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C3D84" w14:textId="77777777" w:rsidR="00C649FB" w:rsidRDefault="00C649FB" w:rsidP="00C649FB">
      <w:pPr>
        <w:rPr>
          <w:rFonts w:ascii="Cambria" w:hAnsi="Cambria"/>
          <w:sz w:val="24"/>
          <w:szCs w:val="24"/>
        </w:rPr>
      </w:pPr>
    </w:p>
    <w:p w14:paraId="7346B006" w14:textId="77777777" w:rsidR="00C649FB" w:rsidRDefault="00C649FB" w:rsidP="00C649FB">
      <w:pPr>
        <w:rPr>
          <w:rFonts w:ascii="Cambria" w:hAnsi="Cambria"/>
          <w:sz w:val="24"/>
          <w:szCs w:val="24"/>
        </w:rPr>
      </w:pPr>
    </w:p>
    <w:p w14:paraId="02EA11B3" w14:textId="60584F01" w:rsidR="00C649FB" w:rsidRDefault="00C649FB" w:rsidP="00C649FB">
      <w:pPr>
        <w:rPr>
          <w:rFonts w:ascii="Cambria" w:hAnsi="Cambria"/>
          <w:sz w:val="24"/>
          <w:szCs w:val="24"/>
        </w:rPr>
      </w:pPr>
      <w:r>
        <w:rPr>
          <w:rFonts w:eastAsia="Arial Unicode MS"/>
          <w:noProof/>
          <w:sz w:val="28"/>
          <w:szCs w:val="28"/>
        </w:rPr>
        <w:drawing>
          <wp:inline distT="0" distB="0" distL="0" distR="0" wp14:anchorId="36DBCD6E" wp14:editId="2964B64D">
            <wp:extent cx="6467475" cy="187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67475" cy="1870710"/>
                    </a:xfrm>
                    <a:prstGeom prst="rect">
                      <a:avLst/>
                    </a:prstGeom>
                    <a:noFill/>
                    <a:ln w="9525">
                      <a:noFill/>
                      <a:miter lim="800000"/>
                      <a:headEnd/>
                      <a:tailEnd/>
                    </a:ln>
                  </pic:spPr>
                </pic:pic>
              </a:graphicData>
            </a:graphic>
          </wp:inline>
        </w:drawing>
      </w:r>
    </w:p>
    <w:p w14:paraId="2079B09E" w14:textId="49513B0F" w:rsidR="00C649FB" w:rsidRDefault="00C649FB" w:rsidP="00575A72">
      <w:pPr>
        <w:jc w:val="right"/>
        <w:rPr>
          <w:rFonts w:ascii="Cambria" w:hAnsi="Cambria"/>
          <w:i w:val="0"/>
          <w:iCs/>
          <w:sz w:val="24"/>
          <w:szCs w:val="24"/>
        </w:rPr>
      </w:pPr>
      <w:r w:rsidRPr="00C649FB">
        <w:rPr>
          <w:rFonts w:ascii="Cambria" w:hAnsi="Cambria"/>
          <w:i w:val="0"/>
          <w:iCs/>
          <w:sz w:val="24"/>
          <w:szCs w:val="24"/>
        </w:rPr>
        <w:t>N</w:t>
      </w:r>
      <w:r w:rsidR="0069386F">
        <w:rPr>
          <w:rFonts w:ascii="Cambria" w:hAnsi="Cambria"/>
          <w:i w:val="0"/>
          <w:iCs/>
          <w:sz w:val="24"/>
          <w:szCs w:val="24"/>
        </w:rPr>
        <w:t>r.1450</w:t>
      </w:r>
      <w:r w:rsidR="003E0719">
        <w:rPr>
          <w:rFonts w:ascii="Cambria" w:hAnsi="Cambria"/>
          <w:i w:val="0"/>
          <w:iCs/>
          <w:sz w:val="24"/>
          <w:szCs w:val="24"/>
        </w:rPr>
        <w:t>/</w:t>
      </w:r>
      <w:r w:rsidR="0069386F">
        <w:rPr>
          <w:rFonts w:ascii="Cambria" w:hAnsi="Cambria"/>
          <w:i w:val="0"/>
          <w:iCs/>
          <w:sz w:val="24"/>
          <w:szCs w:val="24"/>
        </w:rPr>
        <w:t>15</w:t>
      </w:r>
      <w:r w:rsidR="003E0719">
        <w:rPr>
          <w:rFonts w:ascii="Cambria" w:hAnsi="Cambria"/>
          <w:i w:val="0"/>
          <w:iCs/>
          <w:sz w:val="24"/>
          <w:szCs w:val="24"/>
        </w:rPr>
        <w:t>.04.202</w:t>
      </w:r>
      <w:r w:rsidR="0069386F">
        <w:rPr>
          <w:rFonts w:ascii="Cambria" w:hAnsi="Cambria"/>
          <w:i w:val="0"/>
          <w:iCs/>
          <w:sz w:val="24"/>
          <w:szCs w:val="24"/>
        </w:rPr>
        <w:t>6</w:t>
      </w:r>
    </w:p>
    <w:p w14:paraId="2B67E095" w14:textId="77777777" w:rsidR="00D009AF" w:rsidRPr="00C649FB" w:rsidRDefault="00D009AF" w:rsidP="00C649FB">
      <w:pPr>
        <w:jc w:val="right"/>
        <w:rPr>
          <w:rFonts w:ascii="Cambria" w:hAnsi="Cambria"/>
          <w:i w:val="0"/>
          <w:iCs/>
          <w:sz w:val="24"/>
          <w:szCs w:val="24"/>
        </w:rPr>
      </w:pPr>
    </w:p>
    <w:p w14:paraId="77796002" w14:textId="04985217" w:rsidR="00C649FB" w:rsidRPr="00D009AF" w:rsidRDefault="00C649FB" w:rsidP="00C649FB">
      <w:pPr>
        <w:pStyle w:val="Heading2"/>
        <w:rPr>
          <w:bCs/>
          <w:spacing w:val="40"/>
          <w:sz w:val="24"/>
          <w:szCs w:val="24"/>
          <w:lang w:val="ro-RO"/>
        </w:rPr>
      </w:pPr>
      <w:r w:rsidRPr="00D009AF">
        <w:rPr>
          <w:bCs/>
          <w:spacing w:val="40"/>
          <w:sz w:val="24"/>
          <w:szCs w:val="24"/>
        </w:rPr>
        <w:t xml:space="preserve">PROIECT </w:t>
      </w:r>
      <w:r w:rsidR="00764500" w:rsidRPr="00D009AF">
        <w:rPr>
          <w:bCs/>
          <w:spacing w:val="40"/>
          <w:sz w:val="24"/>
          <w:szCs w:val="24"/>
        </w:rPr>
        <w:t>DE HOTĂRÂRE</w:t>
      </w:r>
    </w:p>
    <w:p w14:paraId="359218EF" w14:textId="77777777" w:rsidR="00C649FB" w:rsidRDefault="00C649FB" w:rsidP="00C649FB">
      <w:pPr>
        <w:tabs>
          <w:tab w:val="left" w:pos="1134"/>
        </w:tabs>
        <w:spacing w:after="120"/>
        <w:jc w:val="center"/>
        <w:rPr>
          <w:i w:val="0"/>
          <w:iCs/>
          <w:sz w:val="24"/>
          <w:szCs w:val="24"/>
        </w:rPr>
      </w:pPr>
      <w:bookmarkStart w:id="0" w:name="_Hlk88214353"/>
      <w:proofErr w:type="spellStart"/>
      <w:r w:rsidRPr="00EF3742">
        <w:rPr>
          <w:i w:val="0"/>
          <w:iCs/>
          <w:sz w:val="24"/>
          <w:szCs w:val="24"/>
        </w:rPr>
        <w:t>Privind</w:t>
      </w:r>
      <w:proofErr w:type="spellEnd"/>
      <w:r w:rsidRPr="00EF3742">
        <w:rPr>
          <w:i w:val="0"/>
          <w:iCs/>
          <w:sz w:val="24"/>
          <w:szCs w:val="24"/>
        </w:rPr>
        <w:t xml:space="preserve"> </w:t>
      </w:r>
      <w:proofErr w:type="spellStart"/>
      <w:proofErr w:type="gramStart"/>
      <w:r>
        <w:rPr>
          <w:i w:val="0"/>
          <w:iCs/>
          <w:sz w:val="24"/>
          <w:szCs w:val="24"/>
        </w:rPr>
        <w:t>indexarea</w:t>
      </w:r>
      <w:proofErr w:type="spellEnd"/>
      <w:r>
        <w:rPr>
          <w:i w:val="0"/>
          <w:iCs/>
          <w:sz w:val="24"/>
          <w:szCs w:val="24"/>
        </w:rPr>
        <w:t xml:space="preserve"> </w:t>
      </w:r>
      <w:r w:rsidRPr="00EF3742">
        <w:rPr>
          <w:i w:val="0"/>
          <w:iCs/>
          <w:sz w:val="24"/>
          <w:szCs w:val="24"/>
        </w:rPr>
        <w:t xml:space="preserve"> </w:t>
      </w:r>
      <w:proofErr w:type="spellStart"/>
      <w:r w:rsidRPr="00EF3742">
        <w:rPr>
          <w:i w:val="0"/>
          <w:iCs/>
          <w:sz w:val="24"/>
          <w:szCs w:val="24"/>
        </w:rPr>
        <w:t>impozitelor</w:t>
      </w:r>
      <w:proofErr w:type="spellEnd"/>
      <w:proofErr w:type="gramEnd"/>
      <w:r w:rsidRPr="00EF3742">
        <w:rPr>
          <w:i w:val="0"/>
          <w:iCs/>
          <w:sz w:val="24"/>
          <w:szCs w:val="24"/>
        </w:rPr>
        <w:t xml:space="preserve"> </w:t>
      </w:r>
      <w:proofErr w:type="spellStart"/>
      <w:r w:rsidRPr="00EF3742">
        <w:rPr>
          <w:i w:val="0"/>
          <w:iCs/>
          <w:sz w:val="24"/>
          <w:szCs w:val="24"/>
        </w:rPr>
        <w:t>și</w:t>
      </w:r>
      <w:proofErr w:type="spellEnd"/>
      <w:r w:rsidRPr="00EF3742">
        <w:rPr>
          <w:i w:val="0"/>
          <w:iCs/>
          <w:sz w:val="24"/>
          <w:szCs w:val="24"/>
        </w:rPr>
        <w:t xml:space="preserve"> </w:t>
      </w:r>
      <w:proofErr w:type="spellStart"/>
      <w:r w:rsidRPr="00EF3742">
        <w:rPr>
          <w:i w:val="0"/>
          <w:iCs/>
          <w:sz w:val="24"/>
          <w:szCs w:val="24"/>
        </w:rPr>
        <w:t>taxelor</w:t>
      </w:r>
      <w:proofErr w:type="spellEnd"/>
      <w:r w:rsidRPr="00EF3742">
        <w:rPr>
          <w:i w:val="0"/>
          <w:iCs/>
          <w:sz w:val="24"/>
          <w:szCs w:val="24"/>
        </w:rPr>
        <w:t xml:space="preserve"> locale, </w:t>
      </w:r>
      <w:proofErr w:type="spellStart"/>
      <w:r w:rsidRPr="00EF3742">
        <w:rPr>
          <w:i w:val="0"/>
          <w:iCs/>
          <w:sz w:val="24"/>
          <w:szCs w:val="24"/>
        </w:rPr>
        <w:t>precum</w:t>
      </w:r>
      <w:proofErr w:type="spellEnd"/>
      <w:r w:rsidRPr="00EF3742">
        <w:rPr>
          <w:i w:val="0"/>
          <w:iCs/>
          <w:sz w:val="24"/>
          <w:szCs w:val="24"/>
        </w:rPr>
        <w:t xml:space="preserve"> </w:t>
      </w:r>
      <w:proofErr w:type="spellStart"/>
      <w:r w:rsidRPr="00EF3742">
        <w:rPr>
          <w:i w:val="0"/>
          <w:iCs/>
          <w:sz w:val="24"/>
          <w:szCs w:val="24"/>
        </w:rPr>
        <w:t>și</w:t>
      </w:r>
      <w:proofErr w:type="spellEnd"/>
      <w:r w:rsidRPr="00EF3742">
        <w:rPr>
          <w:i w:val="0"/>
          <w:iCs/>
          <w:sz w:val="24"/>
          <w:szCs w:val="24"/>
        </w:rPr>
        <w:t xml:space="preserve"> a </w:t>
      </w:r>
      <w:proofErr w:type="spellStart"/>
      <w:r w:rsidRPr="00EF3742">
        <w:rPr>
          <w:i w:val="0"/>
          <w:iCs/>
          <w:sz w:val="24"/>
          <w:szCs w:val="24"/>
        </w:rPr>
        <w:t>taxelor</w:t>
      </w:r>
      <w:proofErr w:type="spellEnd"/>
      <w:r w:rsidRPr="00EF3742">
        <w:rPr>
          <w:i w:val="0"/>
          <w:iCs/>
          <w:sz w:val="24"/>
          <w:szCs w:val="24"/>
        </w:rPr>
        <w:t xml:space="preserve"> </w:t>
      </w:r>
      <w:proofErr w:type="spellStart"/>
      <w:r w:rsidRPr="00EF3742">
        <w:rPr>
          <w:i w:val="0"/>
          <w:iCs/>
          <w:sz w:val="24"/>
          <w:szCs w:val="24"/>
        </w:rPr>
        <w:t>speciale</w:t>
      </w:r>
      <w:proofErr w:type="spellEnd"/>
    </w:p>
    <w:p w14:paraId="40D36643" w14:textId="0F2DF0B4" w:rsidR="00C649FB" w:rsidRPr="00EF3742" w:rsidRDefault="00C649FB" w:rsidP="00C649FB">
      <w:pPr>
        <w:tabs>
          <w:tab w:val="left" w:pos="1134"/>
        </w:tabs>
        <w:spacing w:after="120"/>
        <w:jc w:val="center"/>
        <w:rPr>
          <w:i w:val="0"/>
          <w:iCs/>
          <w:sz w:val="24"/>
          <w:szCs w:val="24"/>
        </w:rPr>
      </w:pPr>
      <w:proofErr w:type="spellStart"/>
      <w:r w:rsidRPr="00EF3742">
        <w:rPr>
          <w:i w:val="0"/>
          <w:iCs/>
          <w:sz w:val="24"/>
          <w:szCs w:val="24"/>
        </w:rPr>
        <w:t>pentru</w:t>
      </w:r>
      <w:proofErr w:type="spellEnd"/>
      <w:r w:rsidRPr="00EF3742">
        <w:rPr>
          <w:i w:val="0"/>
          <w:iCs/>
          <w:sz w:val="24"/>
          <w:szCs w:val="24"/>
        </w:rPr>
        <w:t xml:space="preserve"> </w:t>
      </w:r>
      <w:proofErr w:type="spellStart"/>
      <w:r w:rsidRPr="00EF3742">
        <w:rPr>
          <w:i w:val="0"/>
          <w:iCs/>
          <w:sz w:val="24"/>
          <w:szCs w:val="24"/>
        </w:rPr>
        <w:t>anul</w:t>
      </w:r>
      <w:proofErr w:type="spellEnd"/>
      <w:r w:rsidRPr="00EF3742">
        <w:rPr>
          <w:i w:val="0"/>
          <w:iCs/>
          <w:sz w:val="24"/>
          <w:szCs w:val="24"/>
        </w:rPr>
        <w:t xml:space="preserve"> 202</w:t>
      </w:r>
      <w:r w:rsidR="0069386F">
        <w:rPr>
          <w:i w:val="0"/>
          <w:iCs/>
          <w:sz w:val="24"/>
          <w:szCs w:val="24"/>
        </w:rPr>
        <w:t>7</w:t>
      </w:r>
      <w:r w:rsidRPr="00EF3742">
        <w:rPr>
          <w:i w:val="0"/>
          <w:iCs/>
          <w:sz w:val="24"/>
          <w:szCs w:val="24"/>
        </w:rPr>
        <w:t xml:space="preserve">, </w:t>
      </w:r>
      <w:proofErr w:type="spellStart"/>
      <w:r w:rsidRPr="00EF3742">
        <w:rPr>
          <w:i w:val="0"/>
          <w:iCs/>
          <w:sz w:val="24"/>
          <w:szCs w:val="24"/>
        </w:rPr>
        <w:t>în</w:t>
      </w:r>
      <w:proofErr w:type="spellEnd"/>
      <w:r w:rsidRPr="00EF3742">
        <w:rPr>
          <w:i w:val="0"/>
          <w:iCs/>
          <w:sz w:val="24"/>
          <w:szCs w:val="24"/>
        </w:rPr>
        <w:t xml:space="preserve"> </w:t>
      </w:r>
      <w:proofErr w:type="spellStart"/>
      <w:r w:rsidRPr="00EF3742">
        <w:rPr>
          <w:i w:val="0"/>
          <w:iCs/>
          <w:sz w:val="24"/>
          <w:szCs w:val="24"/>
        </w:rPr>
        <w:t>Co</w:t>
      </w:r>
      <w:bookmarkStart w:id="1" w:name="_GoBack"/>
      <w:bookmarkEnd w:id="1"/>
      <w:r w:rsidRPr="00EF3742">
        <w:rPr>
          <w:i w:val="0"/>
          <w:iCs/>
          <w:sz w:val="24"/>
          <w:szCs w:val="24"/>
        </w:rPr>
        <w:t>muna</w:t>
      </w:r>
      <w:proofErr w:type="spellEnd"/>
      <w:r w:rsidRPr="00EF3742">
        <w:rPr>
          <w:i w:val="0"/>
          <w:iCs/>
          <w:sz w:val="24"/>
          <w:szCs w:val="24"/>
        </w:rPr>
        <w:t xml:space="preserve"> </w:t>
      </w:r>
      <w:proofErr w:type="spellStart"/>
      <w:r w:rsidRPr="00EF3742">
        <w:rPr>
          <w:i w:val="0"/>
          <w:iCs/>
          <w:sz w:val="24"/>
          <w:szCs w:val="24"/>
        </w:rPr>
        <w:t>Agriș</w:t>
      </w:r>
      <w:proofErr w:type="spellEnd"/>
      <w:r w:rsidRPr="00EF3742">
        <w:rPr>
          <w:i w:val="0"/>
          <w:iCs/>
          <w:sz w:val="24"/>
          <w:szCs w:val="24"/>
        </w:rPr>
        <w:t xml:space="preserve"> </w:t>
      </w:r>
      <w:proofErr w:type="spellStart"/>
      <w:r w:rsidRPr="00EF3742">
        <w:rPr>
          <w:i w:val="0"/>
          <w:iCs/>
          <w:sz w:val="24"/>
          <w:szCs w:val="24"/>
        </w:rPr>
        <w:t>Județul</w:t>
      </w:r>
      <w:proofErr w:type="spellEnd"/>
      <w:r w:rsidRPr="00EF3742">
        <w:rPr>
          <w:i w:val="0"/>
          <w:iCs/>
          <w:sz w:val="24"/>
          <w:szCs w:val="24"/>
        </w:rPr>
        <w:t xml:space="preserve"> </w:t>
      </w:r>
      <w:proofErr w:type="spellStart"/>
      <w:r w:rsidRPr="00EF3742">
        <w:rPr>
          <w:i w:val="0"/>
          <w:iCs/>
          <w:sz w:val="24"/>
          <w:szCs w:val="24"/>
        </w:rPr>
        <w:t>Satu</w:t>
      </w:r>
      <w:proofErr w:type="spellEnd"/>
      <w:r w:rsidRPr="00EF3742">
        <w:rPr>
          <w:i w:val="0"/>
          <w:iCs/>
          <w:sz w:val="24"/>
          <w:szCs w:val="24"/>
        </w:rPr>
        <w:t xml:space="preserve"> Mare</w:t>
      </w:r>
    </w:p>
    <w:bookmarkEnd w:id="0"/>
    <w:p w14:paraId="0906DF3A" w14:textId="77777777" w:rsidR="00C649FB" w:rsidRDefault="00C649FB" w:rsidP="00C649FB">
      <w:pPr>
        <w:tabs>
          <w:tab w:val="left" w:pos="1134"/>
        </w:tabs>
        <w:spacing w:after="120"/>
        <w:jc w:val="center"/>
        <w:rPr>
          <w:b w:val="0"/>
          <w:i w:val="0"/>
          <w:sz w:val="24"/>
          <w:szCs w:val="24"/>
          <w:lang w:eastAsia="ro-RO"/>
        </w:rPr>
      </w:pPr>
    </w:p>
    <w:p w14:paraId="67AE611A" w14:textId="77777777" w:rsidR="00C649FB" w:rsidRDefault="00C649FB" w:rsidP="00C649FB">
      <w:pPr>
        <w:tabs>
          <w:tab w:val="left" w:pos="1134"/>
        </w:tabs>
        <w:spacing w:after="120"/>
        <w:jc w:val="both"/>
        <w:rPr>
          <w:b w:val="0"/>
          <w:i w:val="0"/>
          <w:sz w:val="24"/>
          <w:szCs w:val="24"/>
          <w:lang w:eastAsia="ro-RO"/>
        </w:rPr>
      </w:pPr>
      <w:proofErr w:type="spellStart"/>
      <w:r w:rsidRPr="0017067F">
        <w:rPr>
          <w:b w:val="0"/>
          <w:i w:val="0"/>
          <w:sz w:val="24"/>
          <w:szCs w:val="24"/>
          <w:lang w:eastAsia="ro-RO"/>
        </w:rPr>
        <w:t>Având</w:t>
      </w:r>
      <w:proofErr w:type="spellEnd"/>
      <w:r w:rsidRPr="0017067F">
        <w:rPr>
          <w:b w:val="0"/>
          <w:i w:val="0"/>
          <w:sz w:val="24"/>
          <w:szCs w:val="24"/>
          <w:lang w:eastAsia="ro-RO"/>
        </w:rPr>
        <w:t xml:space="preserve"> </w:t>
      </w:r>
      <w:proofErr w:type="spellStart"/>
      <w:r w:rsidRPr="0017067F">
        <w:rPr>
          <w:b w:val="0"/>
          <w:i w:val="0"/>
          <w:sz w:val="24"/>
          <w:szCs w:val="24"/>
          <w:lang w:eastAsia="ro-RO"/>
        </w:rPr>
        <w:t>în</w:t>
      </w:r>
      <w:proofErr w:type="spellEnd"/>
      <w:r w:rsidRPr="0017067F">
        <w:rPr>
          <w:b w:val="0"/>
          <w:i w:val="0"/>
          <w:sz w:val="24"/>
          <w:szCs w:val="24"/>
          <w:lang w:eastAsia="ro-RO"/>
        </w:rPr>
        <w:t xml:space="preserve"> </w:t>
      </w:r>
      <w:proofErr w:type="spellStart"/>
      <w:r w:rsidRPr="0017067F">
        <w:rPr>
          <w:b w:val="0"/>
          <w:i w:val="0"/>
          <w:sz w:val="24"/>
          <w:szCs w:val="24"/>
          <w:lang w:eastAsia="ro-RO"/>
        </w:rPr>
        <w:t>vedere</w:t>
      </w:r>
      <w:proofErr w:type="spellEnd"/>
      <w:r w:rsidRPr="0017067F">
        <w:rPr>
          <w:b w:val="0"/>
          <w:i w:val="0"/>
          <w:sz w:val="24"/>
          <w:szCs w:val="24"/>
          <w:lang w:eastAsia="ro-RO"/>
        </w:rPr>
        <w:t xml:space="preserve"> </w:t>
      </w:r>
      <w:proofErr w:type="spellStart"/>
      <w:r w:rsidRPr="0017067F">
        <w:rPr>
          <w:b w:val="0"/>
          <w:i w:val="0"/>
          <w:sz w:val="24"/>
          <w:szCs w:val="24"/>
          <w:lang w:eastAsia="ro-RO"/>
        </w:rPr>
        <w:t>temeiurile</w:t>
      </w:r>
      <w:proofErr w:type="spellEnd"/>
      <w:r w:rsidRPr="0017067F">
        <w:rPr>
          <w:b w:val="0"/>
          <w:i w:val="0"/>
          <w:sz w:val="24"/>
          <w:szCs w:val="24"/>
          <w:lang w:eastAsia="ro-RO"/>
        </w:rPr>
        <w:t xml:space="preserve"> </w:t>
      </w:r>
      <w:proofErr w:type="spellStart"/>
      <w:r w:rsidRPr="0017067F">
        <w:rPr>
          <w:b w:val="0"/>
          <w:i w:val="0"/>
          <w:sz w:val="24"/>
          <w:szCs w:val="24"/>
          <w:lang w:eastAsia="ro-RO"/>
        </w:rPr>
        <w:t>juridice</w:t>
      </w:r>
      <w:proofErr w:type="spellEnd"/>
      <w:r w:rsidRPr="0017067F">
        <w:rPr>
          <w:b w:val="0"/>
          <w:i w:val="0"/>
          <w:sz w:val="24"/>
          <w:szCs w:val="24"/>
          <w:lang w:eastAsia="ro-RO"/>
        </w:rPr>
        <w:t xml:space="preserve">, </w:t>
      </w:r>
      <w:proofErr w:type="spellStart"/>
      <w:r w:rsidRPr="0017067F">
        <w:rPr>
          <w:b w:val="0"/>
          <w:i w:val="0"/>
          <w:sz w:val="24"/>
          <w:szCs w:val="24"/>
          <w:lang w:eastAsia="ro-RO"/>
        </w:rPr>
        <w:t>respectiv</w:t>
      </w:r>
      <w:proofErr w:type="spellEnd"/>
      <w:r w:rsidRPr="0017067F">
        <w:rPr>
          <w:b w:val="0"/>
          <w:i w:val="0"/>
          <w:sz w:val="24"/>
          <w:szCs w:val="24"/>
          <w:lang w:eastAsia="ro-RO"/>
        </w:rPr>
        <w:t xml:space="preserve"> </w:t>
      </w:r>
      <w:proofErr w:type="spellStart"/>
      <w:r w:rsidRPr="0017067F">
        <w:rPr>
          <w:b w:val="0"/>
          <w:i w:val="0"/>
          <w:sz w:val="24"/>
          <w:szCs w:val="24"/>
          <w:lang w:eastAsia="ro-RO"/>
        </w:rPr>
        <w:t>prevederile</w:t>
      </w:r>
      <w:proofErr w:type="spellEnd"/>
      <w:r w:rsidRPr="0017067F">
        <w:rPr>
          <w:b w:val="0"/>
          <w:i w:val="0"/>
          <w:sz w:val="24"/>
          <w:szCs w:val="24"/>
          <w:lang w:eastAsia="ro-RO"/>
        </w:rPr>
        <w:t>:</w:t>
      </w:r>
    </w:p>
    <w:p w14:paraId="27D002A8" w14:textId="77777777" w:rsidR="00C649FB" w:rsidRPr="00FA6AE4" w:rsidRDefault="00C649FB" w:rsidP="00C649FB">
      <w:pPr>
        <w:pStyle w:val="ListParagraph"/>
        <w:numPr>
          <w:ilvl w:val="0"/>
          <w:numId w:val="4"/>
        </w:numPr>
        <w:tabs>
          <w:tab w:val="left" w:pos="1134"/>
        </w:tabs>
        <w:spacing w:after="120"/>
        <w:rPr>
          <w:b w:val="0"/>
          <w:i w:val="0"/>
          <w:sz w:val="24"/>
          <w:szCs w:val="24"/>
        </w:rPr>
      </w:pPr>
      <w:r w:rsidRPr="00FA6AE4">
        <w:rPr>
          <w:b w:val="0"/>
          <w:i w:val="0"/>
          <w:sz w:val="24"/>
          <w:szCs w:val="24"/>
        </w:rPr>
        <w:t xml:space="preserve">art. 4 </w:t>
      </w:r>
      <w:proofErr w:type="spellStart"/>
      <w:r w:rsidRPr="00FA6AE4">
        <w:rPr>
          <w:b w:val="0"/>
          <w:i w:val="0"/>
          <w:sz w:val="24"/>
          <w:szCs w:val="24"/>
        </w:rPr>
        <w:t>și</w:t>
      </w:r>
      <w:proofErr w:type="spellEnd"/>
      <w:r w:rsidRPr="00FA6AE4">
        <w:rPr>
          <w:b w:val="0"/>
          <w:i w:val="0"/>
          <w:sz w:val="24"/>
          <w:szCs w:val="24"/>
        </w:rPr>
        <w:t xml:space="preserve"> art. 9 </w:t>
      </w:r>
      <w:proofErr w:type="spellStart"/>
      <w:r w:rsidRPr="00FA6AE4">
        <w:rPr>
          <w:b w:val="0"/>
          <w:i w:val="0"/>
          <w:sz w:val="24"/>
          <w:szCs w:val="24"/>
        </w:rPr>
        <w:t>paragraful</w:t>
      </w:r>
      <w:proofErr w:type="spellEnd"/>
      <w:r w:rsidRPr="00FA6AE4">
        <w:rPr>
          <w:b w:val="0"/>
          <w:i w:val="0"/>
          <w:sz w:val="24"/>
          <w:szCs w:val="24"/>
        </w:rPr>
        <w:t xml:space="preserve"> 3 din Carta </w:t>
      </w:r>
      <w:proofErr w:type="spellStart"/>
      <w:r w:rsidRPr="00FA6AE4">
        <w:rPr>
          <w:b w:val="0"/>
          <w:i w:val="0"/>
          <w:sz w:val="24"/>
          <w:szCs w:val="24"/>
        </w:rPr>
        <w:t>europeană</w:t>
      </w:r>
      <w:proofErr w:type="spellEnd"/>
      <w:r w:rsidRPr="00FA6AE4">
        <w:rPr>
          <w:b w:val="0"/>
          <w:i w:val="0"/>
          <w:sz w:val="24"/>
          <w:szCs w:val="24"/>
        </w:rPr>
        <w:t xml:space="preserve"> </w:t>
      </w:r>
      <w:proofErr w:type="gramStart"/>
      <w:r w:rsidRPr="00FA6AE4">
        <w:rPr>
          <w:b w:val="0"/>
          <w:i w:val="0"/>
          <w:sz w:val="24"/>
          <w:szCs w:val="24"/>
        </w:rPr>
        <w:t>a</w:t>
      </w:r>
      <w:proofErr w:type="gramEnd"/>
      <w:r w:rsidRPr="00FA6AE4">
        <w:rPr>
          <w:b w:val="0"/>
          <w:i w:val="0"/>
          <w:sz w:val="24"/>
          <w:szCs w:val="24"/>
        </w:rPr>
        <w:t xml:space="preserve"> </w:t>
      </w:r>
      <w:proofErr w:type="spellStart"/>
      <w:r w:rsidRPr="00FA6AE4">
        <w:rPr>
          <w:b w:val="0"/>
          <w:i w:val="0"/>
          <w:sz w:val="24"/>
          <w:szCs w:val="24"/>
        </w:rPr>
        <w:t>autonomiei</w:t>
      </w:r>
      <w:proofErr w:type="spellEnd"/>
      <w:r w:rsidRPr="00FA6AE4">
        <w:rPr>
          <w:b w:val="0"/>
          <w:i w:val="0"/>
          <w:sz w:val="24"/>
          <w:szCs w:val="24"/>
        </w:rPr>
        <w:t xml:space="preserve"> locale, </w:t>
      </w:r>
      <w:proofErr w:type="spellStart"/>
      <w:r w:rsidRPr="00FA6AE4">
        <w:rPr>
          <w:b w:val="0"/>
          <w:i w:val="0"/>
          <w:sz w:val="24"/>
          <w:szCs w:val="24"/>
        </w:rPr>
        <w:t>adoptată</w:t>
      </w:r>
      <w:proofErr w:type="spellEnd"/>
      <w:r w:rsidRPr="00FA6AE4">
        <w:rPr>
          <w:b w:val="0"/>
          <w:i w:val="0"/>
          <w:sz w:val="24"/>
          <w:szCs w:val="24"/>
        </w:rPr>
        <w:t xml:space="preserve"> la Strasbourg la 15 </w:t>
      </w:r>
      <w:proofErr w:type="spellStart"/>
      <w:r w:rsidRPr="00FA6AE4">
        <w:rPr>
          <w:b w:val="0"/>
          <w:i w:val="0"/>
          <w:sz w:val="24"/>
          <w:szCs w:val="24"/>
        </w:rPr>
        <w:t>octombrie</w:t>
      </w:r>
      <w:proofErr w:type="spellEnd"/>
      <w:r w:rsidRPr="00FA6AE4">
        <w:rPr>
          <w:b w:val="0"/>
          <w:i w:val="0"/>
          <w:sz w:val="24"/>
          <w:szCs w:val="24"/>
        </w:rPr>
        <w:t xml:space="preserve"> 1985, </w:t>
      </w:r>
      <w:proofErr w:type="spellStart"/>
      <w:r w:rsidRPr="00FA6AE4">
        <w:rPr>
          <w:b w:val="0"/>
          <w:i w:val="0"/>
          <w:sz w:val="24"/>
          <w:szCs w:val="24"/>
        </w:rPr>
        <w:t>ratificată</w:t>
      </w:r>
      <w:proofErr w:type="spellEnd"/>
      <w:r w:rsidRPr="00FA6AE4">
        <w:rPr>
          <w:b w:val="0"/>
          <w:i w:val="0"/>
          <w:sz w:val="24"/>
          <w:szCs w:val="24"/>
        </w:rPr>
        <w:t xml:space="preserve"> </w:t>
      </w:r>
      <w:proofErr w:type="spellStart"/>
      <w:r w:rsidRPr="00FA6AE4">
        <w:rPr>
          <w:b w:val="0"/>
          <w:i w:val="0"/>
          <w:sz w:val="24"/>
          <w:szCs w:val="24"/>
        </w:rPr>
        <w:t>prin</w:t>
      </w:r>
      <w:proofErr w:type="spellEnd"/>
      <w:r w:rsidRPr="00FA6AE4">
        <w:rPr>
          <w:b w:val="0"/>
          <w:i w:val="0"/>
          <w:sz w:val="24"/>
          <w:szCs w:val="24"/>
        </w:rPr>
        <w:t xml:space="preserve"> </w:t>
      </w:r>
      <w:proofErr w:type="spellStart"/>
      <w:r w:rsidRPr="00FA6AE4">
        <w:rPr>
          <w:b w:val="0"/>
          <w:i w:val="0"/>
          <w:sz w:val="24"/>
          <w:szCs w:val="24"/>
        </w:rPr>
        <w:t>Legea</w:t>
      </w:r>
      <w:proofErr w:type="spellEnd"/>
      <w:r w:rsidRPr="00FA6AE4">
        <w:rPr>
          <w:b w:val="0"/>
          <w:i w:val="0"/>
          <w:sz w:val="24"/>
          <w:szCs w:val="24"/>
        </w:rPr>
        <w:t xml:space="preserve"> </w:t>
      </w:r>
      <w:proofErr w:type="spellStart"/>
      <w:r w:rsidRPr="00FA6AE4">
        <w:rPr>
          <w:b w:val="0"/>
          <w:i w:val="0"/>
          <w:sz w:val="24"/>
          <w:szCs w:val="24"/>
        </w:rPr>
        <w:t>nr</w:t>
      </w:r>
      <w:proofErr w:type="spellEnd"/>
      <w:r w:rsidRPr="00FA6AE4">
        <w:rPr>
          <w:b w:val="0"/>
          <w:i w:val="0"/>
          <w:sz w:val="24"/>
          <w:szCs w:val="24"/>
        </w:rPr>
        <w:t>. 199/1997;</w:t>
      </w:r>
    </w:p>
    <w:p w14:paraId="7202A332" w14:textId="77777777" w:rsidR="00C649FB" w:rsidRDefault="00C649FB" w:rsidP="00C649FB">
      <w:pPr>
        <w:pStyle w:val="ListParagraph"/>
        <w:numPr>
          <w:ilvl w:val="0"/>
          <w:numId w:val="3"/>
        </w:numPr>
        <w:tabs>
          <w:tab w:val="left" w:pos="284"/>
        </w:tabs>
        <w:suppressAutoHyphens/>
        <w:spacing w:after="120"/>
        <w:jc w:val="both"/>
        <w:rPr>
          <w:b w:val="0"/>
          <w:i w:val="0"/>
          <w:sz w:val="24"/>
          <w:szCs w:val="24"/>
          <w:lang w:eastAsia="ro-RO"/>
        </w:rPr>
      </w:pPr>
      <w:r w:rsidRPr="004C1C95">
        <w:rPr>
          <w:b w:val="0"/>
          <w:i w:val="0"/>
          <w:sz w:val="24"/>
          <w:szCs w:val="24"/>
        </w:rPr>
        <w:t xml:space="preserve">art. 7 </w:t>
      </w:r>
      <w:proofErr w:type="spellStart"/>
      <w:r w:rsidRPr="004C1C95">
        <w:rPr>
          <w:b w:val="0"/>
          <w:i w:val="0"/>
          <w:sz w:val="24"/>
          <w:szCs w:val="24"/>
        </w:rPr>
        <w:t>alin</w:t>
      </w:r>
      <w:proofErr w:type="spellEnd"/>
      <w:r w:rsidRPr="004C1C95">
        <w:rPr>
          <w:b w:val="0"/>
          <w:i w:val="0"/>
          <w:sz w:val="24"/>
          <w:szCs w:val="24"/>
        </w:rPr>
        <w:t xml:space="preserve">. (2) </w:t>
      </w:r>
      <w:r w:rsidRPr="004C1C95">
        <w:rPr>
          <w:b w:val="0"/>
          <w:i w:val="0"/>
          <w:sz w:val="24"/>
          <w:szCs w:val="24"/>
          <w:lang w:eastAsia="ro-RO"/>
        </w:rPr>
        <w:t>din</w:t>
      </w:r>
      <w:r w:rsidRPr="004C1C95">
        <w:rPr>
          <w:b w:val="0"/>
          <w:i w:val="0"/>
          <w:sz w:val="24"/>
          <w:szCs w:val="24"/>
        </w:rPr>
        <w:t xml:space="preserve"> </w:t>
      </w:r>
      <w:proofErr w:type="spellStart"/>
      <w:r w:rsidRPr="004C1C95">
        <w:rPr>
          <w:b w:val="0"/>
          <w:i w:val="0"/>
          <w:sz w:val="24"/>
          <w:szCs w:val="24"/>
          <w:lang w:eastAsia="ro-RO"/>
        </w:rPr>
        <w:t>Legea</w:t>
      </w:r>
      <w:proofErr w:type="spellEnd"/>
      <w:r w:rsidRPr="004C1C95">
        <w:rPr>
          <w:b w:val="0"/>
          <w:i w:val="0"/>
          <w:sz w:val="24"/>
          <w:szCs w:val="24"/>
          <w:lang w:eastAsia="ro-RO"/>
        </w:rPr>
        <w:t xml:space="preserve"> </w:t>
      </w:r>
      <w:proofErr w:type="spellStart"/>
      <w:r w:rsidRPr="004C1C95">
        <w:rPr>
          <w:b w:val="0"/>
          <w:i w:val="0"/>
          <w:sz w:val="24"/>
          <w:szCs w:val="24"/>
          <w:lang w:eastAsia="ro-RO"/>
        </w:rPr>
        <w:t>nr</w:t>
      </w:r>
      <w:proofErr w:type="spellEnd"/>
      <w:r w:rsidRPr="004C1C95">
        <w:rPr>
          <w:b w:val="0"/>
          <w:i w:val="0"/>
          <w:sz w:val="24"/>
          <w:szCs w:val="24"/>
          <w:lang w:eastAsia="ro-RO"/>
        </w:rPr>
        <w:t xml:space="preserve">. 287/2009 </w:t>
      </w:r>
      <w:proofErr w:type="spellStart"/>
      <w:r w:rsidRPr="004C1C95">
        <w:rPr>
          <w:b w:val="0"/>
          <w:i w:val="0"/>
          <w:sz w:val="24"/>
          <w:szCs w:val="24"/>
          <w:lang w:eastAsia="ro-RO"/>
        </w:rPr>
        <w:t>privind</w:t>
      </w:r>
      <w:proofErr w:type="spellEnd"/>
      <w:r w:rsidRPr="004C1C95">
        <w:rPr>
          <w:b w:val="0"/>
          <w:i w:val="0"/>
          <w:sz w:val="24"/>
          <w:szCs w:val="24"/>
          <w:lang w:eastAsia="ro-RO"/>
        </w:rPr>
        <w:t xml:space="preserve"> </w:t>
      </w:r>
      <w:proofErr w:type="spellStart"/>
      <w:r w:rsidRPr="004C1C95">
        <w:rPr>
          <w:b w:val="0"/>
          <w:i w:val="0"/>
          <w:sz w:val="24"/>
          <w:szCs w:val="24"/>
          <w:lang w:eastAsia="ro-RO"/>
        </w:rPr>
        <w:t>Codul</w:t>
      </w:r>
      <w:proofErr w:type="spellEnd"/>
      <w:r w:rsidRPr="004C1C95">
        <w:rPr>
          <w:b w:val="0"/>
          <w:i w:val="0"/>
          <w:sz w:val="24"/>
          <w:szCs w:val="24"/>
          <w:lang w:eastAsia="ro-RO"/>
        </w:rPr>
        <w:t xml:space="preserve"> civil, </w:t>
      </w:r>
      <w:proofErr w:type="spellStart"/>
      <w:r w:rsidRPr="004C1C95">
        <w:rPr>
          <w:b w:val="0"/>
          <w:i w:val="0"/>
          <w:sz w:val="24"/>
          <w:szCs w:val="24"/>
          <w:lang w:eastAsia="ro-RO"/>
        </w:rPr>
        <w:t>republicată</w:t>
      </w:r>
      <w:proofErr w:type="spellEnd"/>
      <w:r w:rsidRPr="004C1C95">
        <w:rPr>
          <w:b w:val="0"/>
          <w:i w:val="0"/>
          <w:sz w:val="24"/>
          <w:szCs w:val="24"/>
          <w:lang w:eastAsia="ro-RO"/>
        </w:rPr>
        <w:t xml:space="preserve">, cu </w:t>
      </w:r>
      <w:proofErr w:type="spellStart"/>
      <w:r w:rsidRPr="004C1C95">
        <w:rPr>
          <w:b w:val="0"/>
          <w:i w:val="0"/>
          <w:sz w:val="24"/>
          <w:szCs w:val="24"/>
          <w:lang w:eastAsia="ro-RO"/>
        </w:rPr>
        <w:t>modificările</w:t>
      </w:r>
      <w:proofErr w:type="spellEnd"/>
      <w:r w:rsidRPr="004C1C95">
        <w:rPr>
          <w:b w:val="0"/>
          <w:i w:val="0"/>
          <w:sz w:val="24"/>
          <w:szCs w:val="24"/>
          <w:lang w:eastAsia="ro-RO"/>
        </w:rPr>
        <w:t xml:space="preserve"> </w:t>
      </w:r>
      <w:proofErr w:type="spellStart"/>
      <w:r w:rsidRPr="004C1C95">
        <w:rPr>
          <w:b w:val="0"/>
          <w:i w:val="0"/>
          <w:sz w:val="24"/>
          <w:szCs w:val="24"/>
          <w:lang w:eastAsia="ro-RO"/>
        </w:rPr>
        <w:t>ulterioare</w:t>
      </w:r>
      <w:proofErr w:type="spellEnd"/>
      <w:r w:rsidRPr="004C1C95">
        <w:rPr>
          <w:b w:val="0"/>
          <w:i w:val="0"/>
          <w:sz w:val="24"/>
          <w:szCs w:val="24"/>
        </w:rPr>
        <w:t>;</w:t>
      </w:r>
    </w:p>
    <w:p w14:paraId="6A3BAFE5" w14:textId="77777777" w:rsidR="00C649FB" w:rsidRPr="00A544CD" w:rsidRDefault="00C649FB" w:rsidP="00C649FB">
      <w:pPr>
        <w:pStyle w:val="ListParagraph"/>
        <w:numPr>
          <w:ilvl w:val="0"/>
          <w:numId w:val="3"/>
        </w:numPr>
        <w:tabs>
          <w:tab w:val="left" w:pos="284"/>
        </w:tabs>
        <w:suppressAutoHyphens/>
        <w:spacing w:after="120"/>
        <w:jc w:val="both"/>
        <w:rPr>
          <w:b w:val="0"/>
          <w:i w:val="0"/>
          <w:sz w:val="24"/>
          <w:szCs w:val="24"/>
          <w:lang w:eastAsia="ro-RO"/>
        </w:rPr>
      </w:pPr>
      <w:r w:rsidRPr="00A544CD">
        <w:rPr>
          <w:b w:val="0"/>
          <w:i w:val="0"/>
          <w:sz w:val="24"/>
          <w:szCs w:val="24"/>
          <w:lang w:eastAsia="ro-RO"/>
        </w:rPr>
        <w:t xml:space="preserve"> art. 5 </w:t>
      </w:r>
      <w:proofErr w:type="spellStart"/>
      <w:r w:rsidRPr="00A544CD">
        <w:rPr>
          <w:b w:val="0"/>
          <w:i w:val="0"/>
          <w:sz w:val="24"/>
          <w:szCs w:val="24"/>
          <w:lang w:eastAsia="ro-RO"/>
        </w:rPr>
        <w:t>lit.ș</w:t>
      </w:r>
      <w:proofErr w:type="spellEnd"/>
      <w:r w:rsidRPr="00A544CD">
        <w:rPr>
          <w:b w:val="0"/>
          <w:i w:val="0"/>
          <w:sz w:val="24"/>
          <w:szCs w:val="24"/>
          <w:lang w:eastAsia="ro-RO"/>
        </w:rPr>
        <w:t xml:space="preserve"> , </w:t>
      </w:r>
      <w:r>
        <w:rPr>
          <w:b w:val="0"/>
          <w:i w:val="0"/>
          <w:sz w:val="24"/>
          <w:szCs w:val="24"/>
          <w:lang w:eastAsia="ro-RO"/>
        </w:rPr>
        <w:t xml:space="preserve">art.87 </w:t>
      </w:r>
      <w:proofErr w:type="spellStart"/>
      <w:r>
        <w:rPr>
          <w:b w:val="0"/>
          <w:i w:val="0"/>
          <w:sz w:val="24"/>
          <w:szCs w:val="24"/>
          <w:lang w:eastAsia="ro-RO"/>
        </w:rPr>
        <w:t>alin</w:t>
      </w:r>
      <w:proofErr w:type="spellEnd"/>
      <w:r>
        <w:rPr>
          <w:b w:val="0"/>
          <w:i w:val="0"/>
          <w:sz w:val="24"/>
          <w:szCs w:val="24"/>
          <w:lang w:eastAsia="ro-RO"/>
        </w:rPr>
        <w:t xml:space="preserve">.(3) ,art.129 </w:t>
      </w:r>
      <w:proofErr w:type="spellStart"/>
      <w:r>
        <w:rPr>
          <w:b w:val="0"/>
          <w:i w:val="0"/>
          <w:sz w:val="24"/>
          <w:szCs w:val="24"/>
          <w:lang w:eastAsia="ro-RO"/>
        </w:rPr>
        <w:t>alin</w:t>
      </w:r>
      <w:proofErr w:type="spellEnd"/>
      <w:r>
        <w:rPr>
          <w:b w:val="0"/>
          <w:i w:val="0"/>
          <w:sz w:val="24"/>
          <w:szCs w:val="24"/>
          <w:lang w:eastAsia="ro-RO"/>
        </w:rPr>
        <w:t xml:space="preserve">.(1) </w:t>
      </w:r>
      <w:proofErr w:type="spellStart"/>
      <w:r>
        <w:rPr>
          <w:b w:val="0"/>
          <w:i w:val="0"/>
          <w:sz w:val="24"/>
          <w:szCs w:val="24"/>
          <w:lang w:eastAsia="ro-RO"/>
        </w:rPr>
        <w:t>și</w:t>
      </w:r>
      <w:proofErr w:type="spellEnd"/>
      <w:r>
        <w:rPr>
          <w:b w:val="0"/>
          <w:i w:val="0"/>
          <w:sz w:val="24"/>
          <w:szCs w:val="24"/>
          <w:lang w:eastAsia="ro-RO"/>
        </w:rPr>
        <w:t xml:space="preserve"> (2)  </w:t>
      </w:r>
      <w:proofErr w:type="spellStart"/>
      <w:r>
        <w:rPr>
          <w:b w:val="0"/>
          <w:i w:val="0"/>
          <w:sz w:val="24"/>
          <w:szCs w:val="24"/>
          <w:lang w:eastAsia="ro-RO"/>
        </w:rPr>
        <w:t>lit.b</w:t>
      </w:r>
      <w:proofErr w:type="spellEnd"/>
      <w:r>
        <w:rPr>
          <w:b w:val="0"/>
          <w:i w:val="0"/>
          <w:sz w:val="24"/>
          <w:szCs w:val="24"/>
          <w:lang w:eastAsia="ro-RO"/>
        </w:rPr>
        <w:t xml:space="preserve">) , </w:t>
      </w:r>
      <w:r w:rsidRPr="00A544CD">
        <w:rPr>
          <w:b w:val="0"/>
          <w:i w:val="0"/>
          <w:sz w:val="24"/>
          <w:szCs w:val="24"/>
          <w:lang w:eastAsia="ro-RO"/>
        </w:rPr>
        <w:t xml:space="preserve">din </w:t>
      </w:r>
      <w:proofErr w:type="spellStart"/>
      <w:r>
        <w:rPr>
          <w:b w:val="0"/>
          <w:i w:val="0"/>
          <w:sz w:val="24"/>
          <w:szCs w:val="24"/>
          <w:lang w:eastAsia="ro-RO"/>
        </w:rPr>
        <w:t>Ordonanța</w:t>
      </w:r>
      <w:proofErr w:type="spellEnd"/>
      <w:r>
        <w:rPr>
          <w:b w:val="0"/>
          <w:i w:val="0"/>
          <w:sz w:val="24"/>
          <w:szCs w:val="24"/>
          <w:lang w:eastAsia="ro-RO"/>
        </w:rPr>
        <w:t xml:space="preserve"> de </w:t>
      </w:r>
      <w:proofErr w:type="spellStart"/>
      <w:r>
        <w:rPr>
          <w:b w:val="0"/>
          <w:i w:val="0"/>
          <w:sz w:val="24"/>
          <w:szCs w:val="24"/>
          <w:lang w:eastAsia="ro-RO"/>
        </w:rPr>
        <w:t>Urgență</w:t>
      </w:r>
      <w:proofErr w:type="spellEnd"/>
      <w:r w:rsidRPr="00A544CD">
        <w:rPr>
          <w:b w:val="0"/>
          <w:i w:val="0"/>
          <w:sz w:val="24"/>
          <w:szCs w:val="24"/>
          <w:lang w:eastAsia="ro-RO"/>
        </w:rPr>
        <w:t xml:space="preserve"> </w:t>
      </w:r>
      <w:r>
        <w:rPr>
          <w:b w:val="0"/>
          <w:i w:val="0"/>
          <w:sz w:val="24"/>
          <w:szCs w:val="24"/>
          <w:lang w:eastAsia="ro-RO"/>
        </w:rPr>
        <w:t xml:space="preserve">nr.57/2019 </w:t>
      </w:r>
      <w:proofErr w:type="spellStart"/>
      <w:r>
        <w:rPr>
          <w:b w:val="0"/>
          <w:i w:val="0"/>
          <w:sz w:val="24"/>
          <w:szCs w:val="24"/>
          <w:lang w:eastAsia="ro-RO"/>
        </w:rPr>
        <w:t>privind</w:t>
      </w:r>
      <w:proofErr w:type="spellEnd"/>
      <w:r>
        <w:rPr>
          <w:b w:val="0"/>
          <w:i w:val="0"/>
          <w:sz w:val="24"/>
          <w:szCs w:val="24"/>
          <w:lang w:eastAsia="ro-RO"/>
        </w:rPr>
        <w:t xml:space="preserve"> </w:t>
      </w:r>
      <w:proofErr w:type="spellStart"/>
      <w:r>
        <w:rPr>
          <w:b w:val="0"/>
          <w:i w:val="0"/>
          <w:sz w:val="24"/>
          <w:szCs w:val="24"/>
          <w:lang w:eastAsia="ro-RO"/>
        </w:rPr>
        <w:t>codul</w:t>
      </w:r>
      <w:proofErr w:type="spellEnd"/>
      <w:r>
        <w:rPr>
          <w:b w:val="0"/>
          <w:i w:val="0"/>
          <w:sz w:val="24"/>
          <w:szCs w:val="24"/>
          <w:lang w:eastAsia="ro-RO"/>
        </w:rPr>
        <w:t xml:space="preserve"> </w:t>
      </w:r>
      <w:proofErr w:type="spellStart"/>
      <w:r>
        <w:rPr>
          <w:b w:val="0"/>
          <w:i w:val="0"/>
          <w:sz w:val="24"/>
          <w:szCs w:val="24"/>
          <w:lang w:eastAsia="ro-RO"/>
        </w:rPr>
        <w:t>administrativ</w:t>
      </w:r>
      <w:proofErr w:type="spellEnd"/>
      <w:r>
        <w:rPr>
          <w:b w:val="0"/>
          <w:i w:val="0"/>
          <w:sz w:val="24"/>
          <w:szCs w:val="24"/>
          <w:lang w:eastAsia="ro-RO"/>
        </w:rPr>
        <w:t xml:space="preserve"> ;</w:t>
      </w:r>
      <w:r w:rsidRPr="00A544CD">
        <w:rPr>
          <w:b w:val="0"/>
          <w:i w:val="0"/>
          <w:sz w:val="24"/>
          <w:szCs w:val="24"/>
          <w:lang w:eastAsia="ro-RO"/>
        </w:rPr>
        <w:t xml:space="preserve"> </w:t>
      </w:r>
    </w:p>
    <w:p w14:paraId="0ED7D26A" w14:textId="77777777" w:rsidR="00C649FB" w:rsidRPr="0017067F" w:rsidRDefault="00C649FB" w:rsidP="00C649FB">
      <w:pPr>
        <w:numPr>
          <w:ilvl w:val="0"/>
          <w:numId w:val="3"/>
        </w:numPr>
        <w:tabs>
          <w:tab w:val="left" w:pos="284"/>
        </w:tabs>
        <w:suppressAutoHyphens/>
        <w:spacing w:after="120"/>
        <w:jc w:val="both"/>
        <w:rPr>
          <w:b w:val="0"/>
          <w:i w:val="0"/>
          <w:sz w:val="24"/>
          <w:szCs w:val="24"/>
          <w:lang w:eastAsia="ro-RO"/>
        </w:rPr>
      </w:pPr>
      <w:r w:rsidRPr="0017067F">
        <w:rPr>
          <w:b w:val="0"/>
          <w:i w:val="0"/>
          <w:sz w:val="24"/>
          <w:szCs w:val="24"/>
          <w:lang w:eastAsia="ro-RO"/>
        </w:rPr>
        <w:t xml:space="preserve">art. 5 </w:t>
      </w:r>
      <w:proofErr w:type="spellStart"/>
      <w:r w:rsidRPr="0017067F">
        <w:rPr>
          <w:b w:val="0"/>
          <w:i w:val="0"/>
          <w:sz w:val="24"/>
          <w:szCs w:val="24"/>
          <w:lang w:eastAsia="ro-RO"/>
        </w:rPr>
        <w:t>alin</w:t>
      </w:r>
      <w:proofErr w:type="spellEnd"/>
      <w:r w:rsidRPr="0017067F">
        <w:rPr>
          <w:b w:val="0"/>
          <w:i w:val="0"/>
          <w:sz w:val="24"/>
          <w:szCs w:val="24"/>
          <w:lang w:eastAsia="ro-RO"/>
        </w:rPr>
        <w:t xml:space="preserve">. (1) lit. a) </w:t>
      </w:r>
      <w:proofErr w:type="spellStart"/>
      <w:r w:rsidRPr="0017067F">
        <w:rPr>
          <w:b w:val="0"/>
          <w:i w:val="0"/>
          <w:sz w:val="24"/>
          <w:szCs w:val="24"/>
          <w:lang w:eastAsia="ro-RO"/>
        </w:rPr>
        <w:t>și</w:t>
      </w:r>
      <w:proofErr w:type="spellEnd"/>
      <w:r w:rsidRPr="0017067F">
        <w:rPr>
          <w:b w:val="0"/>
          <w:i w:val="0"/>
          <w:sz w:val="24"/>
          <w:szCs w:val="24"/>
          <w:lang w:eastAsia="ro-RO"/>
        </w:rPr>
        <w:t xml:space="preserve"> </w:t>
      </w:r>
      <w:proofErr w:type="spellStart"/>
      <w:r w:rsidRPr="0017067F">
        <w:rPr>
          <w:b w:val="0"/>
          <w:i w:val="0"/>
          <w:sz w:val="24"/>
          <w:szCs w:val="24"/>
          <w:lang w:eastAsia="ro-RO"/>
        </w:rPr>
        <w:t>alin</w:t>
      </w:r>
      <w:proofErr w:type="spellEnd"/>
      <w:r w:rsidRPr="0017067F">
        <w:rPr>
          <w:b w:val="0"/>
          <w:i w:val="0"/>
          <w:sz w:val="24"/>
          <w:szCs w:val="24"/>
          <w:lang w:eastAsia="ro-RO"/>
        </w:rPr>
        <w:t xml:space="preserve">. (2), art. 16 </w:t>
      </w:r>
      <w:proofErr w:type="spellStart"/>
      <w:r w:rsidRPr="0017067F">
        <w:rPr>
          <w:b w:val="0"/>
          <w:i w:val="0"/>
          <w:sz w:val="24"/>
          <w:szCs w:val="24"/>
          <w:lang w:eastAsia="ro-RO"/>
        </w:rPr>
        <w:t>alin</w:t>
      </w:r>
      <w:proofErr w:type="spellEnd"/>
      <w:r w:rsidRPr="0017067F">
        <w:rPr>
          <w:b w:val="0"/>
          <w:i w:val="0"/>
          <w:sz w:val="24"/>
          <w:szCs w:val="24"/>
          <w:lang w:eastAsia="ro-RO"/>
        </w:rPr>
        <w:t xml:space="preserve">. (2), art. 20 </w:t>
      </w:r>
      <w:proofErr w:type="spellStart"/>
      <w:r w:rsidRPr="0017067F">
        <w:rPr>
          <w:b w:val="0"/>
          <w:i w:val="0"/>
          <w:sz w:val="24"/>
          <w:szCs w:val="24"/>
          <w:lang w:eastAsia="ro-RO"/>
        </w:rPr>
        <w:t>alin</w:t>
      </w:r>
      <w:proofErr w:type="spellEnd"/>
      <w:r w:rsidRPr="0017067F">
        <w:rPr>
          <w:b w:val="0"/>
          <w:i w:val="0"/>
          <w:sz w:val="24"/>
          <w:szCs w:val="24"/>
          <w:lang w:eastAsia="ro-RO"/>
        </w:rPr>
        <w:t xml:space="preserve">. (1) lit. b), art. 27, art. 30 </w:t>
      </w:r>
      <w:proofErr w:type="spellStart"/>
      <w:r w:rsidRPr="0017067F">
        <w:rPr>
          <w:b w:val="0"/>
          <w:i w:val="0"/>
          <w:sz w:val="24"/>
          <w:szCs w:val="24"/>
          <w:lang w:eastAsia="ro-RO"/>
        </w:rPr>
        <w:t>și</w:t>
      </w:r>
      <w:proofErr w:type="spellEnd"/>
      <w:r w:rsidRPr="0017067F">
        <w:rPr>
          <w:b w:val="0"/>
          <w:i w:val="0"/>
          <w:sz w:val="24"/>
          <w:szCs w:val="24"/>
          <w:lang w:eastAsia="ro-RO"/>
        </w:rPr>
        <w:t xml:space="preserve"> art. 76</w:t>
      </w:r>
      <w:r w:rsidRPr="0017067F">
        <w:rPr>
          <w:b w:val="0"/>
          <w:i w:val="0"/>
          <w:sz w:val="24"/>
          <w:szCs w:val="24"/>
          <w:vertAlign w:val="superscript"/>
          <w:lang w:eastAsia="ro-RO"/>
        </w:rPr>
        <w:t>1</w:t>
      </w:r>
      <w:r w:rsidRPr="0017067F">
        <w:rPr>
          <w:b w:val="0"/>
          <w:i w:val="0"/>
          <w:sz w:val="24"/>
          <w:szCs w:val="24"/>
          <w:lang w:eastAsia="ro-RO"/>
        </w:rPr>
        <w:t xml:space="preserve"> </w:t>
      </w:r>
      <w:proofErr w:type="spellStart"/>
      <w:r w:rsidRPr="0017067F">
        <w:rPr>
          <w:b w:val="0"/>
          <w:i w:val="0"/>
          <w:sz w:val="24"/>
          <w:szCs w:val="24"/>
          <w:lang w:eastAsia="ro-RO"/>
        </w:rPr>
        <w:t>alin</w:t>
      </w:r>
      <w:proofErr w:type="spellEnd"/>
      <w:r w:rsidRPr="0017067F">
        <w:rPr>
          <w:b w:val="0"/>
          <w:i w:val="0"/>
          <w:sz w:val="24"/>
          <w:szCs w:val="24"/>
          <w:lang w:eastAsia="ro-RO"/>
        </w:rPr>
        <w:t xml:space="preserve">. (2) </w:t>
      </w:r>
      <w:proofErr w:type="spellStart"/>
      <w:r w:rsidRPr="0017067F">
        <w:rPr>
          <w:b w:val="0"/>
          <w:i w:val="0"/>
          <w:sz w:val="24"/>
          <w:szCs w:val="24"/>
          <w:lang w:eastAsia="ro-RO"/>
        </w:rPr>
        <w:t>și</w:t>
      </w:r>
      <w:proofErr w:type="spellEnd"/>
      <w:r w:rsidRPr="0017067F">
        <w:rPr>
          <w:b w:val="0"/>
          <w:i w:val="0"/>
          <w:sz w:val="24"/>
          <w:szCs w:val="24"/>
          <w:lang w:eastAsia="ro-RO"/>
        </w:rPr>
        <w:t xml:space="preserve"> (3) din </w:t>
      </w:r>
      <w:proofErr w:type="spellStart"/>
      <w:r w:rsidRPr="0017067F">
        <w:rPr>
          <w:b w:val="0"/>
          <w:i w:val="0"/>
          <w:sz w:val="24"/>
          <w:szCs w:val="24"/>
          <w:lang w:eastAsia="ro-RO"/>
        </w:rPr>
        <w:t>Legea</w:t>
      </w:r>
      <w:proofErr w:type="spellEnd"/>
      <w:r w:rsidRPr="0017067F">
        <w:rPr>
          <w:b w:val="0"/>
          <w:i w:val="0"/>
          <w:sz w:val="24"/>
          <w:szCs w:val="24"/>
          <w:lang w:eastAsia="ro-RO"/>
        </w:rPr>
        <w:t xml:space="preserve"> nr. 273/2006 </w:t>
      </w:r>
      <w:proofErr w:type="spellStart"/>
      <w:r w:rsidRPr="0017067F">
        <w:rPr>
          <w:b w:val="0"/>
          <w:i w:val="0"/>
          <w:sz w:val="24"/>
          <w:szCs w:val="24"/>
          <w:lang w:eastAsia="ro-RO"/>
        </w:rPr>
        <w:t>privind</w:t>
      </w:r>
      <w:proofErr w:type="spellEnd"/>
      <w:r w:rsidRPr="0017067F">
        <w:rPr>
          <w:b w:val="0"/>
          <w:i w:val="0"/>
          <w:sz w:val="24"/>
          <w:szCs w:val="24"/>
          <w:lang w:eastAsia="ro-RO"/>
        </w:rPr>
        <w:t xml:space="preserve"> </w:t>
      </w:r>
      <w:proofErr w:type="spellStart"/>
      <w:r w:rsidRPr="0017067F">
        <w:rPr>
          <w:b w:val="0"/>
          <w:i w:val="0"/>
          <w:sz w:val="24"/>
          <w:szCs w:val="24"/>
          <w:lang w:eastAsia="ro-RO"/>
        </w:rPr>
        <w:t>finanțele</w:t>
      </w:r>
      <w:proofErr w:type="spellEnd"/>
      <w:r w:rsidRPr="0017067F">
        <w:rPr>
          <w:b w:val="0"/>
          <w:i w:val="0"/>
          <w:sz w:val="24"/>
          <w:szCs w:val="24"/>
          <w:lang w:eastAsia="ro-RO"/>
        </w:rPr>
        <w:t xml:space="preserve"> </w:t>
      </w:r>
      <w:proofErr w:type="spellStart"/>
      <w:r w:rsidRPr="0017067F">
        <w:rPr>
          <w:b w:val="0"/>
          <w:i w:val="0"/>
          <w:sz w:val="24"/>
          <w:szCs w:val="24"/>
          <w:lang w:eastAsia="ro-RO"/>
        </w:rPr>
        <w:t>publice</w:t>
      </w:r>
      <w:proofErr w:type="spellEnd"/>
      <w:r w:rsidRPr="0017067F">
        <w:rPr>
          <w:b w:val="0"/>
          <w:i w:val="0"/>
          <w:sz w:val="24"/>
          <w:szCs w:val="24"/>
          <w:lang w:eastAsia="ro-RO"/>
        </w:rPr>
        <w:t xml:space="preserve"> locale, cu </w:t>
      </w:r>
      <w:proofErr w:type="spellStart"/>
      <w:r w:rsidRPr="0017067F">
        <w:rPr>
          <w:b w:val="0"/>
          <w:i w:val="0"/>
          <w:sz w:val="24"/>
          <w:szCs w:val="24"/>
          <w:lang w:eastAsia="ro-RO"/>
        </w:rPr>
        <w:t>modificările</w:t>
      </w:r>
      <w:proofErr w:type="spellEnd"/>
      <w:r w:rsidRPr="0017067F">
        <w:rPr>
          <w:b w:val="0"/>
          <w:i w:val="0"/>
          <w:sz w:val="24"/>
          <w:szCs w:val="24"/>
          <w:lang w:eastAsia="ro-RO"/>
        </w:rPr>
        <w:t xml:space="preserve"> </w:t>
      </w:r>
      <w:proofErr w:type="spellStart"/>
      <w:r w:rsidRPr="0017067F">
        <w:rPr>
          <w:b w:val="0"/>
          <w:i w:val="0"/>
          <w:sz w:val="24"/>
          <w:szCs w:val="24"/>
          <w:lang w:eastAsia="ro-RO"/>
        </w:rPr>
        <w:t>și</w:t>
      </w:r>
      <w:proofErr w:type="spellEnd"/>
      <w:r w:rsidRPr="0017067F">
        <w:rPr>
          <w:b w:val="0"/>
          <w:i w:val="0"/>
          <w:sz w:val="24"/>
          <w:szCs w:val="24"/>
          <w:lang w:eastAsia="ro-RO"/>
        </w:rPr>
        <w:t xml:space="preserve"> </w:t>
      </w:r>
      <w:proofErr w:type="spellStart"/>
      <w:r w:rsidRPr="0017067F">
        <w:rPr>
          <w:b w:val="0"/>
          <w:i w:val="0"/>
          <w:sz w:val="24"/>
          <w:szCs w:val="24"/>
          <w:lang w:eastAsia="ro-RO"/>
        </w:rPr>
        <w:t>completările</w:t>
      </w:r>
      <w:proofErr w:type="spellEnd"/>
      <w:r w:rsidRPr="0017067F">
        <w:rPr>
          <w:b w:val="0"/>
          <w:i w:val="0"/>
          <w:sz w:val="24"/>
          <w:szCs w:val="24"/>
          <w:lang w:eastAsia="ro-RO"/>
        </w:rPr>
        <w:t xml:space="preserve"> </w:t>
      </w:r>
      <w:proofErr w:type="spellStart"/>
      <w:r w:rsidRPr="0017067F">
        <w:rPr>
          <w:b w:val="0"/>
          <w:i w:val="0"/>
          <w:sz w:val="24"/>
          <w:szCs w:val="24"/>
          <w:lang w:eastAsia="ro-RO"/>
        </w:rPr>
        <w:t>ulterioare</w:t>
      </w:r>
      <w:proofErr w:type="spellEnd"/>
      <w:r w:rsidRPr="0017067F">
        <w:rPr>
          <w:b w:val="0"/>
          <w:i w:val="0"/>
          <w:sz w:val="24"/>
          <w:szCs w:val="24"/>
          <w:lang w:eastAsia="ro-RO"/>
        </w:rPr>
        <w:t>;</w:t>
      </w:r>
    </w:p>
    <w:p w14:paraId="08AFE768" w14:textId="74C21056" w:rsidR="00C649FB" w:rsidRPr="0017067F" w:rsidRDefault="00C649FB" w:rsidP="00C649FB">
      <w:pPr>
        <w:numPr>
          <w:ilvl w:val="0"/>
          <w:numId w:val="3"/>
        </w:numPr>
        <w:tabs>
          <w:tab w:val="left" w:pos="284"/>
        </w:tabs>
        <w:suppressAutoHyphens/>
        <w:spacing w:after="120"/>
        <w:jc w:val="both"/>
        <w:rPr>
          <w:b w:val="0"/>
          <w:i w:val="0"/>
          <w:sz w:val="24"/>
          <w:szCs w:val="24"/>
          <w:lang w:eastAsia="ro-RO"/>
        </w:rPr>
      </w:pPr>
      <w:r>
        <w:rPr>
          <w:b w:val="0"/>
          <w:i w:val="0"/>
          <w:sz w:val="24"/>
          <w:szCs w:val="24"/>
          <w:lang w:eastAsia="ro-RO"/>
        </w:rPr>
        <w:t xml:space="preserve">art.1, art.2 alin.1) </w:t>
      </w:r>
      <w:proofErr w:type="spellStart"/>
      <w:r>
        <w:rPr>
          <w:b w:val="0"/>
          <w:i w:val="0"/>
          <w:sz w:val="24"/>
          <w:szCs w:val="24"/>
          <w:lang w:eastAsia="ro-RO"/>
        </w:rPr>
        <w:t>lit.h</w:t>
      </w:r>
      <w:proofErr w:type="spellEnd"/>
      <w:r>
        <w:rPr>
          <w:b w:val="0"/>
          <w:i w:val="0"/>
          <w:sz w:val="24"/>
          <w:szCs w:val="24"/>
          <w:lang w:eastAsia="ro-RO"/>
        </w:rPr>
        <w:t xml:space="preserve"> </w:t>
      </w:r>
      <w:proofErr w:type="spellStart"/>
      <w:r>
        <w:rPr>
          <w:b w:val="0"/>
          <w:i w:val="0"/>
          <w:sz w:val="24"/>
          <w:szCs w:val="24"/>
          <w:lang w:eastAsia="ro-RO"/>
        </w:rPr>
        <w:t>precum</w:t>
      </w:r>
      <w:proofErr w:type="spellEnd"/>
      <w:r>
        <w:rPr>
          <w:b w:val="0"/>
          <w:i w:val="0"/>
          <w:sz w:val="24"/>
          <w:szCs w:val="24"/>
          <w:lang w:eastAsia="ro-RO"/>
        </w:rPr>
        <w:t xml:space="preserve"> </w:t>
      </w:r>
      <w:proofErr w:type="spellStart"/>
      <w:r>
        <w:rPr>
          <w:b w:val="0"/>
          <w:i w:val="0"/>
          <w:sz w:val="24"/>
          <w:szCs w:val="24"/>
          <w:lang w:eastAsia="ro-RO"/>
        </w:rPr>
        <w:t>și</w:t>
      </w:r>
      <w:proofErr w:type="spellEnd"/>
      <w:r>
        <w:rPr>
          <w:b w:val="0"/>
          <w:i w:val="0"/>
          <w:sz w:val="24"/>
          <w:szCs w:val="24"/>
          <w:lang w:eastAsia="ro-RO"/>
        </w:rPr>
        <w:t xml:space="preserve"> </w:t>
      </w:r>
      <w:proofErr w:type="spellStart"/>
      <w:r>
        <w:rPr>
          <w:b w:val="0"/>
          <w:i w:val="0"/>
          <w:sz w:val="24"/>
          <w:szCs w:val="24"/>
          <w:lang w:eastAsia="ro-RO"/>
        </w:rPr>
        <w:t>Titlul</w:t>
      </w:r>
      <w:proofErr w:type="spellEnd"/>
      <w:r>
        <w:rPr>
          <w:b w:val="0"/>
          <w:i w:val="0"/>
          <w:sz w:val="24"/>
          <w:szCs w:val="24"/>
          <w:lang w:eastAsia="ro-RO"/>
        </w:rPr>
        <w:t xml:space="preserve"> IX din </w:t>
      </w:r>
      <w:proofErr w:type="spellStart"/>
      <w:r w:rsidRPr="0017067F">
        <w:rPr>
          <w:b w:val="0"/>
          <w:i w:val="0"/>
          <w:sz w:val="24"/>
          <w:szCs w:val="24"/>
          <w:lang w:eastAsia="ro-RO"/>
        </w:rPr>
        <w:t>Legea</w:t>
      </w:r>
      <w:proofErr w:type="spellEnd"/>
      <w:r w:rsidRPr="0017067F">
        <w:rPr>
          <w:b w:val="0"/>
          <w:i w:val="0"/>
          <w:sz w:val="24"/>
          <w:szCs w:val="24"/>
          <w:lang w:eastAsia="ro-RO"/>
        </w:rPr>
        <w:t xml:space="preserve"> </w:t>
      </w:r>
      <w:proofErr w:type="spellStart"/>
      <w:r w:rsidRPr="0017067F">
        <w:rPr>
          <w:b w:val="0"/>
          <w:i w:val="0"/>
          <w:sz w:val="24"/>
          <w:szCs w:val="24"/>
          <w:lang w:eastAsia="ro-RO"/>
        </w:rPr>
        <w:t>nr</w:t>
      </w:r>
      <w:proofErr w:type="spellEnd"/>
      <w:r w:rsidRPr="0017067F">
        <w:rPr>
          <w:b w:val="0"/>
          <w:i w:val="0"/>
          <w:sz w:val="24"/>
          <w:szCs w:val="24"/>
          <w:lang w:eastAsia="ro-RO"/>
        </w:rPr>
        <w:t xml:space="preserve">. 227/2015 </w:t>
      </w:r>
      <w:proofErr w:type="spellStart"/>
      <w:r w:rsidRPr="0017067F">
        <w:rPr>
          <w:b w:val="0"/>
          <w:i w:val="0"/>
          <w:sz w:val="24"/>
          <w:szCs w:val="24"/>
          <w:lang w:eastAsia="ro-RO"/>
        </w:rPr>
        <w:t>privind</w:t>
      </w:r>
      <w:proofErr w:type="spellEnd"/>
      <w:r w:rsidRPr="0017067F">
        <w:rPr>
          <w:b w:val="0"/>
          <w:i w:val="0"/>
          <w:sz w:val="24"/>
          <w:szCs w:val="24"/>
          <w:lang w:eastAsia="ro-RO"/>
        </w:rPr>
        <w:t xml:space="preserve"> </w:t>
      </w:r>
      <w:proofErr w:type="spellStart"/>
      <w:r w:rsidRPr="0017067F">
        <w:rPr>
          <w:b w:val="0"/>
          <w:i w:val="0"/>
          <w:sz w:val="24"/>
          <w:szCs w:val="24"/>
          <w:lang w:eastAsia="ro-RO"/>
        </w:rPr>
        <w:t>Codul</w:t>
      </w:r>
      <w:proofErr w:type="spellEnd"/>
      <w:r w:rsidRPr="0017067F">
        <w:rPr>
          <w:b w:val="0"/>
          <w:i w:val="0"/>
          <w:sz w:val="24"/>
          <w:szCs w:val="24"/>
          <w:lang w:eastAsia="ro-RO"/>
        </w:rPr>
        <w:t xml:space="preserve"> fiscal, cu </w:t>
      </w:r>
      <w:proofErr w:type="spellStart"/>
      <w:r w:rsidRPr="0017067F">
        <w:rPr>
          <w:b w:val="0"/>
          <w:i w:val="0"/>
          <w:sz w:val="24"/>
          <w:szCs w:val="24"/>
          <w:lang w:eastAsia="ro-RO"/>
        </w:rPr>
        <w:t>completările</w:t>
      </w:r>
      <w:proofErr w:type="spellEnd"/>
      <w:r w:rsidRPr="0017067F">
        <w:rPr>
          <w:b w:val="0"/>
          <w:i w:val="0"/>
          <w:sz w:val="24"/>
          <w:szCs w:val="24"/>
          <w:lang w:eastAsia="ro-RO"/>
        </w:rPr>
        <w:t xml:space="preserve"> </w:t>
      </w:r>
      <w:proofErr w:type="spellStart"/>
      <w:r w:rsidRPr="0017067F">
        <w:rPr>
          <w:b w:val="0"/>
          <w:i w:val="0"/>
          <w:sz w:val="24"/>
          <w:szCs w:val="24"/>
          <w:lang w:eastAsia="ro-RO"/>
        </w:rPr>
        <w:t>ulterioare</w:t>
      </w:r>
      <w:proofErr w:type="spellEnd"/>
      <w:r w:rsidR="00507288">
        <w:rPr>
          <w:b w:val="0"/>
          <w:i w:val="0"/>
          <w:sz w:val="24"/>
          <w:szCs w:val="24"/>
          <w:lang w:eastAsia="ro-RO"/>
        </w:rPr>
        <w:t>;</w:t>
      </w:r>
    </w:p>
    <w:p w14:paraId="7F2A4F31" w14:textId="267C5149" w:rsidR="00627299" w:rsidRDefault="00507288" w:rsidP="00627299">
      <w:pPr>
        <w:tabs>
          <w:tab w:val="left" w:pos="1134"/>
        </w:tabs>
        <w:suppressAutoHyphens/>
        <w:spacing w:after="120"/>
        <w:jc w:val="both"/>
        <w:rPr>
          <w:b w:val="0"/>
          <w:i w:val="0"/>
          <w:sz w:val="24"/>
          <w:szCs w:val="24"/>
          <w:lang w:eastAsia="ro-RO"/>
        </w:rPr>
      </w:pPr>
      <w:r>
        <w:rPr>
          <w:b w:val="0"/>
          <w:i w:val="0"/>
          <w:sz w:val="24"/>
          <w:szCs w:val="24"/>
          <w:lang w:val="fr-FR"/>
        </w:rPr>
        <w:t xml:space="preserve"> a)</w:t>
      </w:r>
      <w:r w:rsidR="00627299">
        <w:rPr>
          <w:b w:val="0"/>
          <w:i w:val="0"/>
          <w:sz w:val="24"/>
          <w:szCs w:val="24"/>
          <w:lang w:val="fr-FR"/>
        </w:rPr>
        <w:t xml:space="preserve"> </w:t>
      </w:r>
      <w:proofErr w:type="spellStart"/>
      <w:r w:rsidR="00C649FB">
        <w:rPr>
          <w:b w:val="0"/>
          <w:i w:val="0"/>
          <w:sz w:val="24"/>
          <w:szCs w:val="24"/>
          <w:lang w:val="fr-FR"/>
        </w:rPr>
        <w:t>Referatul</w:t>
      </w:r>
      <w:proofErr w:type="spellEnd"/>
      <w:r w:rsidR="00C649FB">
        <w:rPr>
          <w:b w:val="0"/>
          <w:i w:val="0"/>
          <w:sz w:val="24"/>
          <w:szCs w:val="24"/>
          <w:lang w:val="fr-FR"/>
        </w:rPr>
        <w:t xml:space="preserve"> de </w:t>
      </w:r>
      <w:proofErr w:type="spellStart"/>
      <w:r w:rsidR="00C649FB">
        <w:rPr>
          <w:b w:val="0"/>
          <w:i w:val="0"/>
          <w:sz w:val="24"/>
          <w:szCs w:val="24"/>
          <w:lang w:val="fr-FR"/>
        </w:rPr>
        <w:t>aprobare</w:t>
      </w:r>
      <w:proofErr w:type="spellEnd"/>
      <w:r w:rsidR="00C649FB" w:rsidRPr="0017067F">
        <w:rPr>
          <w:b w:val="0"/>
          <w:i w:val="0"/>
          <w:sz w:val="24"/>
          <w:szCs w:val="24"/>
          <w:lang w:val="fr-FR"/>
        </w:rPr>
        <w:t xml:space="preserve"> a </w:t>
      </w:r>
      <w:proofErr w:type="spellStart"/>
      <w:r w:rsidR="00C649FB" w:rsidRPr="0017067F">
        <w:rPr>
          <w:b w:val="0"/>
          <w:i w:val="0"/>
          <w:sz w:val="24"/>
          <w:szCs w:val="24"/>
          <w:lang w:val="fr-FR"/>
        </w:rPr>
        <w:t>primarului</w:t>
      </w:r>
      <w:proofErr w:type="spellEnd"/>
      <w:r w:rsidR="00C649FB" w:rsidRPr="0017067F">
        <w:rPr>
          <w:b w:val="0"/>
          <w:i w:val="0"/>
          <w:sz w:val="24"/>
          <w:szCs w:val="24"/>
          <w:lang w:val="fr-FR"/>
        </w:rPr>
        <w:t xml:space="preserve"> </w:t>
      </w:r>
      <w:proofErr w:type="spellStart"/>
      <w:r w:rsidR="00C649FB" w:rsidRPr="0017067F">
        <w:rPr>
          <w:b w:val="0"/>
          <w:i w:val="0"/>
          <w:sz w:val="24"/>
          <w:szCs w:val="24"/>
          <w:lang w:val="fr-FR"/>
        </w:rPr>
        <w:t>comunei</w:t>
      </w:r>
      <w:proofErr w:type="spellEnd"/>
      <w:r w:rsidR="00C649FB" w:rsidRPr="0017067F">
        <w:rPr>
          <w:b w:val="0"/>
          <w:i w:val="0"/>
          <w:sz w:val="24"/>
          <w:szCs w:val="24"/>
          <w:lang w:val="fr-FR"/>
        </w:rPr>
        <w:t xml:space="preserve"> Agris</w:t>
      </w:r>
      <w:r w:rsidR="00C649FB">
        <w:rPr>
          <w:b w:val="0"/>
          <w:i w:val="0"/>
          <w:sz w:val="24"/>
          <w:szCs w:val="24"/>
          <w:lang w:val="fr-FR"/>
        </w:rPr>
        <w:t xml:space="preserve"> Nr</w:t>
      </w:r>
      <w:r w:rsidR="00580020">
        <w:rPr>
          <w:b w:val="0"/>
          <w:i w:val="0"/>
          <w:sz w:val="24"/>
          <w:szCs w:val="24"/>
          <w:lang w:val="fr-FR"/>
        </w:rPr>
        <w:t>.</w:t>
      </w:r>
      <w:r w:rsidR="0069386F">
        <w:rPr>
          <w:b w:val="0"/>
          <w:i w:val="0"/>
          <w:sz w:val="24"/>
          <w:szCs w:val="24"/>
          <w:lang w:val="fr-FR"/>
        </w:rPr>
        <w:t>1448</w:t>
      </w:r>
      <w:r w:rsidR="003E0719">
        <w:rPr>
          <w:b w:val="0"/>
          <w:i w:val="0"/>
          <w:sz w:val="24"/>
          <w:szCs w:val="24"/>
          <w:lang w:val="fr-FR"/>
        </w:rPr>
        <w:t>./</w:t>
      </w:r>
      <w:r w:rsidR="0069386F">
        <w:rPr>
          <w:b w:val="0"/>
          <w:i w:val="0"/>
          <w:sz w:val="24"/>
          <w:szCs w:val="24"/>
          <w:lang w:val="fr-FR"/>
        </w:rPr>
        <w:t>15</w:t>
      </w:r>
      <w:r w:rsidR="003E0719">
        <w:rPr>
          <w:b w:val="0"/>
          <w:i w:val="0"/>
          <w:sz w:val="24"/>
          <w:szCs w:val="24"/>
          <w:lang w:val="fr-FR"/>
        </w:rPr>
        <w:t>.04.202</w:t>
      </w:r>
      <w:r w:rsidR="0069386F">
        <w:rPr>
          <w:b w:val="0"/>
          <w:i w:val="0"/>
          <w:sz w:val="24"/>
          <w:szCs w:val="24"/>
          <w:lang w:val="fr-FR"/>
        </w:rPr>
        <w:t>6</w:t>
      </w:r>
      <w:r w:rsidR="00C649FB" w:rsidRPr="0017067F">
        <w:rPr>
          <w:b w:val="0"/>
          <w:i w:val="0"/>
          <w:sz w:val="24"/>
          <w:szCs w:val="24"/>
          <w:lang w:val="fr-FR"/>
        </w:rPr>
        <w:t>;</w:t>
      </w:r>
    </w:p>
    <w:p w14:paraId="2E8768E9" w14:textId="6C57B604" w:rsidR="00C649FB" w:rsidRPr="0017067F" w:rsidRDefault="00627299" w:rsidP="00627299">
      <w:pPr>
        <w:tabs>
          <w:tab w:val="left" w:pos="1134"/>
        </w:tabs>
        <w:suppressAutoHyphens/>
        <w:spacing w:after="120"/>
        <w:jc w:val="both"/>
        <w:rPr>
          <w:b w:val="0"/>
          <w:i w:val="0"/>
          <w:sz w:val="24"/>
          <w:szCs w:val="24"/>
          <w:lang w:eastAsia="ro-RO"/>
        </w:rPr>
      </w:pPr>
      <w:r>
        <w:rPr>
          <w:b w:val="0"/>
          <w:i w:val="0"/>
          <w:sz w:val="24"/>
          <w:szCs w:val="24"/>
          <w:lang w:eastAsia="ro-RO"/>
        </w:rPr>
        <w:t xml:space="preserve"> </w:t>
      </w:r>
      <w:r w:rsidR="00507288">
        <w:rPr>
          <w:b w:val="0"/>
          <w:i w:val="0"/>
          <w:sz w:val="24"/>
          <w:szCs w:val="24"/>
          <w:lang w:eastAsia="ro-RO"/>
        </w:rPr>
        <w:t xml:space="preserve">b) </w:t>
      </w:r>
      <w:proofErr w:type="spellStart"/>
      <w:r w:rsidR="00C649FB" w:rsidRPr="0017067F">
        <w:rPr>
          <w:b w:val="0"/>
          <w:i w:val="0"/>
          <w:sz w:val="24"/>
          <w:szCs w:val="24"/>
          <w:lang w:val="fr-FR"/>
        </w:rPr>
        <w:t>Raportul</w:t>
      </w:r>
      <w:proofErr w:type="spellEnd"/>
      <w:r w:rsidR="00C649FB" w:rsidRPr="0017067F">
        <w:rPr>
          <w:b w:val="0"/>
          <w:i w:val="0"/>
          <w:sz w:val="24"/>
          <w:szCs w:val="24"/>
          <w:lang w:val="fr-FR"/>
        </w:rPr>
        <w:t xml:space="preserve"> </w:t>
      </w:r>
      <w:proofErr w:type="spellStart"/>
      <w:r w:rsidR="00C649FB" w:rsidRPr="0017067F">
        <w:rPr>
          <w:b w:val="0"/>
          <w:i w:val="0"/>
          <w:sz w:val="24"/>
          <w:szCs w:val="24"/>
          <w:lang w:val="fr-FR"/>
        </w:rPr>
        <w:t>compartimentelor</w:t>
      </w:r>
      <w:proofErr w:type="spellEnd"/>
      <w:r w:rsidR="00C649FB" w:rsidRPr="0017067F">
        <w:rPr>
          <w:b w:val="0"/>
          <w:i w:val="0"/>
          <w:sz w:val="24"/>
          <w:szCs w:val="24"/>
          <w:lang w:val="fr-FR"/>
        </w:rPr>
        <w:t xml:space="preserve"> de </w:t>
      </w:r>
      <w:proofErr w:type="spellStart"/>
      <w:r w:rsidR="00C649FB" w:rsidRPr="0017067F">
        <w:rPr>
          <w:b w:val="0"/>
          <w:i w:val="0"/>
          <w:sz w:val="24"/>
          <w:szCs w:val="24"/>
          <w:lang w:val="fr-FR"/>
        </w:rPr>
        <w:t>specialitate</w:t>
      </w:r>
      <w:proofErr w:type="spellEnd"/>
      <w:r w:rsidR="00C649FB" w:rsidRPr="0017067F">
        <w:rPr>
          <w:b w:val="0"/>
          <w:i w:val="0"/>
          <w:sz w:val="24"/>
          <w:szCs w:val="24"/>
          <w:lang w:val="fr-FR"/>
        </w:rPr>
        <w:t xml:space="preserve"> </w:t>
      </w:r>
      <w:proofErr w:type="spellStart"/>
      <w:r w:rsidR="00C649FB" w:rsidRPr="0017067F">
        <w:rPr>
          <w:b w:val="0"/>
          <w:i w:val="0"/>
          <w:sz w:val="24"/>
          <w:szCs w:val="24"/>
          <w:lang w:val="fr-FR"/>
        </w:rPr>
        <w:t>din</w:t>
      </w:r>
      <w:proofErr w:type="spellEnd"/>
      <w:r w:rsidR="00C649FB" w:rsidRPr="0017067F">
        <w:rPr>
          <w:b w:val="0"/>
          <w:i w:val="0"/>
          <w:sz w:val="24"/>
          <w:szCs w:val="24"/>
          <w:lang w:val="fr-FR"/>
        </w:rPr>
        <w:t xml:space="preserve"> </w:t>
      </w:r>
      <w:proofErr w:type="spellStart"/>
      <w:r w:rsidR="00C649FB" w:rsidRPr="0017067F">
        <w:rPr>
          <w:b w:val="0"/>
          <w:i w:val="0"/>
          <w:sz w:val="24"/>
          <w:szCs w:val="24"/>
          <w:lang w:val="fr-FR"/>
        </w:rPr>
        <w:t>cadrul</w:t>
      </w:r>
      <w:proofErr w:type="spellEnd"/>
      <w:r w:rsidR="00C649FB" w:rsidRPr="0017067F">
        <w:rPr>
          <w:b w:val="0"/>
          <w:i w:val="0"/>
          <w:sz w:val="24"/>
          <w:szCs w:val="24"/>
          <w:lang w:val="fr-FR"/>
        </w:rPr>
        <w:t xml:space="preserve"> </w:t>
      </w:r>
      <w:proofErr w:type="spellStart"/>
      <w:r w:rsidR="00C649FB" w:rsidRPr="0017067F">
        <w:rPr>
          <w:b w:val="0"/>
          <w:i w:val="0"/>
          <w:sz w:val="24"/>
          <w:szCs w:val="24"/>
          <w:lang w:val="fr-FR"/>
        </w:rPr>
        <w:t>aparatului</w:t>
      </w:r>
      <w:proofErr w:type="spellEnd"/>
      <w:r w:rsidR="00C649FB" w:rsidRPr="0017067F">
        <w:rPr>
          <w:b w:val="0"/>
          <w:i w:val="0"/>
          <w:sz w:val="24"/>
          <w:szCs w:val="24"/>
          <w:lang w:val="fr-FR"/>
        </w:rPr>
        <w:t xml:space="preserve"> de </w:t>
      </w:r>
      <w:proofErr w:type="spellStart"/>
      <w:r w:rsidR="00C649FB" w:rsidRPr="0017067F">
        <w:rPr>
          <w:b w:val="0"/>
          <w:i w:val="0"/>
          <w:sz w:val="24"/>
          <w:szCs w:val="24"/>
          <w:lang w:val="fr-FR"/>
        </w:rPr>
        <w:t>specialitate</w:t>
      </w:r>
      <w:proofErr w:type="spellEnd"/>
      <w:r w:rsidR="00C649FB" w:rsidRPr="0017067F">
        <w:rPr>
          <w:b w:val="0"/>
          <w:i w:val="0"/>
          <w:sz w:val="24"/>
          <w:szCs w:val="24"/>
          <w:lang w:val="fr-FR"/>
        </w:rPr>
        <w:t xml:space="preserve"> al </w:t>
      </w:r>
      <w:proofErr w:type="spellStart"/>
      <w:r w:rsidR="00C649FB" w:rsidRPr="0017067F">
        <w:rPr>
          <w:b w:val="0"/>
          <w:i w:val="0"/>
          <w:sz w:val="24"/>
          <w:szCs w:val="24"/>
          <w:lang w:val="fr-FR"/>
        </w:rPr>
        <w:t>primarului</w:t>
      </w:r>
      <w:proofErr w:type="spellEnd"/>
      <w:r w:rsidR="00C649FB" w:rsidRPr="0017067F">
        <w:rPr>
          <w:b w:val="0"/>
          <w:i w:val="0"/>
          <w:sz w:val="24"/>
          <w:szCs w:val="24"/>
          <w:lang w:val="fr-FR"/>
        </w:rPr>
        <w:t xml:space="preserve"> </w:t>
      </w:r>
      <w:proofErr w:type="spellStart"/>
      <w:r w:rsidR="00C649FB" w:rsidRPr="0017067F">
        <w:rPr>
          <w:b w:val="0"/>
          <w:i w:val="0"/>
          <w:sz w:val="24"/>
          <w:szCs w:val="24"/>
          <w:lang w:val="fr-FR"/>
        </w:rPr>
        <w:t>comunei</w:t>
      </w:r>
      <w:proofErr w:type="spellEnd"/>
      <w:r w:rsidR="00C649FB" w:rsidRPr="0017067F">
        <w:rPr>
          <w:b w:val="0"/>
          <w:i w:val="0"/>
          <w:sz w:val="24"/>
          <w:szCs w:val="24"/>
          <w:lang w:val="fr-FR"/>
        </w:rPr>
        <w:t xml:space="preserve"> Agris</w:t>
      </w:r>
      <w:r w:rsidR="00C649FB">
        <w:rPr>
          <w:b w:val="0"/>
          <w:i w:val="0"/>
          <w:sz w:val="24"/>
          <w:szCs w:val="24"/>
          <w:lang w:val="fr-FR"/>
        </w:rPr>
        <w:t xml:space="preserve"> Nr</w:t>
      </w:r>
      <w:r w:rsidR="00580020">
        <w:rPr>
          <w:b w:val="0"/>
          <w:i w:val="0"/>
          <w:sz w:val="24"/>
          <w:szCs w:val="24"/>
          <w:lang w:val="fr-FR"/>
        </w:rPr>
        <w:t>.</w:t>
      </w:r>
      <w:r w:rsidR="009378A2">
        <w:rPr>
          <w:b w:val="0"/>
          <w:i w:val="0"/>
          <w:sz w:val="24"/>
          <w:szCs w:val="24"/>
          <w:lang w:val="fr-FR"/>
        </w:rPr>
        <w:t>14</w:t>
      </w:r>
      <w:r w:rsidR="0069386F">
        <w:rPr>
          <w:b w:val="0"/>
          <w:i w:val="0"/>
          <w:sz w:val="24"/>
          <w:szCs w:val="24"/>
          <w:lang w:val="fr-FR"/>
        </w:rPr>
        <w:t>49</w:t>
      </w:r>
      <w:r w:rsidR="003E0719">
        <w:rPr>
          <w:b w:val="0"/>
          <w:i w:val="0"/>
          <w:sz w:val="24"/>
          <w:szCs w:val="24"/>
          <w:lang w:val="fr-FR"/>
        </w:rPr>
        <w:t>/</w:t>
      </w:r>
      <w:r w:rsidR="0069386F">
        <w:rPr>
          <w:b w:val="0"/>
          <w:i w:val="0"/>
          <w:sz w:val="24"/>
          <w:szCs w:val="24"/>
          <w:lang w:val="fr-FR"/>
        </w:rPr>
        <w:t>15</w:t>
      </w:r>
      <w:r w:rsidR="003E0719">
        <w:rPr>
          <w:b w:val="0"/>
          <w:i w:val="0"/>
          <w:sz w:val="24"/>
          <w:szCs w:val="24"/>
          <w:lang w:val="fr-FR"/>
        </w:rPr>
        <w:t>.04.202</w:t>
      </w:r>
      <w:r w:rsidR="0069386F">
        <w:rPr>
          <w:b w:val="0"/>
          <w:i w:val="0"/>
          <w:sz w:val="24"/>
          <w:szCs w:val="24"/>
          <w:lang w:val="fr-FR"/>
        </w:rPr>
        <w:t>6</w:t>
      </w:r>
      <w:r w:rsidR="00C649FB" w:rsidRPr="0017067F">
        <w:rPr>
          <w:b w:val="0"/>
          <w:i w:val="0"/>
          <w:sz w:val="24"/>
          <w:szCs w:val="24"/>
          <w:lang w:val="fr-FR"/>
        </w:rPr>
        <w:t>;</w:t>
      </w:r>
    </w:p>
    <w:p w14:paraId="1BD07F99" w14:textId="66D13F10" w:rsidR="00C649FB" w:rsidRDefault="00507288" w:rsidP="00507288">
      <w:pPr>
        <w:tabs>
          <w:tab w:val="left" w:pos="1134"/>
        </w:tabs>
        <w:suppressAutoHyphens/>
        <w:spacing w:after="120"/>
        <w:jc w:val="both"/>
        <w:rPr>
          <w:b w:val="0"/>
          <w:i w:val="0"/>
          <w:sz w:val="24"/>
          <w:szCs w:val="24"/>
          <w:lang w:val="fr-FR"/>
        </w:rPr>
      </w:pPr>
      <w:bookmarkStart w:id="2" w:name="_Hlk88572285"/>
      <w:r>
        <w:rPr>
          <w:b w:val="0"/>
          <w:i w:val="0"/>
          <w:sz w:val="24"/>
          <w:szCs w:val="24"/>
          <w:lang w:val="fr-FR"/>
        </w:rPr>
        <w:t>c)</w:t>
      </w:r>
      <w:proofErr w:type="spellStart"/>
      <w:r w:rsidR="00C649FB">
        <w:rPr>
          <w:b w:val="0"/>
          <w:i w:val="0"/>
          <w:sz w:val="24"/>
          <w:szCs w:val="24"/>
          <w:lang w:val="fr-FR"/>
        </w:rPr>
        <w:t>Dezbaterea</w:t>
      </w:r>
      <w:proofErr w:type="spellEnd"/>
      <w:r w:rsidR="00C649FB">
        <w:rPr>
          <w:b w:val="0"/>
          <w:i w:val="0"/>
          <w:sz w:val="24"/>
          <w:szCs w:val="24"/>
          <w:lang w:val="fr-FR"/>
        </w:rPr>
        <w:t xml:space="preserve"> </w:t>
      </w:r>
      <w:proofErr w:type="spellStart"/>
      <w:r w:rsidR="00C649FB">
        <w:rPr>
          <w:b w:val="0"/>
          <w:i w:val="0"/>
          <w:sz w:val="24"/>
          <w:szCs w:val="24"/>
          <w:lang w:val="fr-FR"/>
        </w:rPr>
        <w:t>publică</w:t>
      </w:r>
      <w:proofErr w:type="spellEnd"/>
      <w:r w:rsidR="00C649FB">
        <w:rPr>
          <w:b w:val="0"/>
          <w:i w:val="0"/>
          <w:sz w:val="24"/>
          <w:szCs w:val="24"/>
          <w:lang w:val="fr-FR"/>
        </w:rPr>
        <w:t xml:space="preserve"> </w:t>
      </w:r>
      <w:proofErr w:type="spellStart"/>
      <w:r w:rsidR="00C649FB">
        <w:rPr>
          <w:b w:val="0"/>
          <w:i w:val="0"/>
          <w:sz w:val="24"/>
          <w:szCs w:val="24"/>
          <w:lang w:val="fr-FR"/>
        </w:rPr>
        <w:t>organizată</w:t>
      </w:r>
      <w:proofErr w:type="spellEnd"/>
      <w:r w:rsidR="00C649FB">
        <w:rPr>
          <w:b w:val="0"/>
          <w:i w:val="0"/>
          <w:sz w:val="24"/>
          <w:szCs w:val="24"/>
          <w:lang w:val="fr-FR"/>
        </w:rPr>
        <w:t xml:space="preserve"> </w:t>
      </w:r>
      <w:proofErr w:type="spellStart"/>
      <w:r w:rsidR="00C649FB">
        <w:rPr>
          <w:b w:val="0"/>
          <w:i w:val="0"/>
          <w:sz w:val="24"/>
          <w:szCs w:val="24"/>
          <w:lang w:val="fr-FR"/>
        </w:rPr>
        <w:t>în</w:t>
      </w:r>
      <w:proofErr w:type="spellEnd"/>
      <w:r w:rsidR="00C649FB">
        <w:rPr>
          <w:b w:val="0"/>
          <w:i w:val="0"/>
          <w:sz w:val="24"/>
          <w:szCs w:val="24"/>
          <w:lang w:val="fr-FR"/>
        </w:rPr>
        <w:t xml:space="preserve"> </w:t>
      </w:r>
      <w:proofErr w:type="spellStart"/>
      <w:r w:rsidR="00C649FB">
        <w:rPr>
          <w:b w:val="0"/>
          <w:i w:val="0"/>
          <w:sz w:val="24"/>
          <w:szCs w:val="24"/>
          <w:lang w:val="fr-FR"/>
        </w:rPr>
        <w:t>conformitate</w:t>
      </w:r>
      <w:proofErr w:type="spellEnd"/>
      <w:r w:rsidR="00C649FB">
        <w:rPr>
          <w:b w:val="0"/>
          <w:i w:val="0"/>
          <w:sz w:val="24"/>
          <w:szCs w:val="24"/>
          <w:lang w:val="fr-FR"/>
        </w:rPr>
        <w:t xml:space="preserve"> </w:t>
      </w:r>
      <w:proofErr w:type="spellStart"/>
      <w:r w:rsidR="00C649FB">
        <w:rPr>
          <w:b w:val="0"/>
          <w:i w:val="0"/>
          <w:sz w:val="24"/>
          <w:szCs w:val="24"/>
          <w:lang w:val="fr-FR"/>
        </w:rPr>
        <w:t>cu</w:t>
      </w:r>
      <w:proofErr w:type="spellEnd"/>
      <w:r w:rsidR="00C649FB">
        <w:rPr>
          <w:b w:val="0"/>
          <w:i w:val="0"/>
          <w:sz w:val="24"/>
          <w:szCs w:val="24"/>
          <w:lang w:val="fr-FR"/>
        </w:rPr>
        <w:t xml:space="preserve"> </w:t>
      </w:r>
      <w:proofErr w:type="spellStart"/>
      <w:r w:rsidR="00C649FB">
        <w:rPr>
          <w:b w:val="0"/>
          <w:i w:val="0"/>
          <w:sz w:val="24"/>
          <w:szCs w:val="24"/>
          <w:lang w:val="fr-FR"/>
        </w:rPr>
        <w:t>prevederile</w:t>
      </w:r>
      <w:proofErr w:type="spellEnd"/>
      <w:r w:rsidR="00C649FB">
        <w:rPr>
          <w:b w:val="0"/>
          <w:i w:val="0"/>
          <w:sz w:val="24"/>
          <w:szCs w:val="24"/>
          <w:lang w:val="fr-FR"/>
        </w:rPr>
        <w:t xml:space="preserve"> art.7 </w:t>
      </w:r>
      <w:proofErr w:type="spellStart"/>
      <w:r w:rsidR="00C649FB">
        <w:rPr>
          <w:b w:val="0"/>
          <w:i w:val="0"/>
          <w:sz w:val="24"/>
          <w:szCs w:val="24"/>
          <w:lang w:val="fr-FR"/>
        </w:rPr>
        <w:t>din</w:t>
      </w:r>
      <w:proofErr w:type="spellEnd"/>
      <w:r w:rsidR="00C649FB">
        <w:rPr>
          <w:b w:val="0"/>
          <w:i w:val="0"/>
          <w:sz w:val="24"/>
          <w:szCs w:val="24"/>
          <w:lang w:val="fr-FR"/>
        </w:rPr>
        <w:t xml:space="preserve"> </w:t>
      </w:r>
      <w:proofErr w:type="spellStart"/>
      <w:r w:rsidR="00C649FB">
        <w:rPr>
          <w:b w:val="0"/>
          <w:i w:val="0"/>
          <w:sz w:val="24"/>
          <w:szCs w:val="24"/>
          <w:lang w:val="fr-FR"/>
        </w:rPr>
        <w:t>Legea</w:t>
      </w:r>
      <w:proofErr w:type="spellEnd"/>
      <w:r w:rsidR="00C649FB">
        <w:rPr>
          <w:b w:val="0"/>
          <w:i w:val="0"/>
          <w:sz w:val="24"/>
          <w:szCs w:val="24"/>
          <w:lang w:val="fr-FR"/>
        </w:rPr>
        <w:t xml:space="preserve"> nr.52/2003</w:t>
      </w:r>
      <w:proofErr w:type="gramStart"/>
      <w:r w:rsidR="00C649FB">
        <w:rPr>
          <w:b w:val="0"/>
          <w:i w:val="0"/>
          <w:sz w:val="24"/>
          <w:szCs w:val="24"/>
          <w:lang w:val="fr-FR"/>
        </w:rPr>
        <w:t>,republicată</w:t>
      </w:r>
      <w:proofErr w:type="gramEnd"/>
      <w:r w:rsidR="00C649FB">
        <w:rPr>
          <w:b w:val="0"/>
          <w:i w:val="0"/>
          <w:sz w:val="24"/>
          <w:szCs w:val="24"/>
          <w:lang w:val="fr-FR"/>
        </w:rPr>
        <w:t xml:space="preserve"> </w:t>
      </w:r>
      <w:proofErr w:type="spellStart"/>
      <w:r w:rsidR="00C649FB">
        <w:rPr>
          <w:b w:val="0"/>
          <w:i w:val="0"/>
          <w:sz w:val="24"/>
          <w:szCs w:val="24"/>
          <w:lang w:val="fr-FR"/>
        </w:rPr>
        <w:t>privind</w:t>
      </w:r>
      <w:proofErr w:type="spellEnd"/>
      <w:r w:rsidR="00C649FB">
        <w:rPr>
          <w:b w:val="0"/>
          <w:i w:val="0"/>
          <w:sz w:val="24"/>
          <w:szCs w:val="24"/>
          <w:lang w:val="fr-FR"/>
        </w:rPr>
        <w:t xml:space="preserve"> </w:t>
      </w:r>
      <w:proofErr w:type="spellStart"/>
      <w:r w:rsidR="00C649FB">
        <w:rPr>
          <w:b w:val="0"/>
          <w:i w:val="0"/>
          <w:sz w:val="24"/>
          <w:szCs w:val="24"/>
          <w:lang w:val="fr-FR"/>
        </w:rPr>
        <w:t>transparența</w:t>
      </w:r>
      <w:proofErr w:type="spellEnd"/>
      <w:r w:rsidR="00C649FB">
        <w:rPr>
          <w:b w:val="0"/>
          <w:i w:val="0"/>
          <w:sz w:val="24"/>
          <w:szCs w:val="24"/>
          <w:lang w:val="fr-FR"/>
        </w:rPr>
        <w:t xml:space="preserve"> </w:t>
      </w:r>
      <w:proofErr w:type="spellStart"/>
      <w:r w:rsidR="00C649FB">
        <w:rPr>
          <w:b w:val="0"/>
          <w:i w:val="0"/>
          <w:sz w:val="24"/>
          <w:szCs w:val="24"/>
          <w:lang w:val="fr-FR"/>
        </w:rPr>
        <w:t>decizională</w:t>
      </w:r>
      <w:proofErr w:type="spellEnd"/>
      <w:r w:rsidR="00C649FB">
        <w:rPr>
          <w:b w:val="0"/>
          <w:i w:val="0"/>
          <w:sz w:val="24"/>
          <w:szCs w:val="24"/>
          <w:lang w:val="fr-FR"/>
        </w:rPr>
        <w:t xml:space="preserve"> </w:t>
      </w:r>
      <w:proofErr w:type="spellStart"/>
      <w:r w:rsidR="00C649FB">
        <w:rPr>
          <w:b w:val="0"/>
          <w:i w:val="0"/>
          <w:sz w:val="24"/>
          <w:szCs w:val="24"/>
          <w:lang w:val="fr-FR"/>
        </w:rPr>
        <w:t>în</w:t>
      </w:r>
      <w:proofErr w:type="spellEnd"/>
      <w:r w:rsidR="00C649FB">
        <w:rPr>
          <w:b w:val="0"/>
          <w:i w:val="0"/>
          <w:sz w:val="24"/>
          <w:szCs w:val="24"/>
          <w:lang w:val="fr-FR"/>
        </w:rPr>
        <w:t xml:space="preserve"> </w:t>
      </w:r>
      <w:proofErr w:type="spellStart"/>
      <w:r w:rsidR="00C649FB">
        <w:rPr>
          <w:b w:val="0"/>
          <w:i w:val="0"/>
          <w:sz w:val="24"/>
          <w:szCs w:val="24"/>
          <w:lang w:val="fr-FR"/>
        </w:rPr>
        <w:t>admninistrația</w:t>
      </w:r>
      <w:proofErr w:type="spellEnd"/>
      <w:r w:rsidR="00C649FB">
        <w:rPr>
          <w:b w:val="0"/>
          <w:i w:val="0"/>
          <w:sz w:val="24"/>
          <w:szCs w:val="24"/>
          <w:lang w:val="fr-FR"/>
        </w:rPr>
        <w:t xml:space="preserve"> </w:t>
      </w:r>
      <w:proofErr w:type="spellStart"/>
      <w:r w:rsidR="00C649FB">
        <w:rPr>
          <w:b w:val="0"/>
          <w:i w:val="0"/>
          <w:sz w:val="24"/>
          <w:szCs w:val="24"/>
          <w:lang w:val="fr-FR"/>
        </w:rPr>
        <w:t>publică</w:t>
      </w:r>
      <w:proofErr w:type="spellEnd"/>
      <w:r w:rsidR="00C649FB">
        <w:rPr>
          <w:b w:val="0"/>
          <w:i w:val="0"/>
          <w:sz w:val="24"/>
          <w:szCs w:val="24"/>
          <w:lang w:val="fr-FR"/>
        </w:rPr>
        <w:t xml:space="preserve"> ,</w:t>
      </w:r>
      <w:proofErr w:type="spellStart"/>
      <w:r w:rsidR="00C649FB">
        <w:rPr>
          <w:b w:val="0"/>
          <w:i w:val="0"/>
          <w:sz w:val="24"/>
          <w:szCs w:val="24"/>
          <w:lang w:val="fr-FR"/>
        </w:rPr>
        <w:t>cu</w:t>
      </w:r>
      <w:proofErr w:type="spellEnd"/>
      <w:r w:rsidR="00C649FB">
        <w:rPr>
          <w:b w:val="0"/>
          <w:i w:val="0"/>
          <w:sz w:val="24"/>
          <w:szCs w:val="24"/>
          <w:lang w:val="fr-FR"/>
        </w:rPr>
        <w:t xml:space="preserve"> </w:t>
      </w:r>
      <w:proofErr w:type="spellStart"/>
      <w:r w:rsidR="00C649FB">
        <w:rPr>
          <w:b w:val="0"/>
          <w:i w:val="0"/>
          <w:sz w:val="24"/>
          <w:szCs w:val="24"/>
          <w:lang w:val="fr-FR"/>
        </w:rPr>
        <w:t>modificările</w:t>
      </w:r>
      <w:proofErr w:type="spellEnd"/>
      <w:r w:rsidR="00C649FB">
        <w:rPr>
          <w:b w:val="0"/>
          <w:i w:val="0"/>
          <w:sz w:val="24"/>
          <w:szCs w:val="24"/>
          <w:lang w:val="fr-FR"/>
        </w:rPr>
        <w:t xml:space="preserve"> </w:t>
      </w:r>
      <w:proofErr w:type="spellStart"/>
      <w:r w:rsidR="00C649FB">
        <w:rPr>
          <w:b w:val="0"/>
          <w:i w:val="0"/>
          <w:sz w:val="24"/>
          <w:szCs w:val="24"/>
          <w:lang w:val="fr-FR"/>
        </w:rPr>
        <w:t>și</w:t>
      </w:r>
      <w:proofErr w:type="spellEnd"/>
      <w:r w:rsidR="00C649FB">
        <w:rPr>
          <w:b w:val="0"/>
          <w:i w:val="0"/>
          <w:sz w:val="24"/>
          <w:szCs w:val="24"/>
          <w:lang w:val="fr-FR"/>
        </w:rPr>
        <w:t xml:space="preserve"> </w:t>
      </w:r>
      <w:proofErr w:type="spellStart"/>
      <w:r w:rsidR="00C649FB">
        <w:rPr>
          <w:b w:val="0"/>
          <w:i w:val="0"/>
          <w:sz w:val="24"/>
          <w:szCs w:val="24"/>
          <w:lang w:val="fr-FR"/>
        </w:rPr>
        <w:t>completările</w:t>
      </w:r>
      <w:proofErr w:type="spellEnd"/>
      <w:r w:rsidR="00C649FB">
        <w:rPr>
          <w:b w:val="0"/>
          <w:i w:val="0"/>
          <w:sz w:val="24"/>
          <w:szCs w:val="24"/>
          <w:lang w:val="fr-FR"/>
        </w:rPr>
        <w:t xml:space="preserve"> </w:t>
      </w:r>
      <w:proofErr w:type="spellStart"/>
      <w:r w:rsidR="00C649FB">
        <w:rPr>
          <w:b w:val="0"/>
          <w:i w:val="0"/>
          <w:sz w:val="24"/>
          <w:szCs w:val="24"/>
          <w:lang w:val="fr-FR"/>
        </w:rPr>
        <w:t>ulterioare</w:t>
      </w:r>
      <w:proofErr w:type="spellEnd"/>
      <w:r w:rsidR="009752F6">
        <w:rPr>
          <w:b w:val="0"/>
          <w:i w:val="0"/>
          <w:sz w:val="24"/>
          <w:szCs w:val="24"/>
          <w:lang w:val="fr-FR"/>
        </w:rPr>
        <w:t> ;</w:t>
      </w:r>
    </w:p>
    <w:p w14:paraId="39DA4402" w14:textId="1D00C387" w:rsidR="009752F6" w:rsidRDefault="009752F6" w:rsidP="009752F6">
      <w:pPr>
        <w:rPr>
          <w:b w:val="0"/>
          <w:i w:val="0"/>
          <w:sz w:val="24"/>
          <w:szCs w:val="24"/>
          <w:lang w:val="ro-RO" w:eastAsia="ro-RO"/>
        </w:rPr>
      </w:pPr>
      <w:r>
        <w:rPr>
          <w:b w:val="0"/>
          <w:i w:val="0"/>
          <w:sz w:val="24"/>
          <w:szCs w:val="24"/>
          <w:lang w:val="fr-FR"/>
        </w:rPr>
        <w:t xml:space="preserve">     -    </w:t>
      </w:r>
      <w:proofErr w:type="spellStart"/>
      <w:r>
        <w:rPr>
          <w:b w:val="0"/>
          <w:i w:val="0"/>
          <w:sz w:val="24"/>
          <w:szCs w:val="24"/>
          <w:lang w:val="fr-FR"/>
        </w:rPr>
        <w:t>Legea</w:t>
      </w:r>
      <w:proofErr w:type="spellEnd"/>
      <w:r>
        <w:rPr>
          <w:b w:val="0"/>
          <w:i w:val="0"/>
          <w:sz w:val="24"/>
          <w:szCs w:val="24"/>
          <w:lang w:val="fr-FR"/>
        </w:rPr>
        <w:t xml:space="preserve"> nr.239/2025 </w:t>
      </w:r>
      <w:r w:rsidRPr="00CC353A">
        <w:rPr>
          <w:b w:val="0"/>
          <w:i w:val="0"/>
          <w:sz w:val="24"/>
          <w:szCs w:val="24"/>
          <w:lang w:val="ro-RO" w:eastAsia="ro-RO"/>
        </w:rPr>
        <w:t>privind stabilirea unor măsuri de redresare şi eficientizare a resurselor publice şi pentru modificarea şi completarea unor acte normative</w:t>
      </w:r>
      <w:r>
        <w:rPr>
          <w:b w:val="0"/>
          <w:i w:val="0"/>
          <w:sz w:val="24"/>
          <w:szCs w:val="24"/>
          <w:lang w:val="ro-RO" w:eastAsia="ro-RO"/>
        </w:rPr>
        <w:t>.</w:t>
      </w:r>
    </w:p>
    <w:p w14:paraId="13590335" w14:textId="6963D769" w:rsidR="003A54D9" w:rsidRPr="003A54D9" w:rsidRDefault="003A54D9" w:rsidP="009752F6">
      <w:pPr>
        <w:rPr>
          <w:b w:val="0"/>
          <w:bCs/>
          <w:i w:val="0"/>
          <w:iCs/>
          <w:sz w:val="24"/>
          <w:szCs w:val="24"/>
        </w:rPr>
      </w:pPr>
      <w:bookmarkStart w:id="3" w:name="_Hlk227572817"/>
      <w:r w:rsidRPr="003A54D9">
        <w:rPr>
          <w:b w:val="0"/>
          <w:bCs/>
          <w:i w:val="0"/>
          <w:iCs/>
          <w:sz w:val="24"/>
          <w:szCs w:val="24"/>
        </w:rPr>
        <w:t xml:space="preserve">-   </w:t>
      </w:r>
      <w:proofErr w:type="spellStart"/>
      <w:r w:rsidRPr="003A54D9">
        <w:rPr>
          <w:b w:val="0"/>
          <w:bCs/>
          <w:i w:val="0"/>
          <w:iCs/>
          <w:sz w:val="24"/>
          <w:szCs w:val="24"/>
        </w:rPr>
        <w:t>Ordonanta</w:t>
      </w:r>
      <w:proofErr w:type="spellEnd"/>
      <w:r w:rsidRPr="003A54D9">
        <w:rPr>
          <w:b w:val="0"/>
          <w:bCs/>
          <w:i w:val="0"/>
          <w:iCs/>
          <w:sz w:val="24"/>
          <w:szCs w:val="24"/>
        </w:rPr>
        <w:t xml:space="preserve"> de </w:t>
      </w:r>
      <w:proofErr w:type="spellStart"/>
      <w:r w:rsidRPr="003A54D9">
        <w:rPr>
          <w:b w:val="0"/>
          <w:bCs/>
          <w:i w:val="0"/>
          <w:iCs/>
          <w:sz w:val="24"/>
          <w:szCs w:val="24"/>
        </w:rPr>
        <w:t>urgență</w:t>
      </w:r>
      <w:proofErr w:type="spellEnd"/>
      <w:r w:rsidRPr="003A54D9">
        <w:rPr>
          <w:b w:val="0"/>
          <w:bCs/>
          <w:i w:val="0"/>
          <w:iCs/>
          <w:sz w:val="24"/>
          <w:szCs w:val="24"/>
        </w:rPr>
        <w:t xml:space="preserve"> </w:t>
      </w:r>
      <w:proofErr w:type="spellStart"/>
      <w:r w:rsidRPr="003A54D9">
        <w:rPr>
          <w:b w:val="0"/>
          <w:bCs/>
          <w:i w:val="0"/>
          <w:iCs/>
          <w:sz w:val="24"/>
          <w:szCs w:val="24"/>
        </w:rPr>
        <w:t>publicata</w:t>
      </w:r>
      <w:proofErr w:type="spellEnd"/>
      <w:r w:rsidRPr="003A54D9">
        <w:rPr>
          <w:b w:val="0"/>
          <w:bCs/>
          <w:i w:val="0"/>
          <w:iCs/>
          <w:sz w:val="24"/>
          <w:szCs w:val="24"/>
        </w:rPr>
        <w:t xml:space="preserve"> in </w:t>
      </w:r>
      <w:proofErr w:type="spellStart"/>
      <w:r w:rsidRPr="003A54D9">
        <w:rPr>
          <w:b w:val="0"/>
          <w:bCs/>
          <w:i w:val="0"/>
          <w:iCs/>
          <w:sz w:val="24"/>
          <w:szCs w:val="24"/>
        </w:rPr>
        <w:t>Monitorul</w:t>
      </w:r>
      <w:proofErr w:type="spellEnd"/>
      <w:r w:rsidRPr="003A54D9">
        <w:rPr>
          <w:b w:val="0"/>
          <w:bCs/>
          <w:i w:val="0"/>
          <w:iCs/>
          <w:sz w:val="24"/>
          <w:szCs w:val="24"/>
        </w:rPr>
        <w:t xml:space="preserve"> </w:t>
      </w:r>
      <w:proofErr w:type="spellStart"/>
      <w:r w:rsidRPr="003A54D9">
        <w:rPr>
          <w:b w:val="0"/>
          <w:bCs/>
          <w:i w:val="0"/>
          <w:iCs/>
          <w:sz w:val="24"/>
          <w:szCs w:val="24"/>
        </w:rPr>
        <w:t>Oficial</w:t>
      </w:r>
      <w:proofErr w:type="spellEnd"/>
      <w:r w:rsidRPr="003A54D9">
        <w:rPr>
          <w:b w:val="0"/>
          <w:bCs/>
          <w:i w:val="0"/>
          <w:iCs/>
          <w:sz w:val="24"/>
          <w:szCs w:val="24"/>
        </w:rPr>
        <w:t xml:space="preserve"> </w:t>
      </w:r>
      <w:proofErr w:type="spellStart"/>
      <w:r w:rsidRPr="003A54D9">
        <w:rPr>
          <w:b w:val="0"/>
          <w:bCs/>
          <w:i w:val="0"/>
          <w:iCs/>
          <w:sz w:val="24"/>
          <w:szCs w:val="24"/>
        </w:rPr>
        <w:t>partea</w:t>
      </w:r>
      <w:proofErr w:type="spellEnd"/>
      <w:r w:rsidRPr="003A54D9">
        <w:rPr>
          <w:b w:val="0"/>
          <w:bCs/>
          <w:i w:val="0"/>
          <w:iCs/>
          <w:sz w:val="24"/>
          <w:szCs w:val="24"/>
        </w:rPr>
        <w:t xml:space="preserve"> I NR 1172/17/12,2025 </w:t>
      </w:r>
      <w:proofErr w:type="spellStart"/>
      <w:r w:rsidRPr="003A54D9">
        <w:rPr>
          <w:b w:val="0"/>
          <w:bCs/>
          <w:i w:val="0"/>
          <w:iCs/>
          <w:sz w:val="24"/>
          <w:szCs w:val="24"/>
        </w:rPr>
        <w:t>pentru</w:t>
      </w:r>
      <w:proofErr w:type="spellEnd"/>
      <w:r w:rsidRPr="003A54D9">
        <w:rPr>
          <w:b w:val="0"/>
          <w:bCs/>
          <w:i w:val="0"/>
          <w:iCs/>
          <w:sz w:val="24"/>
          <w:szCs w:val="24"/>
        </w:rPr>
        <w:t xml:space="preserve"> </w:t>
      </w:r>
      <w:proofErr w:type="spellStart"/>
      <w:r w:rsidRPr="003A54D9">
        <w:rPr>
          <w:b w:val="0"/>
          <w:bCs/>
          <w:i w:val="0"/>
          <w:iCs/>
          <w:sz w:val="24"/>
          <w:szCs w:val="24"/>
        </w:rPr>
        <w:t>modificarea</w:t>
      </w:r>
      <w:proofErr w:type="spellEnd"/>
      <w:r w:rsidRPr="003A54D9">
        <w:rPr>
          <w:b w:val="0"/>
          <w:bCs/>
          <w:i w:val="0"/>
          <w:iCs/>
          <w:sz w:val="24"/>
          <w:szCs w:val="24"/>
        </w:rPr>
        <w:t xml:space="preserve"> </w:t>
      </w:r>
      <w:proofErr w:type="spellStart"/>
      <w:r w:rsidRPr="003A54D9">
        <w:rPr>
          <w:b w:val="0"/>
          <w:bCs/>
          <w:i w:val="0"/>
          <w:iCs/>
          <w:sz w:val="24"/>
          <w:szCs w:val="24"/>
        </w:rPr>
        <w:t>Legii</w:t>
      </w:r>
      <w:proofErr w:type="spellEnd"/>
      <w:r w:rsidRPr="003A54D9">
        <w:rPr>
          <w:b w:val="0"/>
          <w:bCs/>
          <w:i w:val="0"/>
          <w:iCs/>
          <w:sz w:val="24"/>
          <w:szCs w:val="24"/>
        </w:rPr>
        <w:t xml:space="preserve"> 239/2025 </w:t>
      </w:r>
      <w:proofErr w:type="spellStart"/>
      <w:r w:rsidRPr="003A54D9">
        <w:rPr>
          <w:b w:val="0"/>
          <w:bCs/>
          <w:i w:val="0"/>
          <w:iCs/>
          <w:sz w:val="24"/>
          <w:szCs w:val="24"/>
        </w:rPr>
        <w:t>privind</w:t>
      </w:r>
      <w:proofErr w:type="spellEnd"/>
      <w:r w:rsidRPr="003A54D9">
        <w:rPr>
          <w:b w:val="0"/>
          <w:bCs/>
          <w:i w:val="0"/>
          <w:iCs/>
          <w:sz w:val="24"/>
          <w:szCs w:val="24"/>
        </w:rPr>
        <w:t xml:space="preserve"> </w:t>
      </w:r>
      <w:proofErr w:type="spellStart"/>
      <w:r w:rsidRPr="003A54D9">
        <w:rPr>
          <w:b w:val="0"/>
          <w:bCs/>
          <w:i w:val="0"/>
          <w:iCs/>
          <w:sz w:val="24"/>
          <w:szCs w:val="24"/>
        </w:rPr>
        <w:t>stabilirea</w:t>
      </w:r>
      <w:proofErr w:type="spellEnd"/>
      <w:r w:rsidRPr="003A54D9">
        <w:rPr>
          <w:b w:val="0"/>
          <w:bCs/>
          <w:i w:val="0"/>
          <w:iCs/>
          <w:sz w:val="24"/>
          <w:szCs w:val="24"/>
        </w:rPr>
        <w:t xml:space="preserve"> </w:t>
      </w:r>
      <w:proofErr w:type="spellStart"/>
      <w:r w:rsidRPr="003A54D9">
        <w:rPr>
          <w:b w:val="0"/>
          <w:bCs/>
          <w:i w:val="0"/>
          <w:iCs/>
          <w:sz w:val="24"/>
          <w:szCs w:val="24"/>
        </w:rPr>
        <w:t>unor</w:t>
      </w:r>
      <w:proofErr w:type="spellEnd"/>
      <w:r w:rsidRPr="003A54D9">
        <w:rPr>
          <w:b w:val="0"/>
          <w:bCs/>
          <w:i w:val="0"/>
          <w:iCs/>
          <w:sz w:val="24"/>
          <w:szCs w:val="24"/>
        </w:rPr>
        <w:t xml:space="preserve"> </w:t>
      </w:r>
      <w:proofErr w:type="spellStart"/>
      <w:r w:rsidRPr="003A54D9">
        <w:rPr>
          <w:b w:val="0"/>
          <w:bCs/>
          <w:i w:val="0"/>
          <w:iCs/>
          <w:sz w:val="24"/>
          <w:szCs w:val="24"/>
        </w:rPr>
        <w:t>masuri</w:t>
      </w:r>
      <w:proofErr w:type="spellEnd"/>
      <w:r w:rsidRPr="003A54D9">
        <w:rPr>
          <w:b w:val="0"/>
          <w:bCs/>
          <w:i w:val="0"/>
          <w:iCs/>
          <w:sz w:val="24"/>
          <w:szCs w:val="24"/>
        </w:rPr>
        <w:t xml:space="preserve"> de </w:t>
      </w:r>
      <w:proofErr w:type="spellStart"/>
      <w:r w:rsidRPr="003A54D9">
        <w:rPr>
          <w:b w:val="0"/>
          <w:bCs/>
          <w:i w:val="0"/>
          <w:iCs/>
          <w:sz w:val="24"/>
          <w:szCs w:val="24"/>
        </w:rPr>
        <w:t>redresare</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eficientizare</w:t>
      </w:r>
      <w:proofErr w:type="spellEnd"/>
      <w:r w:rsidRPr="003A54D9">
        <w:rPr>
          <w:b w:val="0"/>
          <w:bCs/>
          <w:i w:val="0"/>
          <w:iCs/>
          <w:sz w:val="24"/>
          <w:szCs w:val="24"/>
        </w:rPr>
        <w:t xml:space="preserve"> a </w:t>
      </w:r>
      <w:proofErr w:type="spellStart"/>
      <w:r w:rsidRPr="003A54D9">
        <w:rPr>
          <w:b w:val="0"/>
          <w:bCs/>
          <w:i w:val="0"/>
          <w:iCs/>
          <w:sz w:val="24"/>
          <w:szCs w:val="24"/>
        </w:rPr>
        <w:t>resurselor</w:t>
      </w:r>
      <w:proofErr w:type="spellEnd"/>
      <w:r w:rsidRPr="003A54D9">
        <w:rPr>
          <w:b w:val="0"/>
          <w:bCs/>
          <w:i w:val="0"/>
          <w:iCs/>
          <w:sz w:val="24"/>
          <w:szCs w:val="24"/>
        </w:rPr>
        <w:t xml:space="preserve"> </w:t>
      </w:r>
      <w:proofErr w:type="spellStart"/>
      <w:r w:rsidRPr="003A54D9">
        <w:rPr>
          <w:b w:val="0"/>
          <w:bCs/>
          <w:i w:val="0"/>
          <w:iCs/>
          <w:sz w:val="24"/>
          <w:szCs w:val="24"/>
        </w:rPr>
        <w:t>politice</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pentru</w:t>
      </w:r>
      <w:proofErr w:type="spellEnd"/>
      <w:r w:rsidRPr="003A54D9">
        <w:rPr>
          <w:b w:val="0"/>
          <w:bCs/>
          <w:i w:val="0"/>
          <w:iCs/>
          <w:sz w:val="24"/>
          <w:szCs w:val="24"/>
        </w:rPr>
        <w:t xml:space="preserve"> </w:t>
      </w:r>
      <w:proofErr w:type="spellStart"/>
      <w:r w:rsidRPr="003A54D9">
        <w:rPr>
          <w:b w:val="0"/>
          <w:bCs/>
          <w:i w:val="0"/>
          <w:iCs/>
          <w:sz w:val="24"/>
          <w:szCs w:val="24"/>
        </w:rPr>
        <w:t>modificarea</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completarea</w:t>
      </w:r>
      <w:proofErr w:type="spellEnd"/>
      <w:r w:rsidRPr="003A54D9">
        <w:rPr>
          <w:b w:val="0"/>
          <w:bCs/>
          <w:i w:val="0"/>
          <w:iCs/>
          <w:sz w:val="24"/>
          <w:szCs w:val="24"/>
        </w:rPr>
        <w:t xml:space="preserve"> </w:t>
      </w:r>
      <w:proofErr w:type="spellStart"/>
      <w:r w:rsidRPr="003A54D9">
        <w:rPr>
          <w:b w:val="0"/>
          <w:bCs/>
          <w:i w:val="0"/>
          <w:iCs/>
          <w:sz w:val="24"/>
          <w:szCs w:val="24"/>
        </w:rPr>
        <w:t>unor</w:t>
      </w:r>
      <w:proofErr w:type="spellEnd"/>
      <w:r w:rsidRPr="003A54D9">
        <w:rPr>
          <w:b w:val="0"/>
          <w:bCs/>
          <w:i w:val="0"/>
          <w:iCs/>
          <w:sz w:val="24"/>
          <w:szCs w:val="24"/>
        </w:rPr>
        <w:t xml:space="preserve"> </w:t>
      </w:r>
      <w:proofErr w:type="spellStart"/>
      <w:r w:rsidRPr="003A54D9">
        <w:rPr>
          <w:b w:val="0"/>
          <w:bCs/>
          <w:i w:val="0"/>
          <w:iCs/>
          <w:sz w:val="24"/>
          <w:szCs w:val="24"/>
        </w:rPr>
        <w:t>acte</w:t>
      </w:r>
      <w:proofErr w:type="spellEnd"/>
      <w:r w:rsidRPr="003A54D9">
        <w:rPr>
          <w:b w:val="0"/>
          <w:bCs/>
          <w:i w:val="0"/>
          <w:iCs/>
          <w:sz w:val="24"/>
          <w:szCs w:val="24"/>
        </w:rPr>
        <w:t xml:space="preserve"> normative.</w:t>
      </w:r>
    </w:p>
    <w:p w14:paraId="56C4A300" w14:textId="5543576D" w:rsidR="003A54D9" w:rsidRPr="003A54D9" w:rsidRDefault="003A54D9" w:rsidP="009752F6">
      <w:pPr>
        <w:rPr>
          <w:b w:val="0"/>
          <w:bCs/>
          <w:i w:val="0"/>
          <w:iCs/>
          <w:sz w:val="24"/>
          <w:szCs w:val="24"/>
          <w:lang w:val="ro-RO" w:eastAsia="ro-RO"/>
        </w:rPr>
      </w:pPr>
      <w:r w:rsidRPr="003A54D9">
        <w:rPr>
          <w:b w:val="0"/>
          <w:bCs/>
          <w:i w:val="0"/>
          <w:iCs/>
          <w:sz w:val="24"/>
          <w:szCs w:val="24"/>
        </w:rPr>
        <w:t xml:space="preserve">-  </w:t>
      </w:r>
      <w:proofErr w:type="spellStart"/>
      <w:r w:rsidRPr="003A54D9">
        <w:rPr>
          <w:b w:val="0"/>
          <w:bCs/>
          <w:i w:val="0"/>
          <w:iCs/>
          <w:sz w:val="24"/>
          <w:szCs w:val="24"/>
        </w:rPr>
        <w:t>Ordonanta</w:t>
      </w:r>
      <w:proofErr w:type="spellEnd"/>
      <w:r w:rsidRPr="003A54D9">
        <w:rPr>
          <w:b w:val="0"/>
          <w:bCs/>
          <w:i w:val="0"/>
          <w:iCs/>
          <w:sz w:val="24"/>
          <w:szCs w:val="24"/>
        </w:rPr>
        <w:t xml:space="preserve"> de </w:t>
      </w:r>
      <w:proofErr w:type="spellStart"/>
      <w:r w:rsidRPr="003A54D9">
        <w:rPr>
          <w:b w:val="0"/>
          <w:bCs/>
          <w:i w:val="0"/>
          <w:iCs/>
          <w:sz w:val="24"/>
          <w:szCs w:val="24"/>
        </w:rPr>
        <w:t>urgeță</w:t>
      </w:r>
      <w:proofErr w:type="spellEnd"/>
      <w:r w:rsidRPr="003A54D9">
        <w:rPr>
          <w:b w:val="0"/>
          <w:bCs/>
          <w:i w:val="0"/>
          <w:iCs/>
          <w:sz w:val="24"/>
          <w:szCs w:val="24"/>
        </w:rPr>
        <w:t xml:space="preserve"> </w:t>
      </w:r>
      <w:proofErr w:type="spellStart"/>
      <w:r w:rsidRPr="003A54D9">
        <w:rPr>
          <w:b w:val="0"/>
          <w:bCs/>
          <w:i w:val="0"/>
          <w:iCs/>
          <w:sz w:val="24"/>
          <w:szCs w:val="24"/>
        </w:rPr>
        <w:t>nr</w:t>
      </w:r>
      <w:proofErr w:type="spellEnd"/>
      <w:r w:rsidRPr="003A54D9">
        <w:rPr>
          <w:b w:val="0"/>
          <w:bCs/>
          <w:i w:val="0"/>
          <w:iCs/>
          <w:sz w:val="24"/>
          <w:szCs w:val="24"/>
        </w:rPr>
        <w:t xml:space="preserve"> 9/2026</w:t>
      </w:r>
      <w:r>
        <w:rPr>
          <w:b w:val="0"/>
          <w:bCs/>
          <w:i w:val="0"/>
          <w:iCs/>
          <w:sz w:val="24"/>
          <w:szCs w:val="24"/>
        </w:rPr>
        <w:t>.</w:t>
      </w:r>
    </w:p>
    <w:bookmarkEnd w:id="3"/>
    <w:p w14:paraId="056FE2BD" w14:textId="77777777" w:rsidR="009752F6" w:rsidRPr="00CF02A7" w:rsidRDefault="009752F6" w:rsidP="009752F6">
      <w:pPr>
        <w:tabs>
          <w:tab w:val="left" w:pos="1134"/>
        </w:tabs>
        <w:suppressAutoHyphens/>
        <w:jc w:val="both"/>
        <w:rPr>
          <w:b w:val="0"/>
          <w:i w:val="0"/>
          <w:sz w:val="24"/>
          <w:szCs w:val="24"/>
          <w:lang w:eastAsia="ro-RO"/>
        </w:rPr>
      </w:pPr>
    </w:p>
    <w:p w14:paraId="31EEF726" w14:textId="51CBAD0D" w:rsidR="00C649FB" w:rsidRPr="0017067F" w:rsidRDefault="00C649FB" w:rsidP="00C649FB">
      <w:pPr>
        <w:ind w:firstLine="851"/>
        <w:jc w:val="both"/>
        <w:rPr>
          <w:b w:val="0"/>
          <w:i w:val="0"/>
          <w:sz w:val="24"/>
          <w:szCs w:val="24"/>
          <w:lang w:eastAsia="ro-RO"/>
        </w:rPr>
      </w:pPr>
      <w:bookmarkStart w:id="4" w:name="_Hlk88573168"/>
      <w:bookmarkEnd w:id="2"/>
      <w:proofErr w:type="spellStart"/>
      <w:r>
        <w:rPr>
          <w:b w:val="0"/>
          <w:i w:val="0"/>
          <w:sz w:val="24"/>
          <w:szCs w:val="24"/>
          <w:lang w:eastAsia="ro-RO"/>
        </w:rPr>
        <w:t>Î</w:t>
      </w:r>
      <w:r w:rsidRPr="0017067F">
        <w:rPr>
          <w:b w:val="0"/>
          <w:i w:val="0"/>
          <w:sz w:val="24"/>
          <w:szCs w:val="24"/>
          <w:lang w:eastAsia="ro-RO"/>
        </w:rPr>
        <w:t>n</w:t>
      </w:r>
      <w:proofErr w:type="spellEnd"/>
      <w:r w:rsidRPr="0017067F">
        <w:rPr>
          <w:b w:val="0"/>
          <w:i w:val="0"/>
          <w:sz w:val="24"/>
          <w:szCs w:val="24"/>
          <w:lang w:eastAsia="ro-RO"/>
        </w:rPr>
        <w:t xml:space="preserve"> </w:t>
      </w:r>
      <w:proofErr w:type="spellStart"/>
      <w:r w:rsidRPr="0017067F">
        <w:rPr>
          <w:b w:val="0"/>
          <w:i w:val="0"/>
          <w:sz w:val="24"/>
          <w:szCs w:val="24"/>
          <w:lang w:eastAsia="ro-RO"/>
        </w:rPr>
        <w:t>temeiul</w:t>
      </w:r>
      <w:proofErr w:type="spellEnd"/>
      <w:r w:rsidRPr="0017067F">
        <w:rPr>
          <w:b w:val="0"/>
          <w:i w:val="0"/>
          <w:sz w:val="24"/>
          <w:szCs w:val="24"/>
          <w:lang w:eastAsia="ro-RO"/>
        </w:rPr>
        <w:t xml:space="preserve"> </w:t>
      </w:r>
      <w:proofErr w:type="spellStart"/>
      <w:proofErr w:type="gramStart"/>
      <w:r w:rsidRPr="0017067F">
        <w:rPr>
          <w:b w:val="0"/>
          <w:i w:val="0"/>
          <w:sz w:val="24"/>
          <w:szCs w:val="24"/>
          <w:lang w:eastAsia="ro-RO"/>
        </w:rPr>
        <w:t>prevederilor</w:t>
      </w:r>
      <w:proofErr w:type="spellEnd"/>
      <w:r w:rsidRPr="0017067F">
        <w:rPr>
          <w:b w:val="0"/>
          <w:i w:val="0"/>
          <w:sz w:val="24"/>
          <w:szCs w:val="24"/>
          <w:lang w:eastAsia="ro-RO"/>
        </w:rPr>
        <w:t xml:space="preserve"> </w:t>
      </w:r>
      <w:r>
        <w:rPr>
          <w:b w:val="0"/>
          <w:i w:val="0"/>
          <w:sz w:val="24"/>
          <w:szCs w:val="24"/>
          <w:lang w:eastAsia="ro-RO"/>
        </w:rPr>
        <w:t xml:space="preserve"> art.129</w:t>
      </w:r>
      <w:proofErr w:type="gramEnd"/>
      <w:r>
        <w:rPr>
          <w:b w:val="0"/>
          <w:i w:val="0"/>
          <w:sz w:val="24"/>
          <w:szCs w:val="24"/>
          <w:lang w:eastAsia="ro-RO"/>
        </w:rPr>
        <w:t xml:space="preserve"> </w:t>
      </w:r>
      <w:proofErr w:type="spellStart"/>
      <w:r w:rsidR="00764500">
        <w:rPr>
          <w:b w:val="0"/>
          <w:i w:val="0"/>
          <w:sz w:val="24"/>
          <w:szCs w:val="24"/>
          <w:lang w:eastAsia="ro-RO"/>
        </w:rPr>
        <w:t>alin</w:t>
      </w:r>
      <w:proofErr w:type="spellEnd"/>
      <w:r w:rsidR="00764500">
        <w:rPr>
          <w:b w:val="0"/>
          <w:i w:val="0"/>
          <w:sz w:val="24"/>
          <w:szCs w:val="24"/>
          <w:lang w:eastAsia="ro-RO"/>
        </w:rPr>
        <w:t>.(1),</w:t>
      </w:r>
      <w:proofErr w:type="spellStart"/>
      <w:r w:rsidR="00764500">
        <w:rPr>
          <w:b w:val="0"/>
          <w:i w:val="0"/>
          <w:sz w:val="24"/>
          <w:szCs w:val="24"/>
          <w:lang w:eastAsia="ro-RO"/>
        </w:rPr>
        <w:t>alin</w:t>
      </w:r>
      <w:proofErr w:type="spellEnd"/>
      <w:r w:rsidR="00764500">
        <w:rPr>
          <w:b w:val="0"/>
          <w:i w:val="0"/>
          <w:sz w:val="24"/>
          <w:szCs w:val="24"/>
          <w:lang w:eastAsia="ro-RO"/>
        </w:rPr>
        <w:t xml:space="preserve">.(2) </w:t>
      </w:r>
      <w:proofErr w:type="spellStart"/>
      <w:r w:rsidR="00764500">
        <w:rPr>
          <w:b w:val="0"/>
          <w:i w:val="0"/>
          <w:sz w:val="24"/>
          <w:szCs w:val="24"/>
          <w:lang w:eastAsia="ro-RO"/>
        </w:rPr>
        <w:t>lit.b</w:t>
      </w:r>
      <w:proofErr w:type="spellEnd"/>
      <w:r w:rsidR="00764500">
        <w:rPr>
          <w:b w:val="0"/>
          <w:i w:val="0"/>
          <w:sz w:val="24"/>
          <w:szCs w:val="24"/>
          <w:lang w:eastAsia="ro-RO"/>
        </w:rPr>
        <w:t>),</w:t>
      </w:r>
      <w:proofErr w:type="spellStart"/>
      <w:r>
        <w:rPr>
          <w:b w:val="0"/>
          <w:i w:val="0"/>
          <w:sz w:val="24"/>
          <w:szCs w:val="24"/>
          <w:lang w:eastAsia="ro-RO"/>
        </w:rPr>
        <w:t>alin</w:t>
      </w:r>
      <w:proofErr w:type="spellEnd"/>
      <w:r w:rsidR="00764500">
        <w:rPr>
          <w:b w:val="0"/>
          <w:i w:val="0"/>
          <w:sz w:val="24"/>
          <w:szCs w:val="24"/>
          <w:lang w:eastAsia="ro-RO"/>
        </w:rPr>
        <w:t>(</w:t>
      </w:r>
      <w:r>
        <w:rPr>
          <w:b w:val="0"/>
          <w:i w:val="0"/>
          <w:sz w:val="24"/>
          <w:szCs w:val="24"/>
          <w:lang w:eastAsia="ro-RO"/>
        </w:rPr>
        <w:t>4</w:t>
      </w:r>
      <w:r w:rsidR="00764500">
        <w:rPr>
          <w:b w:val="0"/>
          <w:i w:val="0"/>
          <w:sz w:val="24"/>
          <w:szCs w:val="24"/>
          <w:lang w:eastAsia="ro-RO"/>
        </w:rPr>
        <w:t>)</w:t>
      </w:r>
      <w:r>
        <w:rPr>
          <w:b w:val="0"/>
          <w:i w:val="0"/>
          <w:sz w:val="24"/>
          <w:szCs w:val="24"/>
          <w:lang w:eastAsia="ro-RO"/>
        </w:rPr>
        <w:t xml:space="preserve"> </w:t>
      </w:r>
      <w:proofErr w:type="spellStart"/>
      <w:r>
        <w:rPr>
          <w:b w:val="0"/>
          <w:i w:val="0"/>
          <w:sz w:val="24"/>
          <w:szCs w:val="24"/>
          <w:lang w:eastAsia="ro-RO"/>
        </w:rPr>
        <w:t>lit</w:t>
      </w:r>
      <w:r w:rsidR="00764500">
        <w:rPr>
          <w:b w:val="0"/>
          <w:i w:val="0"/>
          <w:sz w:val="24"/>
          <w:szCs w:val="24"/>
          <w:lang w:eastAsia="ro-RO"/>
        </w:rPr>
        <w:t>.</w:t>
      </w:r>
      <w:r>
        <w:rPr>
          <w:b w:val="0"/>
          <w:i w:val="0"/>
          <w:sz w:val="24"/>
          <w:szCs w:val="24"/>
          <w:lang w:eastAsia="ro-RO"/>
        </w:rPr>
        <w:t>.</w:t>
      </w:r>
      <w:proofErr w:type="gramStart"/>
      <w:r>
        <w:rPr>
          <w:b w:val="0"/>
          <w:i w:val="0"/>
          <w:sz w:val="24"/>
          <w:szCs w:val="24"/>
          <w:lang w:eastAsia="ro-RO"/>
        </w:rPr>
        <w:t>c</w:t>
      </w:r>
      <w:proofErr w:type="spellEnd"/>
      <w:proofErr w:type="gramEnd"/>
      <w:r>
        <w:rPr>
          <w:b w:val="0"/>
          <w:i w:val="0"/>
          <w:sz w:val="24"/>
          <w:szCs w:val="24"/>
          <w:lang w:eastAsia="ro-RO"/>
        </w:rPr>
        <w:t xml:space="preserve"> </w:t>
      </w:r>
      <w:r w:rsidR="008C57E3">
        <w:rPr>
          <w:b w:val="0"/>
          <w:i w:val="0"/>
          <w:sz w:val="24"/>
          <w:szCs w:val="24"/>
          <w:lang w:eastAsia="ro-RO"/>
        </w:rPr>
        <w:t xml:space="preserve">art.136 </w:t>
      </w:r>
      <w:proofErr w:type="spellStart"/>
      <w:r w:rsidR="008C57E3">
        <w:rPr>
          <w:b w:val="0"/>
          <w:i w:val="0"/>
          <w:sz w:val="24"/>
          <w:szCs w:val="24"/>
          <w:lang w:eastAsia="ro-RO"/>
        </w:rPr>
        <w:t>alin</w:t>
      </w:r>
      <w:proofErr w:type="spellEnd"/>
      <w:r w:rsidR="008C57E3">
        <w:rPr>
          <w:b w:val="0"/>
          <w:i w:val="0"/>
          <w:sz w:val="24"/>
          <w:szCs w:val="24"/>
          <w:lang w:eastAsia="ro-RO"/>
        </w:rPr>
        <w:t xml:space="preserve">.(1),art.139 </w:t>
      </w:r>
      <w:proofErr w:type="spellStart"/>
      <w:r w:rsidR="008C57E3">
        <w:rPr>
          <w:b w:val="0"/>
          <w:i w:val="0"/>
          <w:sz w:val="24"/>
          <w:szCs w:val="24"/>
          <w:lang w:eastAsia="ro-RO"/>
        </w:rPr>
        <w:t>alin</w:t>
      </w:r>
      <w:proofErr w:type="spellEnd"/>
      <w:r w:rsidR="008C57E3">
        <w:rPr>
          <w:b w:val="0"/>
          <w:i w:val="0"/>
          <w:sz w:val="24"/>
          <w:szCs w:val="24"/>
          <w:lang w:eastAsia="ro-RO"/>
        </w:rPr>
        <w:t xml:space="preserve">(3)  </w:t>
      </w:r>
      <w:proofErr w:type="spellStart"/>
      <w:r w:rsidR="008C57E3">
        <w:rPr>
          <w:b w:val="0"/>
          <w:i w:val="0"/>
          <w:sz w:val="24"/>
          <w:szCs w:val="24"/>
          <w:lang w:eastAsia="ro-RO"/>
        </w:rPr>
        <w:t>lit.c</w:t>
      </w:r>
      <w:proofErr w:type="spellEnd"/>
      <w:r w:rsidR="008C57E3">
        <w:rPr>
          <w:b w:val="0"/>
          <w:i w:val="0"/>
          <w:sz w:val="24"/>
          <w:szCs w:val="24"/>
          <w:lang w:eastAsia="ro-RO"/>
        </w:rPr>
        <w:t xml:space="preserve">) art.154 </w:t>
      </w:r>
      <w:proofErr w:type="spellStart"/>
      <w:r w:rsidR="008C57E3">
        <w:rPr>
          <w:b w:val="0"/>
          <w:i w:val="0"/>
          <w:sz w:val="24"/>
          <w:szCs w:val="24"/>
          <w:lang w:eastAsia="ro-RO"/>
        </w:rPr>
        <w:t>alin</w:t>
      </w:r>
      <w:proofErr w:type="spellEnd"/>
      <w:r w:rsidR="008C57E3">
        <w:rPr>
          <w:b w:val="0"/>
          <w:i w:val="0"/>
          <w:sz w:val="24"/>
          <w:szCs w:val="24"/>
          <w:lang w:eastAsia="ro-RO"/>
        </w:rPr>
        <w:t xml:space="preserve">.(1) </w:t>
      </w:r>
      <w:proofErr w:type="spellStart"/>
      <w:r>
        <w:rPr>
          <w:b w:val="0"/>
          <w:i w:val="0"/>
          <w:sz w:val="24"/>
          <w:szCs w:val="24"/>
          <w:lang w:eastAsia="ro-RO"/>
        </w:rPr>
        <w:t>și</w:t>
      </w:r>
      <w:proofErr w:type="spellEnd"/>
      <w:r>
        <w:rPr>
          <w:b w:val="0"/>
          <w:i w:val="0"/>
          <w:sz w:val="24"/>
          <w:szCs w:val="24"/>
          <w:lang w:eastAsia="ro-RO"/>
        </w:rPr>
        <w:t xml:space="preserve"> ale </w:t>
      </w:r>
      <w:r w:rsidRPr="0017067F">
        <w:rPr>
          <w:b w:val="0"/>
          <w:i w:val="0"/>
          <w:sz w:val="24"/>
          <w:szCs w:val="24"/>
          <w:lang w:eastAsia="ro-RO"/>
        </w:rPr>
        <w:t xml:space="preserve">art. </w:t>
      </w:r>
      <w:r>
        <w:rPr>
          <w:b w:val="0"/>
          <w:i w:val="0"/>
          <w:sz w:val="24"/>
          <w:szCs w:val="24"/>
          <w:lang w:eastAsia="ro-RO"/>
        </w:rPr>
        <w:t>196</w:t>
      </w:r>
      <w:r w:rsidRPr="0017067F">
        <w:rPr>
          <w:b w:val="0"/>
          <w:i w:val="0"/>
          <w:sz w:val="24"/>
          <w:szCs w:val="24"/>
          <w:lang w:eastAsia="ro-RO"/>
        </w:rPr>
        <w:t xml:space="preserve"> </w:t>
      </w:r>
      <w:proofErr w:type="spellStart"/>
      <w:r w:rsidRPr="0017067F">
        <w:rPr>
          <w:b w:val="0"/>
          <w:i w:val="0"/>
          <w:sz w:val="24"/>
          <w:szCs w:val="24"/>
          <w:lang w:eastAsia="ro-RO"/>
        </w:rPr>
        <w:t>alin</w:t>
      </w:r>
      <w:proofErr w:type="spellEnd"/>
      <w:r w:rsidRPr="0017067F">
        <w:rPr>
          <w:b w:val="0"/>
          <w:i w:val="0"/>
          <w:sz w:val="24"/>
          <w:szCs w:val="24"/>
          <w:lang w:eastAsia="ro-RO"/>
        </w:rPr>
        <w:t xml:space="preserve">. (1) </w:t>
      </w:r>
      <w:proofErr w:type="spellStart"/>
      <w:r>
        <w:rPr>
          <w:b w:val="0"/>
          <w:i w:val="0"/>
          <w:sz w:val="24"/>
          <w:szCs w:val="24"/>
          <w:lang w:eastAsia="ro-RO"/>
        </w:rPr>
        <w:t>lit.</w:t>
      </w:r>
      <w:r w:rsidR="00764500">
        <w:rPr>
          <w:b w:val="0"/>
          <w:i w:val="0"/>
          <w:sz w:val="24"/>
          <w:szCs w:val="24"/>
          <w:lang w:eastAsia="ro-RO"/>
        </w:rPr>
        <w:t>a</w:t>
      </w:r>
      <w:proofErr w:type="spellEnd"/>
      <w:r w:rsidR="00764500">
        <w:rPr>
          <w:b w:val="0"/>
          <w:i w:val="0"/>
          <w:sz w:val="24"/>
          <w:szCs w:val="24"/>
          <w:lang w:eastAsia="ro-RO"/>
        </w:rPr>
        <w:t xml:space="preserve">) </w:t>
      </w:r>
      <w:proofErr w:type="spellStart"/>
      <w:r w:rsidR="008C57E3">
        <w:rPr>
          <w:b w:val="0"/>
          <w:i w:val="0"/>
          <w:sz w:val="24"/>
          <w:szCs w:val="24"/>
          <w:lang w:eastAsia="ro-RO"/>
        </w:rPr>
        <w:t>și</w:t>
      </w:r>
      <w:proofErr w:type="spellEnd"/>
      <w:r w:rsidR="008C57E3">
        <w:rPr>
          <w:b w:val="0"/>
          <w:i w:val="0"/>
          <w:sz w:val="24"/>
          <w:szCs w:val="24"/>
          <w:lang w:eastAsia="ro-RO"/>
        </w:rPr>
        <w:t xml:space="preserve"> art.243 alin.1) </w:t>
      </w:r>
      <w:proofErr w:type="spellStart"/>
      <w:r w:rsidR="008C57E3">
        <w:rPr>
          <w:b w:val="0"/>
          <w:i w:val="0"/>
          <w:sz w:val="24"/>
          <w:szCs w:val="24"/>
          <w:lang w:eastAsia="ro-RO"/>
        </w:rPr>
        <w:t>lit.a</w:t>
      </w:r>
      <w:proofErr w:type="spellEnd"/>
      <w:r w:rsidR="00764500">
        <w:rPr>
          <w:b w:val="0"/>
          <w:i w:val="0"/>
          <w:sz w:val="24"/>
          <w:szCs w:val="24"/>
          <w:lang w:eastAsia="ro-RO"/>
        </w:rPr>
        <w:t>)</w:t>
      </w:r>
      <w:r w:rsidR="008C57E3">
        <w:rPr>
          <w:b w:val="0"/>
          <w:i w:val="0"/>
          <w:sz w:val="24"/>
          <w:szCs w:val="24"/>
          <w:lang w:eastAsia="ro-RO"/>
        </w:rPr>
        <w:t xml:space="preserve"> </w:t>
      </w:r>
      <w:r>
        <w:rPr>
          <w:b w:val="0"/>
          <w:i w:val="0"/>
          <w:sz w:val="24"/>
          <w:szCs w:val="24"/>
          <w:lang w:eastAsia="ro-RO"/>
        </w:rPr>
        <w:t xml:space="preserve">din OUG nr.57/2019 </w:t>
      </w:r>
      <w:proofErr w:type="spellStart"/>
      <w:r>
        <w:rPr>
          <w:b w:val="0"/>
          <w:i w:val="0"/>
          <w:sz w:val="24"/>
          <w:szCs w:val="24"/>
          <w:lang w:eastAsia="ro-RO"/>
        </w:rPr>
        <w:t>privind</w:t>
      </w:r>
      <w:proofErr w:type="spellEnd"/>
      <w:r>
        <w:rPr>
          <w:b w:val="0"/>
          <w:i w:val="0"/>
          <w:sz w:val="24"/>
          <w:szCs w:val="24"/>
          <w:lang w:eastAsia="ro-RO"/>
        </w:rPr>
        <w:t xml:space="preserve"> </w:t>
      </w:r>
      <w:proofErr w:type="spellStart"/>
      <w:r>
        <w:rPr>
          <w:b w:val="0"/>
          <w:i w:val="0"/>
          <w:sz w:val="24"/>
          <w:szCs w:val="24"/>
          <w:lang w:eastAsia="ro-RO"/>
        </w:rPr>
        <w:t>Codul</w:t>
      </w:r>
      <w:proofErr w:type="spellEnd"/>
      <w:r>
        <w:rPr>
          <w:b w:val="0"/>
          <w:i w:val="0"/>
          <w:sz w:val="24"/>
          <w:szCs w:val="24"/>
          <w:lang w:eastAsia="ro-RO"/>
        </w:rPr>
        <w:t xml:space="preserve"> </w:t>
      </w:r>
      <w:proofErr w:type="spellStart"/>
      <w:r>
        <w:rPr>
          <w:b w:val="0"/>
          <w:i w:val="0"/>
          <w:sz w:val="24"/>
          <w:szCs w:val="24"/>
          <w:lang w:eastAsia="ro-RO"/>
        </w:rPr>
        <w:t>Administrativ</w:t>
      </w:r>
      <w:proofErr w:type="spellEnd"/>
      <w:r>
        <w:rPr>
          <w:b w:val="0"/>
          <w:i w:val="0"/>
          <w:sz w:val="24"/>
          <w:szCs w:val="24"/>
          <w:lang w:eastAsia="ro-RO"/>
        </w:rPr>
        <w:t>,</w:t>
      </w:r>
    </w:p>
    <w:bookmarkEnd w:id="4"/>
    <w:p w14:paraId="378C3077" w14:textId="77777777" w:rsidR="00C649FB" w:rsidRPr="0017067F" w:rsidRDefault="00C649FB" w:rsidP="00C649FB">
      <w:pPr>
        <w:ind w:firstLine="851"/>
        <w:jc w:val="both"/>
        <w:rPr>
          <w:b w:val="0"/>
          <w:i w:val="0"/>
          <w:sz w:val="24"/>
          <w:szCs w:val="24"/>
          <w:lang w:eastAsia="ro-RO"/>
        </w:rPr>
      </w:pPr>
    </w:p>
    <w:p w14:paraId="32CC1193" w14:textId="77777777" w:rsidR="00C649FB" w:rsidRDefault="00C649FB" w:rsidP="00C649FB">
      <w:pPr>
        <w:tabs>
          <w:tab w:val="left" w:pos="1134"/>
        </w:tabs>
        <w:spacing w:after="120"/>
        <w:ind w:left="1084" w:hanging="360"/>
        <w:jc w:val="both"/>
      </w:pPr>
    </w:p>
    <w:p w14:paraId="37CB3061" w14:textId="77777777" w:rsidR="00C649FB" w:rsidRPr="00C649FB" w:rsidRDefault="00C649FB" w:rsidP="00C649FB">
      <w:pPr>
        <w:pStyle w:val="ListParagraph"/>
        <w:tabs>
          <w:tab w:val="left" w:pos="1134"/>
        </w:tabs>
        <w:spacing w:after="120"/>
        <w:ind w:left="1084"/>
        <w:jc w:val="both"/>
        <w:rPr>
          <w:b w:val="0"/>
          <w:i w:val="0"/>
          <w:sz w:val="24"/>
          <w:szCs w:val="24"/>
        </w:rPr>
      </w:pPr>
    </w:p>
    <w:p w14:paraId="66A30077" w14:textId="77777777" w:rsidR="00C649FB" w:rsidRPr="0017067F" w:rsidRDefault="00C649FB" w:rsidP="00C649FB">
      <w:pPr>
        <w:ind w:firstLine="851"/>
        <w:jc w:val="both"/>
        <w:rPr>
          <w:b w:val="0"/>
          <w:i w:val="0"/>
          <w:sz w:val="24"/>
          <w:szCs w:val="24"/>
          <w:lang w:eastAsia="ro-RO"/>
        </w:rPr>
      </w:pPr>
    </w:p>
    <w:p w14:paraId="63185A9F" w14:textId="77777777" w:rsidR="003A54D9" w:rsidRDefault="003A54D9" w:rsidP="00C649FB">
      <w:pPr>
        <w:ind w:firstLine="851"/>
        <w:jc w:val="center"/>
        <w:rPr>
          <w:i w:val="0"/>
          <w:sz w:val="24"/>
          <w:szCs w:val="24"/>
          <w:lang w:eastAsia="ro-RO"/>
        </w:rPr>
      </w:pPr>
    </w:p>
    <w:p w14:paraId="59FFCE3C" w14:textId="77777777" w:rsidR="003A54D9" w:rsidRDefault="003A54D9" w:rsidP="00C649FB">
      <w:pPr>
        <w:ind w:firstLine="851"/>
        <w:jc w:val="center"/>
        <w:rPr>
          <w:i w:val="0"/>
          <w:sz w:val="24"/>
          <w:szCs w:val="24"/>
          <w:lang w:eastAsia="ro-RO"/>
        </w:rPr>
      </w:pPr>
    </w:p>
    <w:p w14:paraId="675A52F8" w14:textId="77777777" w:rsidR="003A54D9" w:rsidRDefault="003A54D9" w:rsidP="00C649FB">
      <w:pPr>
        <w:ind w:firstLine="851"/>
        <w:jc w:val="center"/>
        <w:rPr>
          <w:i w:val="0"/>
          <w:sz w:val="24"/>
          <w:szCs w:val="24"/>
          <w:lang w:eastAsia="ro-RO"/>
        </w:rPr>
      </w:pPr>
    </w:p>
    <w:p w14:paraId="1655BC56" w14:textId="4597B07C" w:rsidR="00C649FB" w:rsidRPr="0017067F" w:rsidRDefault="00C649FB" w:rsidP="00C649FB">
      <w:pPr>
        <w:ind w:firstLine="851"/>
        <w:jc w:val="center"/>
        <w:rPr>
          <w:i w:val="0"/>
          <w:sz w:val="24"/>
          <w:szCs w:val="24"/>
          <w:lang w:eastAsia="ro-RO"/>
        </w:rPr>
      </w:pPr>
      <w:r>
        <w:rPr>
          <w:i w:val="0"/>
          <w:sz w:val="24"/>
          <w:szCs w:val="24"/>
          <w:lang w:eastAsia="ro-RO"/>
        </w:rPr>
        <w:t>HOTĂRĂȘTE</w:t>
      </w:r>
    </w:p>
    <w:p w14:paraId="7226E051" w14:textId="77777777" w:rsidR="00C649FB" w:rsidRPr="0017067F" w:rsidRDefault="00C649FB" w:rsidP="00C649FB">
      <w:pPr>
        <w:pStyle w:val="BodyText"/>
        <w:jc w:val="both"/>
        <w:rPr>
          <w:bCs/>
          <w:iCs/>
          <w:sz w:val="24"/>
          <w:szCs w:val="24"/>
          <w:lang w:val="fr-FR"/>
        </w:rPr>
      </w:pPr>
    </w:p>
    <w:p w14:paraId="587882A7" w14:textId="0EFD25E2" w:rsidR="00C649FB" w:rsidRPr="0017067F" w:rsidRDefault="00C649FB" w:rsidP="00C649FB">
      <w:pPr>
        <w:autoSpaceDE w:val="0"/>
        <w:autoSpaceDN w:val="0"/>
        <w:adjustRightInd w:val="0"/>
        <w:spacing w:after="120"/>
        <w:ind w:firstLine="720"/>
        <w:jc w:val="both"/>
        <w:rPr>
          <w:b w:val="0"/>
          <w:bCs/>
          <w:i w:val="0"/>
          <w:iCs/>
          <w:sz w:val="24"/>
          <w:szCs w:val="24"/>
          <w:lang w:val="fr-FR"/>
        </w:rPr>
      </w:pPr>
      <w:r w:rsidRPr="0017067F">
        <w:rPr>
          <w:i w:val="0"/>
          <w:iCs/>
          <w:sz w:val="24"/>
          <w:szCs w:val="24"/>
          <w:lang w:val="fr-FR"/>
        </w:rPr>
        <w:t>Art. 1.</w:t>
      </w:r>
      <w:r w:rsidRPr="0017067F">
        <w:rPr>
          <w:b w:val="0"/>
          <w:bCs/>
          <w:i w:val="0"/>
          <w:iCs/>
          <w:sz w:val="24"/>
          <w:szCs w:val="24"/>
          <w:lang w:val="fr-FR"/>
        </w:rPr>
        <w:t xml:space="preserve"> (1) </w:t>
      </w:r>
      <w:proofErr w:type="spellStart"/>
      <w:r w:rsidRPr="0017067F">
        <w:rPr>
          <w:b w:val="0"/>
          <w:bCs/>
          <w:i w:val="0"/>
          <w:iCs/>
          <w:sz w:val="24"/>
          <w:szCs w:val="24"/>
          <w:lang w:val="fr-FR"/>
        </w:rPr>
        <w:t>Impozitele</w:t>
      </w:r>
      <w:proofErr w:type="spellEnd"/>
      <w:r w:rsidRPr="0017067F">
        <w:rPr>
          <w:b w:val="0"/>
          <w:bCs/>
          <w:i w:val="0"/>
          <w:iCs/>
          <w:sz w:val="24"/>
          <w:szCs w:val="24"/>
          <w:lang w:val="fr-FR"/>
        </w:rPr>
        <w:t xml:space="preserve"> </w:t>
      </w:r>
      <w:proofErr w:type="spellStart"/>
      <w:r w:rsidRPr="0017067F">
        <w:rPr>
          <w:b w:val="0"/>
          <w:bCs/>
          <w:i w:val="0"/>
          <w:iCs/>
          <w:sz w:val="24"/>
          <w:szCs w:val="24"/>
          <w:lang w:val="fr-FR"/>
        </w:rPr>
        <w:t>şi</w:t>
      </w:r>
      <w:proofErr w:type="spellEnd"/>
      <w:r w:rsidRPr="0017067F">
        <w:rPr>
          <w:b w:val="0"/>
          <w:bCs/>
          <w:i w:val="0"/>
          <w:iCs/>
          <w:sz w:val="24"/>
          <w:szCs w:val="24"/>
          <w:lang w:val="fr-FR"/>
        </w:rPr>
        <w:t xml:space="preserve"> </w:t>
      </w:r>
      <w:proofErr w:type="spellStart"/>
      <w:r w:rsidRPr="0017067F">
        <w:rPr>
          <w:b w:val="0"/>
          <w:bCs/>
          <w:i w:val="0"/>
          <w:iCs/>
          <w:sz w:val="24"/>
          <w:szCs w:val="24"/>
          <w:lang w:val="fr-FR"/>
        </w:rPr>
        <w:t>taxele</w:t>
      </w:r>
      <w:proofErr w:type="spellEnd"/>
      <w:r w:rsidRPr="0017067F">
        <w:rPr>
          <w:b w:val="0"/>
          <w:bCs/>
          <w:i w:val="0"/>
          <w:iCs/>
          <w:sz w:val="24"/>
          <w:szCs w:val="24"/>
          <w:lang w:val="fr-FR"/>
        </w:rPr>
        <w:t xml:space="preserve"> locale, </w:t>
      </w:r>
      <w:proofErr w:type="spellStart"/>
      <w:r w:rsidRPr="0017067F">
        <w:rPr>
          <w:b w:val="0"/>
          <w:bCs/>
          <w:i w:val="0"/>
          <w:iCs/>
          <w:sz w:val="24"/>
          <w:szCs w:val="24"/>
          <w:lang w:val="fr-FR"/>
        </w:rPr>
        <w:t>precum</w:t>
      </w:r>
      <w:proofErr w:type="spellEnd"/>
      <w:r w:rsidRPr="0017067F">
        <w:rPr>
          <w:b w:val="0"/>
          <w:bCs/>
          <w:i w:val="0"/>
          <w:iCs/>
          <w:sz w:val="24"/>
          <w:szCs w:val="24"/>
          <w:lang w:val="fr-FR"/>
        </w:rPr>
        <w:t xml:space="preserve"> </w:t>
      </w:r>
      <w:proofErr w:type="spellStart"/>
      <w:r w:rsidRPr="0017067F">
        <w:rPr>
          <w:b w:val="0"/>
          <w:bCs/>
          <w:i w:val="0"/>
          <w:iCs/>
          <w:sz w:val="24"/>
          <w:szCs w:val="24"/>
          <w:lang w:val="fr-FR"/>
        </w:rPr>
        <w:t>şi</w:t>
      </w:r>
      <w:proofErr w:type="spellEnd"/>
      <w:r w:rsidRPr="0017067F">
        <w:rPr>
          <w:b w:val="0"/>
          <w:bCs/>
          <w:i w:val="0"/>
          <w:iCs/>
          <w:sz w:val="24"/>
          <w:szCs w:val="24"/>
          <w:lang w:val="fr-FR"/>
        </w:rPr>
        <w:t xml:space="preserve"> </w:t>
      </w:r>
      <w:proofErr w:type="spellStart"/>
      <w:r w:rsidRPr="0017067F">
        <w:rPr>
          <w:b w:val="0"/>
          <w:bCs/>
          <w:i w:val="0"/>
          <w:iCs/>
          <w:sz w:val="24"/>
          <w:szCs w:val="24"/>
          <w:lang w:val="fr-FR"/>
        </w:rPr>
        <w:t>taxele</w:t>
      </w:r>
      <w:proofErr w:type="spellEnd"/>
      <w:r w:rsidRPr="0017067F">
        <w:rPr>
          <w:b w:val="0"/>
          <w:bCs/>
          <w:i w:val="0"/>
          <w:iCs/>
          <w:sz w:val="24"/>
          <w:szCs w:val="24"/>
          <w:lang w:val="fr-FR"/>
        </w:rPr>
        <w:t xml:space="preserve"> </w:t>
      </w:r>
      <w:proofErr w:type="spellStart"/>
      <w:r w:rsidRPr="0017067F">
        <w:rPr>
          <w:b w:val="0"/>
          <w:bCs/>
          <w:i w:val="0"/>
          <w:iCs/>
          <w:sz w:val="24"/>
          <w:szCs w:val="24"/>
          <w:lang w:val="fr-FR"/>
        </w:rPr>
        <w:t>speciale</w:t>
      </w:r>
      <w:proofErr w:type="spellEnd"/>
      <w:r w:rsidRPr="0017067F">
        <w:rPr>
          <w:b w:val="0"/>
          <w:bCs/>
          <w:i w:val="0"/>
          <w:iCs/>
          <w:sz w:val="24"/>
          <w:szCs w:val="24"/>
          <w:lang w:val="fr-FR"/>
        </w:rPr>
        <w:t xml:space="preserve">, </w:t>
      </w:r>
      <w:proofErr w:type="spellStart"/>
      <w:r w:rsidRPr="0017067F">
        <w:rPr>
          <w:b w:val="0"/>
          <w:bCs/>
          <w:i w:val="0"/>
          <w:iCs/>
          <w:sz w:val="24"/>
          <w:szCs w:val="24"/>
          <w:lang w:val="fr-FR"/>
        </w:rPr>
        <w:t>pentru</w:t>
      </w:r>
      <w:proofErr w:type="spellEnd"/>
      <w:r w:rsidRPr="0017067F">
        <w:rPr>
          <w:b w:val="0"/>
          <w:bCs/>
          <w:i w:val="0"/>
          <w:iCs/>
          <w:sz w:val="24"/>
          <w:szCs w:val="24"/>
          <w:lang w:val="fr-FR"/>
        </w:rPr>
        <w:t xml:space="preserve"> </w:t>
      </w:r>
      <w:proofErr w:type="spellStart"/>
      <w:r w:rsidRPr="0017067F">
        <w:rPr>
          <w:b w:val="0"/>
          <w:bCs/>
          <w:i w:val="0"/>
          <w:iCs/>
          <w:sz w:val="24"/>
          <w:szCs w:val="24"/>
          <w:lang w:val="fr-FR"/>
        </w:rPr>
        <w:t>anul</w:t>
      </w:r>
      <w:proofErr w:type="spellEnd"/>
      <w:r w:rsidRPr="0017067F">
        <w:rPr>
          <w:b w:val="0"/>
          <w:bCs/>
          <w:i w:val="0"/>
          <w:iCs/>
          <w:sz w:val="24"/>
          <w:szCs w:val="24"/>
          <w:lang w:val="fr-FR"/>
        </w:rPr>
        <w:t xml:space="preserve"> 20</w:t>
      </w:r>
      <w:r>
        <w:rPr>
          <w:b w:val="0"/>
          <w:bCs/>
          <w:i w:val="0"/>
          <w:iCs/>
          <w:sz w:val="24"/>
          <w:szCs w:val="24"/>
          <w:lang w:val="fr-FR"/>
        </w:rPr>
        <w:t>2</w:t>
      </w:r>
      <w:r w:rsidR="0069386F">
        <w:rPr>
          <w:b w:val="0"/>
          <w:bCs/>
          <w:i w:val="0"/>
          <w:iCs/>
          <w:sz w:val="24"/>
          <w:szCs w:val="24"/>
          <w:lang w:val="fr-FR"/>
        </w:rPr>
        <w:t>7</w:t>
      </w:r>
      <w:r w:rsidRPr="0017067F">
        <w:rPr>
          <w:b w:val="0"/>
          <w:bCs/>
          <w:i w:val="0"/>
          <w:iCs/>
          <w:sz w:val="24"/>
          <w:szCs w:val="24"/>
          <w:lang w:val="fr-FR"/>
        </w:rPr>
        <w:t xml:space="preserve">, se </w:t>
      </w:r>
      <w:proofErr w:type="spellStart"/>
      <w:r w:rsidRPr="0017067F">
        <w:rPr>
          <w:b w:val="0"/>
          <w:bCs/>
          <w:i w:val="0"/>
          <w:iCs/>
          <w:sz w:val="24"/>
          <w:szCs w:val="24"/>
          <w:lang w:val="fr-FR"/>
        </w:rPr>
        <w:t>stabilesc</w:t>
      </w:r>
      <w:proofErr w:type="spellEnd"/>
      <w:r w:rsidRPr="0017067F">
        <w:rPr>
          <w:b w:val="0"/>
          <w:bCs/>
          <w:i w:val="0"/>
          <w:iCs/>
          <w:sz w:val="24"/>
          <w:szCs w:val="24"/>
          <w:lang w:val="fr-FR"/>
        </w:rPr>
        <w:t xml:space="preserve"> </w:t>
      </w:r>
      <w:proofErr w:type="spellStart"/>
      <w:r w:rsidRPr="0017067F">
        <w:rPr>
          <w:b w:val="0"/>
          <w:bCs/>
          <w:i w:val="0"/>
          <w:iCs/>
          <w:sz w:val="24"/>
          <w:szCs w:val="24"/>
          <w:lang w:val="fr-FR"/>
        </w:rPr>
        <w:t>potrivit</w:t>
      </w:r>
      <w:proofErr w:type="spellEnd"/>
      <w:r w:rsidRPr="0017067F">
        <w:rPr>
          <w:b w:val="0"/>
          <w:bCs/>
          <w:i w:val="0"/>
          <w:iCs/>
          <w:sz w:val="24"/>
          <w:szCs w:val="24"/>
          <w:lang w:val="fr-FR"/>
        </w:rPr>
        <w:t xml:space="preserve"> </w:t>
      </w:r>
      <w:proofErr w:type="spellStart"/>
      <w:r w:rsidRPr="0017067F">
        <w:rPr>
          <w:b w:val="0"/>
          <w:bCs/>
          <w:i w:val="0"/>
          <w:iCs/>
          <w:sz w:val="24"/>
          <w:szCs w:val="24"/>
          <w:lang w:val="fr-FR"/>
        </w:rPr>
        <w:t>prezentei</w:t>
      </w:r>
      <w:proofErr w:type="spellEnd"/>
      <w:r w:rsidRPr="0017067F">
        <w:rPr>
          <w:b w:val="0"/>
          <w:bCs/>
          <w:i w:val="0"/>
          <w:iCs/>
          <w:sz w:val="24"/>
          <w:szCs w:val="24"/>
          <w:lang w:val="fr-FR"/>
        </w:rPr>
        <w:t xml:space="preserve"> </w:t>
      </w:r>
      <w:proofErr w:type="spellStart"/>
      <w:r w:rsidRPr="0017067F">
        <w:rPr>
          <w:b w:val="0"/>
          <w:bCs/>
          <w:i w:val="0"/>
          <w:iCs/>
          <w:sz w:val="24"/>
          <w:szCs w:val="24"/>
          <w:lang w:val="fr-FR"/>
        </w:rPr>
        <w:t>hotărâri</w:t>
      </w:r>
      <w:proofErr w:type="spellEnd"/>
      <w:r w:rsidRPr="0017067F">
        <w:rPr>
          <w:b w:val="0"/>
          <w:bCs/>
          <w:i w:val="0"/>
          <w:iCs/>
          <w:sz w:val="24"/>
          <w:szCs w:val="24"/>
          <w:lang w:val="fr-FR"/>
        </w:rPr>
        <w:t>.</w:t>
      </w:r>
    </w:p>
    <w:p w14:paraId="22392AFE" w14:textId="77777777" w:rsidR="00C649FB" w:rsidRPr="0017067F" w:rsidRDefault="00C649FB" w:rsidP="00C649FB">
      <w:pPr>
        <w:autoSpaceDE w:val="0"/>
        <w:autoSpaceDN w:val="0"/>
        <w:adjustRightInd w:val="0"/>
        <w:spacing w:after="120"/>
        <w:jc w:val="both"/>
        <w:rPr>
          <w:b w:val="0"/>
          <w:bCs/>
          <w:i w:val="0"/>
          <w:iCs/>
          <w:sz w:val="24"/>
          <w:szCs w:val="24"/>
          <w:lang w:val="fr-FR"/>
        </w:rPr>
      </w:pPr>
      <w:r w:rsidRPr="0017067F">
        <w:rPr>
          <w:b w:val="0"/>
          <w:bCs/>
          <w:i w:val="0"/>
          <w:iCs/>
          <w:sz w:val="24"/>
          <w:szCs w:val="24"/>
          <w:lang w:val="fr-FR"/>
        </w:rPr>
        <w:t xml:space="preserve">                        (2) </w:t>
      </w:r>
      <w:proofErr w:type="spellStart"/>
      <w:r w:rsidRPr="0017067F">
        <w:rPr>
          <w:b w:val="0"/>
          <w:bCs/>
          <w:i w:val="0"/>
          <w:iCs/>
          <w:sz w:val="24"/>
          <w:szCs w:val="24"/>
          <w:lang w:val="fr-FR"/>
        </w:rPr>
        <w:t>Tabloul</w:t>
      </w:r>
      <w:proofErr w:type="spellEnd"/>
      <w:r w:rsidRPr="0017067F">
        <w:rPr>
          <w:b w:val="0"/>
          <w:bCs/>
          <w:i w:val="0"/>
          <w:iCs/>
          <w:sz w:val="24"/>
          <w:szCs w:val="24"/>
          <w:lang w:val="fr-FR"/>
        </w:rPr>
        <w:t xml:space="preserve"> </w:t>
      </w:r>
      <w:proofErr w:type="spellStart"/>
      <w:r w:rsidRPr="0017067F">
        <w:rPr>
          <w:b w:val="0"/>
          <w:bCs/>
          <w:i w:val="0"/>
          <w:sz w:val="24"/>
          <w:szCs w:val="24"/>
          <w:lang w:val="fr-FR" w:eastAsia="ro-RO"/>
        </w:rPr>
        <w:t>cuprinzând</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cotele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valorile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impozabile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nivelurile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impozitelor</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și</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taxelor</w:t>
      </w:r>
      <w:proofErr w:type="spellEnd"/>
      <w:r w:rsidRPr="0017067F">
        <w:rPr>
          <w:b w:val="0"/>
          <w:bCs/>
          <w:i w:val="0"/>
          <w:sz w:val="24"/>
          <w:szCs w:val="24"/>
          <w:lang w:val="fr-FR" w:eastAsia="ro-RO"/>
        </w:rPr>
        <w:t xml:space="preserve"> locale, </w:t>
      </w:r>
      <w:proofErr w:type="spellStart"/>
      <w:r w:rsidRPr="0017067F">
        <w:rPr>
          <w:b w:val="0"/>
          <w:bCs/>
          <w:i w:val="0"/>
          <w:sz w:val="24"/>
          <w:szCs w:val="24"/>
          <w:lang w:val="fr-FR" w:eastAsia="ro-RO"/>
        </w:rPr>
        <w:t>taxele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speciale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și</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amenzile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sunt</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prevăzute</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în</w:t>
      </w:r>
      <w:proofErr w:type="spellEnd"/>
      <w:r w:rsidRPr="0017067F">
        <w:rPr>
          <w:b w:val="0"/>
          <w:bCs/>
          <w:i w:val="0"/>
          <w:sz w:val="24"/>
          <w:szCs w:val="24"/>
          <w:lang w:val="fr-FR" w:eastAsia="ro-RO"/>
        </w:rPr>
        <w:t xml:space="preserve"> </w:t>
      </w:r>
      <w:proofErr w:type="spellStart"/>
      <w:r w:rsidRPr="0017067F">
        <w:rPr>
          <w:bCs/>
          <w:i w:val="0"/>
          <w:sz w:val="24"/>
          <w:szCs w:val="24"/>
          <w:lang w:val="fr-FR" w:eastAsia="ro-RO"/>
        </w:rPr>
        <w:t>Anexa</w:t>
      </w:r>
      <w:proofErr w:type="spellEnd"/>
      <w:r w:rsidRPr="0017067F">
        <w:rPr>
          <w:bCs/>
          <w:i w:val="0"/>
          <w:sz w:val="24"/>
          <w:szCs w:val="24"/>
          <w:lang w:val="fr-FR" w:eastAsia="ro-RO"/>
        </w:rPr>
        <w:t xml:space="preserve"> nr. 1,</w:t>
      </w:r>
      <w:r w:rsidRPr="0017067F">
        <w:rPr>
          <w:b w:val="0"/>
          <w:bCs/>
          <w:i w:val="0"/>
          <w:sz w:val="24"/>
          <w:szCs w:val="24"/>
          <w:lang w:val="fr-FR" w:eastAsia="ro-RO"/>
        </w:rPr>
        <w:t xml:space="preserve"> care face parte </w:t>
      </w:r>
      <w:proofErr w:type="spellStart"/>
      <w:r w:rsidRPr="0017067F">
        <w:rPr>
          <w:b w:val="0"/>
          <w:bCs/>
          <w:i w:val="0"/>
          <w:sz w:val="24"/>
          <w:szCs w:val="24"/>
          <w:lang w:val="fr-FR" w:eastAsia="ro-RO"/>
        </w:rPr>
        <w:t>integrantă</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din</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prezenta</w:t>
      </w:r>
      <w:proofErr w:type="spellEnd"/>
      <w:r w:rsidRPr="0017067F">
        <w:rPr>
          <w:b w:val="0"/>
          <w:bCs/>
          <w:i w:val="0"/>
          <w:sz w:val="24"/>
          <w:szCs w:val="24"/>
          <w:lang w:val="fr-FR" w:eastAsia="ro-RO"/>
        </w:rPr>
        <w:t xml:space="preserve"> </w:t>
      </w:r>
      <w:proofErr w:type="spellStart"/>
      <w:r w:rsidRPr="0017067F">
        <w:rPr>
          <w:b w:val="0"/>
          <w:bCs/>
          <w:i w:val="0"/>
          <w:sz w:val="24"/>
          <w:szCs w:val="24"/>
          <w:lang w:val="fr-FR" w:eastAsia="ro-RO"/>
        </w:rPr>
        <w:t>hotărâre</w:t>
      </w:r>
      <w:proofErr w:type="spellEnd"/>
      <w:r w:rsidRPr="0017067F">
        <w:rPr>
          <w:b w:val="0"/>
          <w:i w:val="0"/>
          <w:sz w:val="24"/>
          <w:szCs w:val="24"/>
          <w:lang w:val="fr-FR" w:eastAsia="ro-RO"/>
        </w:rPr>
        <w:t>.</w:t>
      </w:r>
    </w:p>
    <w:p w14:paraId="06332273" w14:textId="77777777" w:rsidR="00C649FB" w:rsidRDefault="00C649FB" w:rsidP="00C649FB">
      <w:pPr>
        <w:pStyle w:val="BodyText"/>
        <w:spacing w:after="120"/>
        <w:ind w:firstLine="720"/>
        <w:jc w:val="both"/>
        <w:rPr>
          <w:bCs/>
          <w:sz w:val="24"/>
          <w:szCs w:val="24"/>
          <w:lang w:val="fr-FR"/>
        </w:rPr>
      </w:pPr>
      <w:r w:rsidRPr="0017067F">
        <w:rPr>
          <w:b/>
          <w:sz w:val="24"/>
          <w:szCs w:val="24"/>
          <w:lang w:val="fr-FR"/>
        </w:rPr>
        <w:t>Art. 2.</w:t>
      </w:r>
      <w:r w:rsidRPr="0017067F">
        <w:rPr>
          <w:bCs/>
          <w:sz w:val="24"/>
          <w:szCs w:val="24"/>
          <w:lang w:val="fr-FR"/>
        </w:rPr>
        <w:t xml:space="preserve"> </w:t>
      </w:r>
      <w:proofErr w:type="spellStart"/>
      <w:r>
        <w:rPr>
          <w:bCs/>
          <w:sz w:val="24"/>
          <w:szCs w:val="24"/>
          <w:lang w:val="fr-FR"/>
        </w:rPr>
        <w:t>Pentru</w:t>
      </w:r>
      <w:proofErr w:type="spellEnd"/>
      <w:r>
        <w:rPr>
          <w:bCs/>
          <w:sz w:val="24"/>
          <w:szCs w:val="24"/>
          <w:lang w:val="fr-FR"/>
        </w:rPr>
        <w:t xml:space="preserve"> </w:t>
      </w:r>
      <w:proofErr w:type="spellStart"/>
      <w:r>
        <w:rPr>
          <w:bCs/>
          <w:sz w:val="24"/>
          <w:szCs w:val="24"/>
          <w:lang w:val="fr-FR"/>
        </w:rPr>
        <w:t>determinarea</w:t>
      </w:r>
      <w:proofErr w:type="spellEnd"/>
      <w:r>
        <w:rPr>
          <w:bCs/>
          <w:sz w:val="24"/>
          <w:szCs w:val="24"/>
          <w:lang w:val="fr-FR"/>
        </w:rPr>
        <w:t xml:space="preserve"> </w:t>
      </w:r>
      <w:proofErr w:type="spellStart"/>
      <w:r>
        <w:rPr>
          <w:bCs/>
          <w:sz w:val="24"/>
          <w:szCs w:val="24"/>
          <w:lang w:val="fr-FR"/>
        </w:rPr>
        <w:t>impozitului</w:t>
      </w:r>
      <w:proofErr w:type="spellEnd"/>
      <w:r>
        <w:rPr>
          <w:bCs/>
          <w:sz w:val="24"/>
          <w:szCs w:val="24"/>
          <w:lang w:val="fr-FR"/>
        </w:rPr>
        <w:t xml:space="preserve"> </w:t>
      </w:r>
      <w:proofErr w:type="spellStart"/>
      <w:r>
        <w:rPr>
          <w:bCs/>
          <w:sz w:val="24"/>
          <w:szCs w:val="24"/>
          <w:lang w:val="fr-FR"/>
        </w:rPr>
        <w:t>pe</w:t>
      </w:r>
      <w:proofErr w:type="spellEnd"/>
      <w:r>
        <w:rPr>
          <w:bCs/>
          <w:sz w:val="24"/>
          <w:szCs w:val="24"/>
          <w:lang w:val="fr-FR"/>
        </w:rPr>
        <w:t xml:space="preserve"> </w:t>
      </w:r>
      <w:proofErr w:type="spellStart"/>
      <w:r>
        <w:rPr>
          <w:bCs/>
          <w:sz w:val="24"/>
          <w:szCs w:val="24"/>
          <w:lang w:val="fr-FR"/>
        </w:rPr>
        <w:t>clădiri</w:t>
      </w:r>
      <w:proofErr w:type="spellEnd"/>
      <w:r>
        <w:rPr>
          <w:bCs/>
          <w:sz w:val="24"/>
          <w:szCs w:val="24"/>
          <w:lang w:val="fr-FR"/>
        </w:rPr>
        <w:t xml:space="preserve"> </w:t>
      </w:r>
      <w:proofErr w:type="spellStart"/>
      <w:r>
        <w:rPr>
          <w:bCs/>
          <w:sz w:val="24"/>
          <w:szCs w:val="24"/>
          <w:lang w:val="fr-FR"/>
        </w:rPr>
        <w:t>și</w:t>
      </w:r>
      <w:proofErr w:type="spellEnd"/>
      <w:r>
        <w:rPr>
          <w:bCs/>
          <w:sz w:val="24"/>
          <w:szCs w:val="24"/>
          <w:lang w:val="fr-FR"/>
        </w:rPr>
        <w:t xml:space="preserve"> al </w:t>
      </w:r>
      <w:proofErr w:type="spellStart"/>
      <w:r>
        <w:rPr>
          <w:bCs/>
          <w:sz w:val="24"/>
          <w:szCs w:val="24"/>
          <w:lang w:val="fr-FR"/>
        </w:rPr>
        <w:t>impozitului</w:t>
      </w:r>
      <w:proofErr w:type="spellEnd"/>
      <w:r>
        <w:rPr>
          <w:bCs/>
          <w:sz w:val="24"/>
          <w:szCs w:val="24"/>
          <w:lang w:val="fr-FR"/>
        </w:rPr>
        <w:t xml:space="preserve"> </w:t>
      </w:r>
      <w:proofErr w:type="spellStart"/>
      <w:r>
        <w:rPr>
          <w:bCs/>
          <w:sz w:val="24"/>
          <w:szCs w:val="24"/>
          <w:lang w:val="fr-FR"/>
        </w:rPr>
        <w:t>teren</w:t>
      </w:r>
      <w:proofErr w:type="spellEnd"/>
      <w:r>
        <w:rPr>
          <w:bCs/>
          <w:sz w:val="24"/>
          <w:szCs w:val="24"/>
          <w:lang w:val="fr-FR"/>
        </w:rPr>
        <w:t xml:space="preserve"> </w:t>
      </w:r>
      <w:proofErr w:type="spellStart"/>
      <w:r>
        <w:rPr>
          <w:bCs/>
          <w:sz w:val="24"/>
          <w:szCs w:val="24"/>
          <w:lang w:val="fr-FR"/>
        </w:rPr>
        <w:t>în</w:t>
      </w:r>
      <w:proofErr w:type="spellEnd"/>
      <w:r>
        <w:rPr>
          <w:bCs/>
          <w:sz w:val="24"/>
          <w:szCs w:val="24"/>
          <w:lang w:val="fr-FR"/>
        </w:rPr>
        <w:t xml:space="preserve"> </w:t>
      </w:r>
      <w:proofErr w:type="spellStart"/>
      <w:r>
        <w:rPr>
          <w:bCs/>
          <w:sz w:val="24"/>
          <w:szCs w:val="24"/>
          <w:lang w:val="fr-FR"/>
        </w:rPr>
        <w:t>intravilan</w:t>
      </w:r>
      <w:proofErr w:type="spellEnd"/>
      <w:r>
        <w:rPr>
          <w:bCs/>
          <w:sz w:val="24"/>
          <w:szCs w:val="24"/>
          <w:lang w:val="fr-FR"/>
        </w:rPr>
        <w:t xml:space="preserve"> </w:t>
      </w:r>
      <w:proofErr w:type="spellStart"/>
      <w:r>
        <w:rPr>
          <w:bCs/>
          <w:sz w:val="24"/>
          <w:szCs w:val="24"/>
          <w:lang w:val="fr-FR"/>
        </w:rPr>
        <w:t>și</w:t>
      </w:r>
      <w:proofErr w:type="spellEnd"/>
      <w:r>
        <w:rPr>
          <w:bCs/>
          <w:sz w:val="24"/>
          <w:szCs w:val="24"/>
          <w:lang w:val="fr-FR"/>
        </w:rPr>
        <w:t xml:space="preserve"> </w:t>
      </w:r>
      <w:proofErr w:type="spellStart"/>
      <w:r>
        <w:rPr>
          <w:bCs/>
          <w:sz w:val="24"/>
          <w:szCs w:val="24"/>
          <w:lang w:val="fr-FR"/>
        </w:rPr>
        <w:t>extravilan</w:t>
      </w:r>
      <w:proofErr w:type="spellEnd"/>
      <w:r>
        <w:rPr>
          <w:bCs/>
          <w:sz w:val="24"/>
          <w:szCs w:val="24"/>
          <w:lang w:val="fr-FR"/>
        </w:rPr>
        <w:t xml:space="preserve"> la </w:t>
      </w:r>
      <w:proofErr w:type="spellStart"/>
      <w:r>
        <w:rPr>
          <w:bCs/>
          <w:sz w:val="24"/>
          <w:szCs w:val="24"/>
          <w:lang w:val="fr-FR"/>
        </w:rPr>
        <w:t>nivelul</w:t>
      </w:r>
      <w:proofErr w:type="spellEnd"/>
      <w:r>
        <w:rPr>
          <w:bCs/>
          <w:sz w:val="24"/>
          <w:szCs w:val="24"/>
          <w:lang w:val="fr-FR"/>
        </w:rPr>
        <w:t xml:space="preserve"> </w:t>
      </w:r>
      <w:proofErr w:type="spellStart"/>
      <w:r>
        <w:rPr>
          <w:bCs/>
          <w:sz w:val="24"/>
          <w:szCs w:val="24"/>
          <w:lang w:val="fr-FR"/>
        </w:rPr>
        <w:t>teritoriului</w:t>
      </w:r>
      <w:proofErr w:type="spellEnd"/>
      <w:r>
        <w:rPr>
          <w:bCs/>
          <w:sz w:val="24"/>
          <w:szCs w:val="24"/>
          <w:lang w:val="fr-FR"/>
        </w:rPr>
        <w:t xml:space="preserve"> </w:t>
      </w:r>
      <w:proofErr w:type="spellStart"/>
      <w:r>
        <w:rPr>
          <w:bCs/>
          <w:sz w:val="24"/>
          <w:szCs w:val="24"/>
          <w:lang w:val="fr-FR"/>
        </w:rPr>
        <w:t>administrativ</w:t>
      </w:r>
      <w:proofErr w:type="spellEnd"/>
      <w:r>
        <w:rPr>
          <w:bCs/>
          <w:sz w:val="24"/>
          <w:szCs w:val="24"/>
          <w:lang w:val="fr-FR"/>
        </w:rPr>
        <w:t xml:space="preserve"> al </w:t>
      </w:r>
      <w:proofErr w:type="spellStart"/>
      <w:r>
        <w:rPr>
          <w:bCs/>
          <w:sz w:val="24"/>
          <w:szCs w:val="24"/>
          <w:lang w:val="fr-FR"/>
        </w:rPr>
        <w:t>Comunei</w:t>
      </w:r>
      <w:proofErr w:type="spellEnd"/>
      <w:r>
        <w:rPr>
          <w:bCs/>
          <w:sz w:val="24"/>
          <w:szCs w:val="24"/>
          <w:lang w:val="fr-FR"/>
        </w:rPr>
        <w:t xml:space="preserve"> </w:t>
      </w:r>
      <w:proofErr w:type="spellStart"/>
      <w:r>
        <w:rPr>
          <w:bCs/>
          <w:sz w:val="24"/>
          <w:szCs w:val="24"/>
          <w:lang w:val="fr-FR"/>
        </w:rPr>
        <w:t>Agriș</w:t>
      </w:r>
      <w:proofErr w:type="gramStart"/>
      <w:r>
        <w:rPr>
          <w:bCs/>
          <w:sz w:val="24"/>
          <w:szCs w:val="24"/>
          <w:lang w:val="fr-FR"/>
        </w:rPr>
        <w:t>,Județul</w:t>
      </w:r>
      <w:proofErr w:type="spellEnd"/>
      <w:proofErr w:type="gramEnd"/>
      <w:r>
        <w:rPr>
          <w:bCs/>
          <w:sz w:val="24"/>
          <w:szCs w:val="24"/>
          <w:lang w:val="fr-FR"/>
        </w:rPr>
        <w:t xml:space="preserve"> Satu Mare ,</w:t>
      </w:r>
      <w:proofErr w:type="spellStart"/>
      <w:r>
        <w:rPr>
          <w:bCs/>
          <w:sz w:val="24"/>
          <w:szCs w:val="24"/>
          <w:lang w:val="fr-FR"/>
        </w:rPr>
        <w:t>în</w:t>
      </w:r>
      <w:proofErr w:type="spellEnd"/>
      <w:r>
        <w:rPr>
          <w:bCs/>
          <w:sz w:val="24"/>
          <w:szCs w:val="24"/>
          <w:lang w:val="fr-FR"/>
        </w:rPr>
        <w:t xml:space="preserve"> </w:t>
      </w:r>
      <w:proofErr w:type="spellStart"/>
      <w:r>
        <w:rPr>
          <w:bCs/>
          <w:sz w:val="24"/>
          <w:szCs w:val="24"/>
          <w:lang w:val="fr-FR"/>
        </w:rPr>
        <w:t>scopul</w:t>
      </w:r>
      <w:proofErr w:type="spellEnd"/>
      <w:r>
        <w:rPr>
          <w:bCs/>
          <w:sz w:val="24"/>
          <w:szCs w:val="24"/>
          <w:lang w:val="fr-FR"/>
        </w:rPr>
        <w:t xml:space="preserve"> </w:t>
      </w:r>
      <w:proofErr w:type="spellStart"/>
      <w:r>
        <w:rPr>
          <w:bCs/>
          <w:sz w:val="24"/>
          <w:szCs w:val="24"/>
          <w:lang w:val="fr-FR"/>
        </w:rPr>
        <w:t>stabilirii</w:t>
      </w:r>
      <w:proofErr w:type="spellEnd"/>
      <w:r>
        <w:rPr>
          <w:bCs/>
          <w:sz w:val="24"/>
          <w:szCs w:val="24"/>
          <w:lang w:val="fr-FR"/>
        </w:rPr>
        <w:t xml:space="preserve"> </w:t>
      </w:r>
      <w:proofErr w:type="spellStart"/>
      <w:r>
        <w:rPr>
          <w:bCs/>
          <w:sz w:val="24"/>
          <w:szCs w:val="24"/>
          <w:lang w:val="fr-FR"/>
        </w:rPr>
        <w:t>taxelor</w:t>
      </w:r>
      <w:proofErr w:type="spellEnd"/>
      <w:r>
        <w:rPr>
          <w:bCs/>
          <w:sz w:val="24"/>
          <w:szCs w:val="24"/>
          <w:lang w:val="fr-FR"/>
        </w:rPr>
        <w:t xml:space="preserve"> </w:t>
      </w:r>
      <w:proofErr w:type="spellStart"/>
      <w:r>
        <w:rPr>
          <w:bCs/>
          <w:sz w:val="24"/>
          <w:szCs w:val="24"/>
          <w:lang w:val="fr-FR"/>
        </w:rPr>
        <w:t>și</w:t>
      </w:r>
      <w:proofErr w:type="spellEnd"/>
      <w:r>
        <w:rPr>
          <w:bCs/>
          <w:sz w:val="24"/>
          <w:szCs w:val="24"/>
          <w:lang w:val="fr-FR"/>
        </w:rPr>
        <w:t xml:space="preserve"> </w:t>
      </w:r>
      <w:proofErr w:type="spellStart"/>
      <w:r>
        <w:rPr>
          <w:bCs/>
          <w:sz w:val="24"/>
          <w:szCs w:val="24"/>
          <w:lang w:val="fr-FR"/>
        </w:rPr>
        <w:t>impozitelor</w:t>
      </w:r>
      <w:proofErr w:type="spellEnd"/>
      <w:r>
        <w:rPr>
          <w:bCs/>
          <w:sz w:val="24"/>
          <w:szCs w:val="24"/>
          <w:lang w:val="fr-FR"/>
        </w:rPr>
        <w:t xml:space="preserve"> locale se </w:t>
      </w:r>
      <w:proofErr w:type="spellStart"/>
      <w:r>
        <w:rPr>
          <w:bCs/>
          <w:sz w:val="24"/>
          <w:szCs w:val="24"/>
          <w:lang w:val="fr-FR"/>
        </w:rPr>
        <w:t>menține</w:t>
      </w:r>
      <w:proofErr w:type="spellEnd"/>
      <w:r>
        <w:rPr>
          <w:bCs/>
          <w:sz w:val="24"/>
          <w:szCs w:val="24"/>
          <w:lang w:val="fr-FR"/>
        </w:rPr>
        <w:t xml:space="preserve"> </w:t>
      </w:r>
      <w:proofErr w:type="spellStart"/>
      <w:r>
        <w:rPr>
          <w:bCs/>
          <w:sz w:val="24"/>
          <w:szCs w:val="24"/>
          <w:lang w:val="fr-FR"/>
        </w:rPr>
        <w:t>delimitarea</w:t>
      </w:r>
      <w:proofErr w:type="spellEnd"/>
      <w:r>
        <w:rPr>
          <w:bCs/>
          <w:sz w:val="24"/>
          <w:szCs w:val="24"/>
          <w:lang w:val="fr-FR"/>
        </w:rPr>
        <w:t xml:space="preserve"> </w:t>
      </w:r>
      <w:proofErr w:type="spellStart"/>
      <w:r>
        <w:rPr>
          <w:bCs/>
          <w:sz w:val="24"/>
          <w:szCs w:val="24"/>
          <w:lang w:val="fr-FR"/>
        </w:rPr>
        <w:t>zonelor</w:t>
      </w:r>
      <w:proofErr w:type="spellEnd"/>
      <w:r>
        <w:rPr>
          <w:bCs/>
          <w:sz w:val="24"/>
          <w:szCs w:val="24"/>
          <w:lang w:val="fr-FR"/>
        </w:rPr>
        <w:t xml:space="preserve"> la </w:t>
      </w:r>
      <w:proofErr w:type="spellStart"/>
      <w:r>
        <w:rPr>
          <w:bCs/>
          <w:sz w:val="24"/>
          <w:szCs w:val="24"/>
          <w:lang w:val="fr-FR"/>
        </w:rPr>
        <w:t>nivelul</w:t>
      </w:r>
      <w:proofErr w:type="spellEnd"/>
      <w:r>
        <w:rPr>
          <w:bCs/>
          <w:sz w:val="24"/>
          <w:szCs w:val="24"/>
          <w:lang w:val="fr-FR"/>
        </w:rPr>
        <w:t xml:space="preserve"> </w:t>
      </w:r>
      <w:proofErr w:type="spellStart"/>
      <w:r>
        <w:rPr>
          <w:bCs/>
          <w:sz w:val="24"/>
          <w:szCs w:val="24"/>
          <w:lang w:val="fr-FR"/>
        </w:rPr>
        <w:t>anului</w:t>
      </w:r>
      <w:proofErr w:type="spellEnd"/>
      <w:r>
        <w:rPr>
          <w:bCs/>
          <w:sz w:val="24"/>
          <w:szCs w:val="24"/>
          <w:lang w:val="fr-FR"/>
        </w:rPr>
        <w:t xml:space="preserve"> fiscal </w:t>
      </w:r>
      <w:proofErr w:type="spellStart"/>
      <w:r>
        <w:rPr>
          <w:bCs/>
          <w:sz w:val="24"/>
          <w:szCs w:val="24"/>
          <w:lang w:val="fr-FR"/>
        </w:rPr>
        <w:t>anterior</w:t>
      </w:r>
      <w:proofErr w:type="spellEnd"/>
      <w:r>
        <w:rPr>
          <w:bCs/>
          <w:sz w:val="24"/>
          <w:szCs w:val="24"/>
          <w:lang w:val="fr-FR"/>
        </w:rPr>
        <w:t> :</w:t>
      </w:r>
    </w:p>
    <w:p w14:paraId="72BD56E3" w14:textId="77777777" w:rsidR="00C649FB" w:rsidRPr="0017067F" w:rsidRDefault="00C649FB" w:rsidP="00C649FB">
      <w:pPr>
        <w:pStyle w:val="ListParagraph"/>
        <w:numPr>
          <w:ilvl w:val="0"/>
          <w:numId w:val="2"/>
        </w:numPr>
        <w:jc w:val="both"/>
        <w:rPr>
          <w:sz w:val="24"/>
          <w:szCs w:val="24"/>
          <w:lang w:val="ro-RO"/>
        </w:rPr>
      </w:pPr>
      <w:r>
        <w:rPr>
          <w:bCs/>
          <w:sz w:val="24"/>
          <w:szCs w:val="24"/>
          <w:lang w:val="fr-FR"/>
        </w:rPr>
        <w:t>a)</w:t>
      </w:r>
      <w:r w:rsidRPr="00FC40D1">
        <w:rPr>
          <w:bCs/>
          <w:iCs/>
          <w:sz w:val="24"/>
          <w:szCs w:val="24"/>
        </w:rPr>
        <w:t xml:space="preserve"> </w:t>
      </w:r>
      <w:r w:rsidRPr="0017067F">
        <w:rPr>
          <w:sz w:val="24"/>
          <w:szCs w:val="24"/>
          <w:lang w:val="ro-RO"/>
        </w:rPr>
        <w:t xml:space="preserve">Rang IV </w:t>
      </w:r>
      <w:r>
        <w:rPr>
          <w:sz w:val="24"/>
          <w:szCs w:val="24"/>
          <w:lang w:val="ro-RO"/>
        </w:rPr>
        <w:t>-</w:t>
      </w:r>
      <w:r w:rsidRPr="0017067F">
        <w:rPr>
          <w:sz w:val="24"/>
          <w:szCs w:val="24"/>
          <w:lang w:val="ro-RO"/>
        </w:rPr>
        <w:t xml:space="preserve">zona A pentru reședința de comuna –Loc.Agriș </w:t>
      </w:r>
    </w:p>
    <w:p w14:paraId="64BB3CBF" w14:textId="77777777" w:rsidR="00C649FB" w:rsidRPr="0017067F" w:rsidRDefault="00C649FB" w:rsidP="00C649FB">
      <w:pPr>
        <w:pStyle w:val="ListParagraph"/>
        <w:numPr>
          <w:ilvl w:val="0"/>
          <w:numId w:val="2"/>
        </w:numPr>
        <w:jc w:val="both"/>
        <w:rPr>
          <w:sz w:val="24"/>
          <w:szCs w:val="24"/>
          <w:lang w:val="ro-RO"/>
        </w:rPr>
      </w:pPr>
      <w:r>
        <w:rPr>
          <w:bCs/>
          <w:iCs/>
          <w:sz w:val="24"/>
          <w:szCs w:val="24"/>
        </w:rPr>
        <w:t>b)</w:t>
      </w:r>
      <w:r w:rsidRPr="0017067F">
        <w:rPr>
          <w:sz w:val="24"/>
          <w:szCs w:val="24"/>
          <w:lang w:val="ro-RO"/>
        </w:rPr>
        <w:t xml:space="preserve"> Rang V zona A pentru pentru satul aparținător comunei - Sat Ciuperceni</w:t>
      </w:r>
      <w:r w:rsidRPr="0017067F">
        <w:rPr>
          <w:b w:val="0"/>
          <w:sz w:val="24"/>
          <w:szCs w:val="24"/>
          <w:lang w:val="ro-RO"/>
        </w:rPr>
        <w:t>-</w:t>
      </w:r>
    </w:p>
    <w:p w14:paraId="7E165602" w14:textId="77F2F8BF" w:rsidR="00C649FB" w:rsidRPr="004C1C95" w:rsidRDefault="00C649FB" w:rsidP="00C649FB">
      <w:pPr>
        <w:pStyle w:val="BodyText"/>
        <w:spacing w:after="120"/>
        <w:jc w:val="both"/>
        <w:rPr>
          <w:iCs/>
          <w:sz w:val="24"/>
          <w:szCs w:val="24"/>
          <w:lang w:val="ro-RO"/>
        </w:rPr>
      </w:pPr>
      <w:r>
        <w:rPr>
          <w:bCs/>
          <w:sz w:val="24"/>
          <w:szCs w:val="24"/>
          <w:lang w:val="ro-RO"/>
        </w:rPr>
        <w:t xml:space="preserve">            </w:t>
      </w:r>
      <w:r w:rsidRPr="0017067F">
        <w:rPr>
          <w:b/>
          <w:sz w:val="24"/>
          <w:szCs w:val="24"/>
          <w:lang w:val="it-IT"/>
        </w:rPr>
        <w:t>Art. 3</w:t>
      </w:r>
      <w:r>
        <w:rPr>
          <w:b/>
          <w:sz w:val="24"/>
          <w:szCs w:val="24"/>
          <w:lang w:val="it-IT"/>
        </w:rPr>
        <w:t xml:space="preserve">. </w:t>
      </w:r>
      <w:r>
        <w:rPr>
          <w:bCs/>
          <w:sz w:val="24"/>
          <w:szCs w:val="24"/>
          <w:lang w:val="it-IT"/>
        </w:rPr>
        <w:t xml:space="preserve">Se aprobă indexarea impozitelor și taxelor locale , taxele speciale și amenzile </w:t>
      </w:r>
      <w:r w:rsidR="008C57E3">
        <w:rPr>
          <w:bCs/>
          <w:sz w:val="24"/>
          <w:szCs w:val="24"/>
          <w:lang w:val="it-IT"/>
        </w:rPr>
        <w:t>pentru anul 202</w:t>
      </w:r>
      <w:r w:rsidR="009752F6">
        <w:rPr>
          <w:bCs/>
          <w:sz w:val="24"/>
          <w:szCs w:val="24"/>
          <w:lang w:val="it-IT"/>
        </w:rPr>
        <w:t>7</w:t>
      </w:r>
      <w:r w:rsidR="008C57E3">
        <w:rPr>
          <w:bCs/>
          <w:sz w:val="24"/>
          <w:szCs w:val="24"/>
          <w:lang w:val="it-IT"/>
        </w:rPr>
        <w:t xml:space="preserve"> </w:t>
      </w:r>
      <w:r>
        <w:rPr>
          <w:bCs/>
          <w:sz w:val="24"/>
          <w:szCs w:val="24"/>
          <w:lang w:val="it-IT"/>
        </w:rPr>
        <w:t xml:space="preserve"> cu </w:t>
      </w:r>
      <w:r w:rsidR="0069386F">
        <w:rPr>
          <w:bCs/>
          <w:sz w:val="24"/>
          <w:szCs w:val="24"/>
          <w:lang w:val="it-IT"/>
        </w:rPr>
        <w:t>9,7</w:t>
      </w:r>
      <w:r>
        <w:rPr>
          <w:bCs/>
          <w:sz w:val="24"/>
          <w:szCs w:val="24"/>
          <w:lang w:val="it-IT"/>
        </w:rPr>
        <w:t xml:space="preserve">% </w:t>
      </w:r>
      <w:r w:rsidR="009752F6">
        <w:rPr>
          <w:bCs/>
          <w:sz w:val="24"/>
          <w:szCs w:val="24"/>
          <w:lang w:val="it-IT"/>
        </w:rPr>
        <w:t xml:space="preserve"> </w:t>
      </w:r>
      <w:r>
        <w:rPr>
          <w:bCs/>
          <w:sz w:val="24"/>
          <w:szCs w:val="24"/>
          <w:lang w:val="it-IT"/>
        </w:rPr>
        <w:t xml:space="preserve">reprezentând rata inflației </w:t>
      </w:r>
      <w:r w:rsidRPr="003E0719">
        <w:rPr>
          <w:iCs/>
          <w:sz w:val="24"/>
          <w:szCs w:val="24"/>
          <w:lang w:val="ro-RO"/>
        </w:rPr>
        <w:t>potrivit datelor publicate pe site-ul Ministerului Finanțelor ”</w:t>
      </w:r>
      <w:r w:rsidR="00764500">
        <w:rPr>
          <w:iCs/>
          <w:sz w:val="24"/>
          <w:szCs w:val="24"/>
          <w:lang w:val="ro-RO"/>
        </w:rPr>
        <w:t xml:space="preserve"> </w:t>
      </w:r>
      <w:r w:rsidRPr="003E0719">
        <w:rPr>
          <w:iCs/>
          <w:sz w:val="24"/>
          <w:szCs w:val="24"/>
          <w:lang w:val="ro-RO"/>
        </w:rPr>
        <w:t>pentru indexarea impozitelor și taxelor locale aferente anului fiscal anterior “.</w:t>
      </w:r>
    </w:p>
    <w:p w14:paraId="39EE76C6" w14:textId="77777777" w:rsidR="00C649FB" w:rsidRPr="00FD4150" w:rsidRDefault="00C649FB" w:rsidP="00C649FB">
      <w:pPr>
        <w:pStyle w:val="BodyText"/>
        <w:spacing w:after="120"/>
        <w:jc w:val="both"/>
        <w:rPr>
          <w:i/>
          <w:color w:val="FF0000"/>
          <w:sz w:val="24"/>
          <w:szCs w:val="24"/>
          <w:lang w:val="fr-FR"/>
        </w:rPr>
      </w:pPr>
      <w:r w:rsidRPr="0017067F">
        <w:rPr>
          <w:sz w:val="24"/>
          <w:szCs w:val="24"/>
          <w:lang w:val="fr-FR"/>
        </w:rPr>
        <w:t xml:space="preserve">      </w:t>
      </w:r>
      <w:r>
        <w:rPr>
          <w:sz w:val="24"/>
          <w:szCs w:val="24"/>
          <w:lang w:val="fr-FR"/>
        </w:rPr>
        <w:t xml:space="preserve">     </w:t>
      </w:r>
      <w:r w:rsidRPr="0017067F">
        <w:rPr>
          <w:b/>
          <w:sz w:val="24"/>
          <w:szCs w:val="24"/>
          <w:lang w:val="fr-FR"/>
        </w:rPr>
        <w:t xml:space="preserve">Art. </w:t>
      </w:r>
      <w:r>
        <w:rPr>
          <w:b/>
          <w:sz w:val="24"/>
          <w:szCs w:val="24"/>
          <w:lang w:val="fr-FR"/>
        </w:rPr>
        <w:t>4</w:t>
      </w:r>
      <w:r w:rsidRPr="0017067F">
        <w:rPr>
          <w:b/>
          <w:sz w:val="24"/>
          <w:szCs w:val="24"/>
          <w:lang w:val="fr-FR"/>
        </w:rPr>
        <w:t xml:space="preserve">. </w:t>
      </w:r>
      <w:proofErr w:type="spellStart"/>
      <w:r>
        <w:rPr>
          <w:sz w:val="24"/>
          <w:szCs w:val="24"/>
          <w:lang w:eastAsia="ro-RO"/>
        </w:rPr>
        <w:t>D</w:t>
      </w:r>
      <w:r w:rsidRPr="0017067F">
        <w:rPr>
          <w:sz w:val="24"/>
          <w:szCs w:val="24"/>
          <w:lang w:eastAsia="ro-RO"/>
        </w:rPr>
        <w:t>ucerea</w:t>
      </w:r>
      <w:proofErr w:type="spellEnd"/>
      <w:r w:rsidRPr="0017067F">
        <w:rPr>
          <w:sz w:val="24"/>
          <w:szCs w:val="24"/>
          <w:lang w:eastAsia="ro-RO"/>
        </w:rPr>
        <w:t xml:space="preserve"> la </w:t>
      </w:r>
      <w:proofErr w:type="spellStart"/>
      <w:r w:rsidRPr="0017067F">
        <w:rPr>
          <w:sz w:val="24"/>
          <w:szCs w:val="24"/>
          <w:lang w:eastAsia="ro-RO"/>
        </w:rPr>
        <w:t>îndeplinire</w:t>
      </w:r>
      <w:proofErr w:type="spellEnd"/>
      <w:r w:rsidRPr="0017067F">
        <w:rPr>
          <w:sz w:val="24"/>
          <w:szCs w:val="24"/>
          <w:lang w:eastAsia="ro-RO"/>
        </w:rPr>
        <w:t xml:space="preserve"> a </w:t>
      </w:r>
      <w:proofErr w:type="spellStart"/>
      <w:r w:rsidRPr="0017067F">
        <w:rPr>
          <w:sz w:val="24"/>
          <w:szCs w:val="24"/>
          <w:lang w:eastAsia="ro-RO"/>
        </w:rPr>
        <w:t>prezentei</w:t>
      </w:r>
      <w:proofErr w:type="spellEnd"/>
      <w:r w:rsidRPr="0017067F">
        <w:rPr>
          <w:sz w:val="24"/>
          <w:szCs w:val="24"/>
          <w:lang w:eastAsia="ro-RO"/>
        </w:rPr>
        <w:t xml:space="preserve"> </w:t>
      </w:r>
      <w:proofErr w:type="spellStart"/>
      <w:r w:rsidRPr="0017067F">
        <w:rPr>
          <w:sz w:val="24"/>
          <w:szCs w:val="24"/>
          <w:lang w:eastAsia="ro-RO"/>
        </w:rPr>
        <w:t>hotărâri</w:t>
      </w:r>
      <w:proofErr w:type="spellEnd"/>
      <w:r w:rsidRPr="0017067F">
        <w:rPr>
          <w:sz w:val="24"/>
          <w:szCs w:val="24"/>
          <w:lang w:eastAsia="ro-RO"/>
        </w:rPr>
        <w:t xml:space="preserve"> se </w:t>
      </w:r>
      <w:proofErr w:type="spellStart"/>
      <w:r w:rsidRPr="0017067F">
        <w:rPr>
          <w:sz w:val="24"/>
          <w:szCs w:val="24"/>
          <w:lang w:eastAsia="ro-RO"/>
        </w:rPr>
        <w:t>asigură</w:t>
      </w:r>
      <w:proofErr w:type="spellEnd"/>
      <w:r w:rsidRPr="0017067F">
        <w:rPr>
          <w:sz w:val="24"/>
          <w:szCs w:val="24"/>
          <w:lang w:eastAsia="ro-RO"/>
        </w:rPr>
        <w:t xml:space="preserve"> de </w:t>
      </w:r>
      <w:proofErr w:type="spellStart"/>
      <w:r w:rsidRPr="0017067F">
        <w:rPr>
          <w:sz w:val="24"/>
          <w:szCs w:val="24"/>
          <w:lang w:eastAsia="ro-RO"/>
        </w:rPr>
        <w:t>către</w:t>
      </w:r>
      <w:proofErr w:type="spellEnd"/>
      <w:r w:rsidRPr="0017067F">
        <w:rPr>
          <w:sz w:val="24"/>
          <w:szCs w:val="24"/>
          <w:lang w:eastAsia="ro-RO"/>
        </w:rPr>
        <w:t xml:space="preserve"> </w:t>
      </w:r>
      <w:proofErr w:type="spellStart"/>
      <w:r w:rsidRPr="0017067F">
        <w:rPr>
          <w:sz w:val="24"/>
          <w:szCs w:val="24"/>
          <w:lang w:eastAsia="ro-RO"/>
        </w:rPr>
        <w:t>primarul</w:t>
      </w:r>
      <w:proofErr w:type="spellEnd"/>
      <w:r w:rsidRPr="0017067F">
        <w:rPr>
          <w:sz w:val="24"/>
          <w:szCs w:val="24"/>
          <w:lang w:eastAsia="ro-RO"/>
        </w:rPr>
        <w:t xml:space="preserve"> </w:t>
      </w:r>
      <w:proofErr w:type="spellStart"/>
      <w:r w:rsidRPr="0017067F">
        <w:rPr>
          <w:sz w:val="24"/>
          <w:szCs w:val="24"/>
          <w:lang w:eastAsia="ro-RO"/>
        </w:rPr>
        <w:t>comunei</w:t>
      </w:r>
      <w:proofErr w:type="spellEnd"/>
      <w:r w:rsidRPr="0017067F">
        <w:rPr>
          <w:sz w:val="24"/>
          <w:szCs w:val="24"/>
          <w:lang w:eastAsia="ro-RO"/>
        </w:rPr>
        <w:t xml:space="preserve">  </w:t>
      </w:r>
      <w:proofErr w:type="spellStart"/>
      <w:r w:rsidRPr="0017067F">
        <w:rPr>
          <w:sz w:val="24"/>
          <w:szCs w:val="24"/>
          <w:lang w:eastAsia="ro-RO"/>
        </w:rPr>
        <w:t>Agris</w:t>
      </w:r>
      <w:proofErr w:type="spellEnd"/>
      <w:r w:rsidRPr="0017067F">
        <w:rPr>
          <w:sz w:val="24"/>
          <w:szCs w:val="24"/>
          <w:lang w:eastAsia="ro-RO"/>
        </w:rPr>
        <w:t xml:space="preserve">, </w:t>
      </w:r>
      <w:proofErr w:type="spellStart"/>
      <w:r w:rsidRPr="0017067F">
        <w:rPr>
          <w:sz w:val="24"/>
          <w:szCs w:val="24"/>
          <w:lang w:eastAsia="ro-RO"/>
        </w:rPr>
        <w:t>prin</w:t>
      </w:r>
      <w:proofErr w:type="spellEnd"/>
      <w:r w:rsidRPr="0017067F">
        <w:rPr>
          <w:sz w:val="24"/>
          <w:szCs w:val="24"/>
          <w:lang w:eastAsia="ro-RO"/>
        </w:rPr>
        <w:t xml:space="preserve"> </w:t>
      </w:r>
      <w:proofErr w:type="spellStart"/>
      <w:r w:rsidRPr="0017067F">
        <w:rPr>
          <w:sz w:val="24"/>
          <w:szCs w:val="24"/>
          <w:lang w:eastAsia="ro-RO"/>
        </w:rPr>
        <w:t>aparatul</w:t>
      </w:r>
      <w:proofErr w:type="spellEnd"/>
      <w:r w:rsidRPr="0017067F">
        <w:rPr>
          <w:sz w:val="24"/>
          <w:szCs w:val="24"/>
          <w:lang w:eastAsia="ro-RO"/>
        </w:rPr>
        <w:t xml:space="preserve"> </w:t>
      </w:r>
      <w:proofErr w:type="spellStart"/>
      <w:r w:rsidRPr="0017067F">
        <w:rPr>
          <w:sz w:val="24"/>
          <w:szCs w:val="24"/>
          <w:lang w:eastAsia="ro-RO"/>
        </w:rPr>
        <w:t>său</w:t>
      </w:r>
      <w:proofErr w:type="spellEnd"/>
      <w:r w:rsidRPr="0017067F">
        <w:rPr>
          <w:sz w:val="24"/>
          <w:szCs w:val="24"/>
          <w:lang w:eastAsia="ro-RO"/>
        </w:rPr>
        <w:t xml:space="preserve"> de </w:t>
      </w:r>
      <w:proofErr w:type="spellStart"/>
      <w:r w:rsidRPr="0017067F">
        <w:rPr>
          <w:sz w:val="24"/>
          <w:szCs w:val="24"/>
          <w:lang w:eastAsia="ro-RO"/>
        </w:rPr>
        <w:t>specialitate</w:t>
      </w:r>
      <w:proofErr w:type="spellEnd"/>
      <w:r w:rsidRPr="0017067F">
        <w:rPr>
          <w:sz w:val="24"/>
          <w:szCs w:val="24"/>
          <w:lang w:eastAsia="ro-RO"/>
        </w:rPr>
        <w:t xml:space="preserve">. </w:t>
      </w:r>
    </w:p>
    <w:p w14:paraId="0C4F6113" w14:textId="77777777" w:rsidR="00C649FB" w:rsidRPr="0017067F" w:rsidRDefault="00C649FB" w:rsidP="00C649FB">
      <w:pPr>
        <w:spacing w:after="120"/>
        <w:ind w:firstLine="720"/>
        <w:jc w:val="both"/>
        <w:rPr>
          <w:b w:val="0"/>
          <w:i w:val="0"/>
          <w:sz w:val="24"/>
          <w:szCs w:val="24"/>
          <w:lang w:val="fr-FR" w:eastAsia="ro-RO"/>
        </w:rPr>
      </w:pPr>
      <w:r w:rsidRPr="0017067F">
        <w:rPr>
          <w:i w:val="0"/>
          <w:sz w:val="24"/>
          <w:szCs w:val="24"/>
          <w:lang w:val="fr-FR" w:eastAsia="ro-RO"/>
        </w:rPr>
        <w:t xml:space="preserve">Art. </w:t>
      </w:r>
      <w:r>
        <w:rPr>
          <w:i w:val="0"/>
          <w:sz w:val="24"/>
          <w:szCs w:val="24"/>
          <w:lang w:val="fr-FR" w:eastAsia="ro-RO"/>
        </w:rPr>
        <w:t>6</w:t>
      </w:r>
      <w:r w:rsidRPr="0017067F">
        <w:rPr>
          <w:i w:val="0"/>
          <w:sz w:val="24"/>
          <w:szCs w:val="24"/>
          <w:lang w:val="fr-FR" w:eastAsia="ro-RO"/>
        </w:rPr>
        <w:t>.</w:t>
      </w:r>
      <w:r w:rsidRPr="0017067F">
        <w:rPr>
          <w:bCs/>
          <w:i w:val="0"/>
          <w:sz w:val="24"/>
          <w:szCs w:val="24"/>
          <w:lang w:val="fr-FR" w:eastAsia="ro-RO"/>
        </w:rPr>
        <w:t xml:space="preserve"> </w:t>
      </w:r>
      <w:proofErr w:type="spellStart"/>
      <w:r w:rsidRPr="0017067F">
        <w:rPr>
          <w:b w:val="0"/>
          <w:bCs/>
          <w:i w:val="0"/>
          <w:sz w:val="24"/>
          <w:szCs w:val="24"/>
          <w:lang w:val="fr-FR" w:eastAsia="ro-RO"/>
        </w:rPr>
        <w:t>P</w:t>
      </w:r>
      <w:r w:rsidRPr="0017067F">
        <w:rPr>
          <w:b w:val="0"/>
          <w:i w:val="0"/>
          <w:sz w:val="24"/>
          <w:szCs w:val="24"/>
          <w:lang w:val="fr-FR" w:eastAsia="ro-RO"/>
        </w:rPr>
        <w:t>rezenta</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hotărâre</w:t>
      </w:r>
      <w:proofErr w:type="spellEnd"/>
      <w:r w:rsidRPr="0017067F">
        <w:rPr>
          <w:b w:val="0"/>
          <w:i w:val="0"/>
          <w:sz w:val="24"/>
          <w:szCs w:val="24"/>
          <w:lang w:val="fr-FR" w:eastAsia="ro-RO"/>
        </w:rPr>
        <w:t xml:space="preserve"> se </w:t>
      </w:r>
      <w:proofErr w:type="spellStart"/>
      <w:r w:rsidRPr="0017067F">
        <w:rPr>
          <w:b w:val="0"/>
          <w:i w:val="0"/>
          <w:sz w:val="24"/>
          <w:szCs w:val="24"/>
          <w:lang w:val="fr-FR" w:eastAsia="ro-RO"/>
        </w:rPr>
        <w:t>comunică</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prin</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intermediul</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secretarului</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comunei</w:t>
      </w:r>
      <w:proofErr w:type="spellEnd"/>
      <w:r w:rsidRPr="0017067F">
        <w:rPr>
          <w:b w:val="0"/>
          <w:i w:val="0"/>
          <w:sz w:val="24"/>
          <w:szCs w:val="24"/>
          <w:lang w:val="fr-FR" w:eastAsia="ro-RO"/>
        </w:rPr>
        <w:t xml:space="preserve"> Agris </w:t>
      </w:r>
      <w:proofErr w:type="spellStart"/>
      <w:r w:rsidRPr="0017067F">
        <w:rPr>
          <w:b w:val="0"/>
          <w:i w:val="0"/>
          <w:sz w:val="24"/>
          <w:szCs w:val="24"/>
          <w:lang w:val="fr-FR" w:eastAsia="ro-RO"/>
        </w:rPr>
        <w:t>în</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termenul</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prevăzut</w:t>
      </w:r>
      <w:proofErr w:type="spellEnd"/>
      <w:r w:rsidRPr="0017067F">
        <w:rPr>
          <w:b w:val="0"/>
          <w:i w:val="0"/>
          <w:sz w:val="24"/>
          <w:szCs w:val="24"/>
          <w:lang w:val="fr-FR" w:eastAsia="ro-RO"/>
        </w:rPr>
        <w:t xml:space="preserve"> de lege, </w:t>
      </w:r>
      <w:proofErr w:type="spellStart"/>
      <w:r w:rsidRPr="0017067F">
        <w:rPr>
          <w:b w:val="0"/>
          <w:i w:val="0"/>
          <w:sz w:val="24"/>
          <w:szCs w:val="24"/>
          <w:lang w:val="fr-FR" w:eastAsia="ro-RO"/>
        </w:rPr>
        <w:t>primarului</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comunei</w:t>
      </w:r>
      <w:proofErr w:type="spellEnd"/>
      <w:r w:rsidRPr="0017067F">
        <w:rPr>
          <w:b w:val="0"/>
          <w:i w:val="0"/>
          <w:sz w:val="24"/>
          <w:szCs w:val="24"/>
          <w:lang w:val="fr-FR" w:eastAsia="ro-RO"/>
        </w:rPr>
        <w:t xml:space="preserve"> Agris </w:t>
      </w:r>
      <w:proofErr w:type="spellStart"/>
      <w:r w:rsidRPr="0017067F">
        <w:rPr>
          <w:b w:val="0"/>
          <w:i w:val="0"/>
          <w:sz w:val="24"/>
          <w:szCs w:val="24"/>
          <w:lang w:val="fr-FR" w:eastAsia="ro-RO"/>
        </w:rPr>
        <w:t>și</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prefectului</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județului</w:t>
      </w:r>
      <w:proofErr w:type="spellEnd"/>
      <w:r w:rsidRPr="0017067F">
        <w:rPr>
          <w:b w:val="0"/>
          <w:i w:val="0"/>
          <w:sz w:val="24"/>
          <w:szCs w:val="24"/>
          <w:lang w:val="fr-FR" w:eastAsia="ro-RO"/>
        </w:rPr>
        <w:t xml:space="preserve"> Satu Mare </w:t>
      </w:r>
      <w:proofErr w:type="spellStart"/>
      <w:r w:rsidRPr="0017067F">
        <w:rPr>
          <w:b w:val="0"/>
          <w:i w:val="0"/>
          <w:sz w:val="24"/>
          <w:szCs w:val="24"/>
          <w:lang w:val="fr-FR" w:eastAsia="ro-RO"/>
        </w:rPr>
        <w:t>și</w:t>
      </w:r>
      <w:proofErr w:type="spellEnd"/>
      <w:r w:rsidRPr="0017067F">
        <w:rPr>
          <w:b w:val="0"/>
          <w:i w:val="0"/>
          <w:sz w:val="24"/>
          <w:szCs w:val="24"/>
          <w:lang w:val="fr-FR" w:eastAsia="ro-RO"/>
        </w:rPr>
        <w:t xml:space="preserve"> se </w:t>
      </w:r>
      <w:proofErr w:type="spellStart"/>
      <w:r w:rsidRPr="0017067F">
        <w:rPr>
          <w:b w:val="0"/>
          <w:i w:val="0"/>
          <w:sz w:val="24"/>
          <w:szCs w:val="24"/>
          <w:lang w:val="fr-FR" w:eastAsia="ro-RO"/>
        </w:rPr>
        <w:t>aduce</w:t>
      </w:r>
      <w:proofErr w:type="spellEnd"/>
      <w:r w:rsidRPr="0017067F">
        <w:rPr>
          <w:b w:val="0"/>
          <w:i w:val="0"/>
          <w:sz w:val="24"/>
          <w:szCs w:val="24"/>
          <w:lang w:val="fr-FR" w:eastAsia="ro-RO"/>
        </w:rPr>
        <w:t xml:space="preserve"> la </w:t>
      </w:r>
      <w:proofErr w:type="spellStart"/>
      <w:r w:rsidRPr="0017067F">
        <w:rPr>
          <w:b w:val="0"/>
          <w:i w:val="0"/>
          <w:sz w:val="24"/>
          <w:szCs w:val="24"/>
          <w:lang w:val="fr-FR" w:eastAsia="ro-RO"/>
        </w:rPr>
        <w:t>cunoștință</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publică</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prin</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afișarea</w:t>
      </w:r>
      <w:proofErr w:type="spellEnd"/>
      <w:r w:rsidRPr="0017067F">
        <w:rPr>
          <w:b w:val="0"/>
          <w:i w:val="0"/>
          <w:sz w:val="24"/>
          <w:szCs w:val="24"/>
          <w:lang w:val="fr-FR" w:eastAsia="ro-RO"/>
        </w:rPr>
        <w:t xml:space="preserve"> la </w:t>
      </w:r>
      <w:proofErr w:type="spellStart"/>
      <w:r w:rsidRPr="0017067F">
        <w:rPr>
          <w:b w:val="0"/>
          <w:i w:val="0"/>
          <w:sz w:val="24"/>
          <w:szCs w:val="24"/>
          <w:lang w:val="fr-FR" w:eastAsia="ro-RO"/>
        </w:rPr>
        <w:t>Primărie</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în</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spațiul</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accesibil</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publicului</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precum</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și</w:t>
      </w:r>
      <w:proofErr w:type="spellEnd"/>
      <w:r w:rsidRPr="0017067F">
        <w:rPr>
          <w:b w:val="0"/>
          <w:i w:val="0"/>
          <w:sz w:val="24"/>
          <w:szCs w:val="24"/>
          <w:lang w:val="fr-FR" w:eastAsia="ro-RO"/>
        </w:rPr>
        <w:t xml:space="preserve"> </w:t>
      </w:r>
      <w:proofErr w:type="spellStart"/>
      <w:r w:rsidRPr="0017067F">
        <w:rPr>
          <w:b w:val="0"/>
          <w:i w:val="0"/>
          <w:sz w:val="24"/>
          <w:szCs w:val="24"/>
          <w:lang w:val="fr-FR" w:eastAsia="ro-RO"/>
        </w:rPr>
        <w:t>pe</w:t>
      </w:r>
      <w:proofErr w:type="spellEnd"/>
      <w:r w:rsidRPr="0017067F">
        <w:rPr>
          <w:b w:val="0"/>
          <w:i w:val="0"/>
          <w:sz w:val="24"/>
          <w:szCs w:val="24"/>
          <w:lang w:val="fr-FR" w:eastAsia="ro-RO"/>
        </w:rPr>
        <w:t xml:space="preserve"> pagina de internet ________________________.</w:t>
      </w:r>
    </w:p>
    <w:p w14:paraId="5C4BD2E4" w14:textId="377A2D7C" w:rsidR="00C649FB" w:rsidRDefault="00C649FB" w:rsidP="00C649FB">
      <w:pPr>
        <w:tabs>
          <w:tab w:val="left" w:pos="709"/>
        </w:tabs>
        <w:jc w:val="both"/>
        <w:rPr>
          <w:b w:val="0"/>
          <w:i w:val="0"/>
          <w:sz w:val="24"/>
          <w:szCs w:val="24"/>
          <w:lang w:eastAsia="ro-RO"/>
        </w:rPr>
      </w:pPr>
      <w:proofErr w:type="spellStart"/>
      <w:r w:rsidRPr="0017067F">
        <w:rPr>
          <w:b w:val="0"/>
          <w:i w:val="0"/>
          <w:sz w:val="24"/>
          <w:szCs w:val="24"/>
          <w:lang w:eastAsia="ro-RO"/>
        </w:rPr>
        <w:t>Comuna</w:t>
      </w:r>
      <w:proofErr w:type="spellEnd"/>
      <w:r w:rsidRPr="0017067F">
        <w:rPr>
          <w:b w:val="0"/>
          <w:i w:val="0"/>
          <w:sz w:val="24"/>
          <w:szCs w:val="24"/>
          <w:lang w:eastAsia="ro-RO"/>
        </w:rPr>
        <w:t xml:space="preserve"> </w:t>
      </w:r>
      <w:proofErr w:type="spellStart"/>
      <w:r w:rsidRPr="0017067F">
        <w:rPr>
          <w:b w:val="0"/>
          <w:i w:val="0"/>
          <w:sz w:val="24"/>
          <w:szCs w:val="24"/>
          <w:lang w:eastAsia="ro-RO"/>
        </w:rPr>
        <w:t>Agris</w:t>
      </w:r>
      <w:proofErr w:type="spellEnd"/>
      <w:r w:rsidRPr="0017067F">
        <w:rPr>
          <w:b w:val="0"/>
          <w:i w:val="0"/>
          <w:sz w:val="24"/>
          <w:szCs w:val="24"/>
          <w:lang w:eastAsia="ro-RO"/>
        </w:rPr>
        <w:t xml:space="preserve">, Data </w:t>
      </w:r>
      <w:r w:rsidR="0069386F">
        <w:rPr>
          <w:b w:val="0"/>
          <w:i w:val="0"/>
          <w:sz w:val="24"/>
          <w:szCs w:val="24"/>
          <w:lang w:eastAsia="ro-RO"/>
        </w:rPr>
        <w:t>15</w:t>
      </w:r>
      <w:r w:rsidR="00D009AF">
        <w:rPr>
          <w:b w:val="0"/>
          <w:i w:val="0"/>
          <w:sz w:val="24"/>
          <w:szCs w:val="24"/>
          <w:lang w:eastAsia="ro-RO"/>
        </w:rPr>
        <w:t>.04.202</w:t>
      </w:r>
      <w:r w:rsidR="0069386F">
        <w:rPr>
          <w:b w:val="0"/>
          <w:i w:val="0"/>
          <w:sz w:val="24"/>
          <w:szCs w:val="24"/>
          <w:lang w:eastAsia="ro-RO"/>
        </w:rPr>
        <w:t>6</w:t>
      </w:r>
    </w:p>
    <w:p w14:paraId="69A44710" w14:textId="5E471849" w:rsidR="00321688" w:rsidRDefault="00321688"/>
    <w:p w14:paraId="4F3C9A27" w14:textId="77777777" w:rsidR="00D009AF" w:rsidRDefault="00D009AF"/>
    <w:p w14:paraId="13C99889" w14:textId="6C27E182" w:rsidR="00D009AF" w:rsidRDefault="00D009AF" w:rsidP="00D009AF">
      <w:pPr>
        <w:jc w:val="center"/>
        <w:rPr>
          <w:i w:val="0"/>
          <w:iCs/>
        </w:rPr>
      </w:pPr>
      <w:r>
        <w:rPr>
          <w:i w:val="0"/>
          <w:iCs/>
        </w:rPr>
        <w:t>INIȚATOR</w:t>
      </w:r>
    </w:p>
    <w:p w14:paraId="003A4C82" w14:textId="2AB2F79D" w:rsidR="00D009AF" w:rsidRPr="00D009AF" w:rsidRDefault="00D009AF" w:rsidP="00D009AF">
      <w:pPr>
        <w:jc w:val="center"/>
        <w:rPr>
          <w:i w:val="0"/>
          <w:iCs/>
        </w:rPr>
      </w:pPr>
      <w:r>
        <w:rPr>
          <w:i w:val="0"/>
          <w:iCs/>
        </w:rPr>
        <w:t>Primar, Szabo Elek</w:t>
      </w:r>
    </w:p>
    <w:p w14:paraId="687BA2CD" w14:textId="6A217D18" w:rsidR="00321688" w:rsidRDefault="00321688"/>
    <w:p w14:paraId="21C8EDC4" w14:textId="34564F32" w:rsidR="00321688" w:rsidRDefault="00321688"/>
    <w:p w14:paraId="6E290694" w14:textId="36EE5EAB" w:rsidR="00321688" w:rsidRDefault="00321688"/>
    <w:p w14:paraId="71B2862F" w14:textId="68D29E86" w:rsidR="00321688" w:rsidRDefault="00321688"/>
    <w:p w14:paraId="731878C8" w14:textId="0CDE8566" w:rsidR="00321688" w:rsidRDefault="00321688"/>
    <w:p w14:paraId="4FB04D88" w14:textId="399B2C14" w:rsidR="00321688" w:rsidRDefault="00321688"/>
    <w:p w14:paraId="10F6D4A9" w14:textId="6848FF41" w:rsidR="00321688" w:rsidRDefault="00321688"/>
    <w:p w14:paraId="537552BA" w14:textId="56F39BE9" w:rsidR="00321688" w:rsidRDefault="00321688"/>
    <w:p w14:paraId="5AB11A87" w14:textId="57538190" w:rsidR="00321688" w:rsidRDefault="00321688"/>
    <w:p w14:paraId="399E46F5" w14:textId="0814F016" w:rsidR="00321688" w:rsidRDefault="00321688"/>
    <w:p w14:paraId="264B2F9F" w14:textId="2D6EA002" w:rsidR="00321688" w:rsidRDefault="00321688"/>
    <w:p w14:paraId="07FD3DE1" w14:textId="193B895A" w:rsidR="00321688" w:rsidRDefault="00321688"/>
    <w:p w14:paraId="1C110668" w14:textId="542F8CE9" w:rsidR="00321688" w:rsidRDefault="00321688"/>
    <w:p w14:paraId="3F3DAB46" w14:textId="3BE07419" w:rsidR="00321688" w:rsidRDefault="00321688"/>
    <w:p w14:paraId="2CD2AA7D" w14:textId="28E35B39" w:rsidR="00321688" w:rsidRDefault="00321688"/>
    <w:p w14:paraId="352F5D12" w14:textId="75123A53" w:rsidR="00321688" w:rsidRDefault="00321688"/>
    <w:p w14:paraId="57548A98" w14:textId="6155E094" w:rsidR="00321688" w:rsidRDefault="00321688"/>
    <w:p w14:paraId="3695752B" w14:textId="1EBCBF93" w:rsidR="00321688" w:rsidRDefault="00321688"/>
    <w:p w14:paraId="4A0E32C8" w14:textId="1DBF0E55" w:rsidR="00321688" w:rsidRDefault="00321688"/>
    <w:p w14:paraId="17B75C2E" w14:textId="77777777" w:rsidR="00321688" w:rsidRPr="002D68E3" w:rsidRDefault="00321688" w:rsidP="00321688">
      <w:pPr>
        <w:pStyle w:val="SubTitle2"/>
        <w:spacing w:after="0"/>
        <w:jc w:val="both"/>
        <w:rPr>
          <w:noProof/>
          <w:sz w:val="22"/>
          <w:szCs w:val="22"/>
          <w:lang w:val="ro-RO" w:eastAsia="ro-RO"/>
        </w:rPr>
      </w:pPr>
      <w:r w:rsidRPr="002D68E3">
        <w:rPr>
          <w:rFonts w:eastAsia="Arial Unicode MS"/>
          <w:noProof/>
          <w:szCs w:val="28"/>
          <w:lang w:val="en-US"/>
        </w:rPr>
        <w:lastRenderedPageBreak/>
        <w:drawing>
          <wp:inline distT="0" distB="0" distL="0" distR="0" wp14:anchorId="11F600F8" wp14:editId="258FF579">
            <wp:extent cx="5760720" cy="18474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1847494"/>
                    </a:xfrm>
                    <a:prstGeom prst="rect">
                      <a:avLst/>
                    </a:prstGeom>
                    <a:noFill/>
                    <a:ln w="9525">
                      <a:noFill/>
                      <a:miter lim="800000"/>
                      <a:headEnd/>
                      <a:tailEnd/>
                    </a:ln>
                  </pic:spPr>
                </pic:pic>
              </a:graphicData>
            </a:graphic>
          </wp:inline>
        </w:drawing>
      </w:r>
    </w:p>
    <w:p w14:paraId="70581FD5" w14:textId="42F168A0" w:rsidR="00321688" w:rsidRPr="00507288" w:rsidRDefault="00507288" w:rsidP="00507288">
      <w:pPr>
        <w:snapToGrid w:val="0"/>
        <w:jc w:val="center"/>
        <w:rPr>
          <w:i w:val="0"/>
          <w:noProof/>
          <w:szCs w:val="22"/>
          <w:lang w:val="ro-RO" w:eastAsia="ro-RO"/>
        </w:rPr>
      </w:pPr>
      <w:r>
        <w:rPr>
          <w:i w:val="0"/>
          <w:noProof/>
          <w:szCs w:val="22"/>
          <w:lang w:val="ro-RO" w:eastAsia="ro-RO"/>
        </w:rPr>
        <w:t xml:space="preserve">                                                                                                                                              </w:t>
      </w:r>
      <w:r w:rsidR="00321688" w:rsidRPr="00507288">
        <w:rPr>
          <w:i w:val="0"/>
          <w:noProof/>
          <w:szCs w:val="22"/>
          <w:lang w:val="ro-RO" w:eastAsia="ro-RO"/>
        </w:rPr>
        <w:t>Primar</w:t>
      </w:r>
    </w:p>
    <w:p w14:paraId="7FCA2762" w14:textId="4FCD7D94" w:rsidR="00321688" w:rsidRPr="00507288" w:rsidRDefault="00321688" w:rsidP="00507288">
      <w:pPr>
        <w:snapToGrid w:val="0"/>
        <w:jc w:val="right"/>
        <w:rPr>
          <w:i w:val="0"/>
          <w:szCs w:val="22"/>
          <w:u w:val="single"/>
          <w:lang w:val="it-IT"/>
        </w:rPr>
      </w:pPr>
      <w:r w:rsidRPr="00507288">
        <w:rPr>
          <w:i w:val="0"/>
          <w:szCs w:val="22"/>
          <w:lang w:val="it-IT"/>
        </w:rPr>
        <w:t>Nr.</w:t>
      </w:r>
      <w:r w:rsidR="00DB76DF">
        <w:rPr>
          <w:i w:val="0"/>
          <w:szCs w:val="22"/>
          <w:lang w:val="it-IT"/>
        </w:rPr>
        <w:t>1448</w:t>
      </w:r>
      <w:r w:rsidR="00043BCF">
        <w:rPr>
          <w:i w:val="0"/>
          <w:szCs w:val="22"/>
          <w:lang w:val="it-IT"/>
        </w:rPr>
        <w:t xml:space="preserve"> </w:t>
      </w:r>
      <w:r w:rsidR="00D009AF">
        <w:rPr>
          <w:i w:val="0"/>
          <w:szCs w:val="22"/>
          <w:lang w:val="it-IT"/>
        </w:rPr>
        <w:t>/</w:t>
      </w:r>
      <w:r w:rsidR="00DB76DF">
        <w:rPr>
          <w:i w:val="0"/>
          <w:szCs w:val="22"/>
          <w:lang w:val="it-IT"/>
        </w:rPr>
        <w:t>15</w:t>
      </w:r>
      <w:r w:rsidR="00D009AF">
        <w:rPr>
          <w:i w:val="0"/>
          <w:szCs w:val="22"/>
          <w:lang w:val="it-IT"/>
        </w:rPr>
        <w:t>.04.202</w:t>
      </w:r>
      <w:r w:rsidR="00DB76DF">
        <w:rPr>
          <w:i w:val="0"/>
          <w:szCs w:val="22"/>
          <w:lang w:val="it-IT"/>
        </w:rPr>
        <w:t>6</w:t>
      </w:r>
    </w:p>
    <w:p w14:paraId="0955E84B" w14:textId="77777777" w:rsidR="00321688" w:rsidRPr="002D68E3" w:rsidRDefault="00321688" w:rsidP="00321688">
      <w:pPr>
        <w:snapToGrid w:val="0"/>
        <w:jc w:val="center"/>
        <w:rPr>
          <w:i w:val="0"/>
          <w:sz w:val="24"/>
          <w:szCs w:val="24"/>
          <w:u w:val="single"/>
          <w:lang w:val="it-IT"/>
        </w:rPr>
      </w:pPr>
      <w:r w:rsidRPr="002D68E3">
        <w:rPr>
          <w:i w:val="0"/>
          <w:sz w:val="24"/>
          <w:szCs w:val="24"/>
          <w:u w:val="single"/>
          <w:lang w:val="it-IT"/>
        </w:rPr>
        <w:t xml:space="preserve">REFERAT DE APROBARE </w:t>
      </w:r>
    </w:p>
    <w:p w14:paraId="3FBD4B4E" w14:textId="77777777" w:rsidR="00321688" w:rsidRPr="002D68E3" w:rsidRDefault="00321688" w:rsidP="00321688">
      <w:pPr>
        <w:snapToGrid w:val="0"/>
        <w:jc w:val="center"/>
        <w:rPr>
          <w:i w:val="0"/>
          <w:sz w:val="24"/>
          <w:szCs w:val="24"/>
          <w:u w:val="single"/>
          <w:lang w:val="it-IT"/>
        </w:rPr>
      </w:pPr>
    </w:p>
    <w:p w14:paraId="425CBF0E" w14:textId="77777777" w:rsidR="00507288" w:rsidRDefault="00507288" w:rsidP="00507288">
      <w:pPr>
        <w:tabs>
          <w:tab w:val="left" w:pos="1134"/>
        </w:tabs>
        <w:spacing w:after="120"/>
        <w:jc w:val="center"/>
        <w:rPr>
          <w:i w:val="0"/>
          <w:iCs/>
          <w:sz w:val="24"/>
          <w:szCs w:val="24"/>
        </w:rPr>
      </w:pPr>
      <w:proofErr w:type="spellStart"/>
      <w:r w:rsidRPr="00EF3742">
        <w:rPr>
          <w:i w:val="0"/>
          <w:iCs/>
          <w:sz w:val="24"/>
          <w:szCs w:val="24"/>
        </w:rPr>
        <w:t>Privind</w:t>
      </w:r>
      <w:proofErr w:type="spellEnd"/>
      <w:r w:rsidRPr="00EF3742">
        <w:rPr>
          <w:i w:val="0"/>
          <w:iCs/>
          <w:sz w:val="24"/>
          <w:szCs w:val="24"/>
        </w:rPr>
        <w:t xml:space="preserve"> </w:t>
      </w:r>
      <w:proofErr w:type="spellStart"/>
      <w:proofErr w:type="gramStart"/>
      <w:r>
        <w:rPr>
          <w:i w:val="0"/>
          <w:iCs/>
          <w:sz w:val="24"/>
          <w:szCs w:val="24"/>
        </w:rPr>
        <w:t>indexarea</w:t>
      </w:r>
      <w:proofErr w:type="spellEnd"/>
      <w:r>
        <w:rPr>
          <w:i w:val="0"/>
          <w:iCs/>
          <w:sz w:val="24"/>
          <w:szCs w:val="24"/>
        </w:rPr>
        <w:t xml:space="preserve"> </w:t>
      </w:r>
      <w:r w:rsidRPr="00EF3742">
        <w:rPr>
          <w:i w:val="0"/>
          <w:iCs/>
          <w:sz w:val="24"/>
          <w:szCs w:val="24"/>
        </w:rPr>
        <w:t xml:space="preserve"> </w:t>
      </w:r>
      <w:proofErr w:type="spellStart"/>
      <w:r w:rsidRPr="00EF3742">
        <w:rPr>
          <w:i w:val="0"/>
          <w:iCs/>
          <w:sz w:val="24"/>
          <w:szCs w:val="24"/>
        </w:rPr>
        <w:t>impozitelor</w:t>
      </w:r>
      <w:proofErr w:type="spellEnd"/>
      <w:proofErr w:type="gramEnd"/>
      <w:r w:rsidRPr="00EF3742">
        <w:rPr>
          <w:i w:val="0"/>
          <w:iCs/>
          <w:sz w:val="24"/>
          <w:szCs w:val="24"/>
        </w:rPr>
        <w:t xml:space="preserve"> </w:t>
      </w:r>
      <w:proofErr w:type="spellStart"/>
      <w:r w:rsidRPr="00EF3742">
        <w:rPr>
          <w:i w:val="0"/>
          <w:iCs/>
          <w:sz w:val="24"/>
          <w:szCs w:val="24"/>
        </w:rPr>
        <w:t>și</w:t>
      </w:r>
      <w:proofErr w:type="spellEnd"/>
      <w:r w:rsidRPr="00EF3742">
        <w:rPr>
          <w:i w:val="0"/>
          <w:iCs/>
          <w:sz w:val="24"/>
          <w:szCs w:val="24"/>
        </w:rPr>
        <w:t xml:space="preserve"> </w:t>
      </w:r>
      <w:proofErr w:type="spellStart"/>
      <w:r w:rsidRPr="00EF3742">
        <w:rPr>
          <w:i w:val="0"/>
          <w:iCs/>
          <w:sz w:val="24"/>
          <w:szCs w:val="24"/>
        </w:rPr>
        <w:t>taxelor</w:t>
      </w:r>
      <w:proofErr w:type="spellEnd"/>
      <w:r w:rsidRPr="00EF3742">
        <w:rPr>
          <w:i w:val="0"/>
          <w:iCs/>
          <w:sz w:val="24"/>
          <w:szCs w:val="24"/>
        </w:rPr>
        <w:t xml:space="preserve"> locale, </w:t>
      </w:r>
      <w:proofErr w:type="spellStart"/>
      <w:r w:rsidRPr="00EF3742">
        <w:rPr>
          <w:i w:val="0"/>
          <w:iCs/>
          <w:sz w:val="24"/>
          <w:szCs w:val="24"/>
        </w:rPr>
        <w:t>precum</w:t>
      </w:r>
      <w:proofErr w:type="spellEnd"/>
      <w:r w:rsidRPr="00EF3742">
        <w:rPr>
          <w:i w:val="0"/>
          <w:iCs/>
          <w:sz w:val="24"/>
          <w:szCs w:val="24"/>
        </w:rPr>
        <w:t xml:space="preserve"> </w:t>
      </w:r>
      <w:proofErr w:type="spellStart"/>
      <w:r w:rsidRPr="00EF3742">
        <w:rPr>
          <w:i w:val="0"/>
          <w:iCs/>
          <w:sz w:val="24"/>
          <w:szCs w:val="24"/>
        </w:rPr>
        <w:t>și</w:t>
      </w:r>
      <w:proofErr w:type="spellEnd"/>
      <w:r w:rsidRPr="00EF3742">
        <w:rPr>
          <w:i w:val="0"/>
          <w:iCs/>
          <w:sz w:val="24"/>
          <w:szCs w:val="24"/>
        </w:rPr>
        <w:t xml:space="preserve"> a </w:t>
      </w:r>
      <w:proofErr w:type="spellStart"/>
      <w:r w:rsidRPr="00EF3742">
        <w:rPr>
          <w:i w:val="0"/>
          <w:iCs/>
          <w:sz w:val="24"/>
          <w:szCs w:val="24"/>
        </w:rPr>
        <w:t>taxelor</w:t>
      </w:r>
      <w:proofErr w:type="spellEnd"/>
      <w:r w:rsidRPr="00EF3742">
        <w:rPr>
          <w:i w:val="0"/>
          <w:iCs/>
          <w:sz w:val="24"/>
          <w:szCs w:val="24"/>
        </w:rPr>
        <w:t xml:space="preserve"> </w:t>
      </w:r>
      <w:proofErr w:type="spellStart"/>
      <w:r w:rsidRPr="00EF3742">
        <w:rPr>
          <w:i w:val="0"/>
          <w:iCs/>
          <w:sz w:val="24"/>
          <w:szCs w:val="24"/>
        </w:rPr>
        <w:t>speciale</w:t>
      </w:r>
      <w:proofErr w:type="spellEnd"/>
    </w:p>
    <w:p w14:paraId="7B1A5CD1" w14:textId="7077DF7C" w:rsidR="00507288" w:rsidRPr="00EF3742" w:rsidRDefault="00507288" w:rsidP="00507288">
      <w:pPr>
        <w:tabs>
          <w:tab w:val="left" w:pos="1134"/>
        </w:tabs>
        <w:spacing w:after="120"/>
        <w:jc w:val="center"/>
        <w:rPr>
          <w:i w:val="0"/>
          <w:iCs/>
          <w:sz w:val="24"/>
          <w:szCs w:val="24"/>
        </w:rPr>
      </w:pPr>
      <w:proofErr w:type="spellStart"/>
      <w:r w:rsidRPr="00EF3742">
        <w:rPr>
          <w:i w:val="0"/>
          <w:iCs/>
          <w:sz w:val="24"/>
          <w:szCs w:val="24"/>
        </w:rPr>
        <w:t>pentru</w:t>
      </w:r>
      <w:proofErr w:type="spellEnd"/>
      <w:r w:rsidRPr="00EF3742">
        <w:rPr>
          <w:i w:val="0"/>
          <w:iCs/>
          <w:sz w:val="24"/>
          <w:szCs w:val="24"/>
        </w:rPr>
        <w:t xml:space="preserve"> </w:t>
      </w:r>
      <w:proofErr w:type="spellStart"/>
      <w:r w:rsidRPr="00EF3742">
        <w:rPr>
          <w:i w:val="0"/>
          <w:iCs/>
          <w:sz w:val="24"/>
          <w:szCs w:val="24"/>
        </w:rPr>
        <w:t>anul</w:t>
      </w:r>
      <w:proofErr w:type="spellEnd"/>
      <w:r w:rsidRPr="00EF3742">
        <w:rPr>
          <w:i w:val="0"/>
          <w:iCs/>
          <w:sz w:val="24"/>
          <w:szCs w:val="24"/>
        </w:rPr>
        <w:t xml:space="preserve"> 202</w:t>
      </w:r>
      <w:r w:rsidR="009752F6">
        <w:rPr>
          <w:i w:val="0"/>
          <w:iCs/>
          <w:sz w:val="24"/>
          <w:szCs w:val="24"/>
        </w:rPr>
        <w:t>7</w:t>
      </w:r>
      <w:r w:rsidRPr="00EF3742">
        <w:rPr>
          <w:i w:val="0"/>
          <w:iCs/>
          <w:sz w:val="24"/>
          <w:szCs w:val="24"/>
        </w:rPr>
        <w:t xml:space="preserve">, </w:t>
      </w:r>
      <w:proofErr w:type="spellStart"/>
      <w:r w:rsidRPr="00EF3742">
        <w:rPr>
          <w:i w:val="0"/>
          <w:iCs/>
          <w:sz w:val="24"/>
          <w:szCs w:val="24"/>
        </w:rPr>
        <w:t>în</w:t>
      </w:r>
      <w:proofErr w:type="spellEnd"/>
      <w:r w:rsidRPr="00EF3742">
        <w:rPr>
          <w:i w:val="0"/>
          <w:iCs/>
          <w:sz w:val="24"/>
          <w:szCs w:val="24"/>
        </w:rPr>
        <w:t xml:space="preserve"> </w:t>
      </w:r>
      <w:proofErr w:type="spellStart"/>
      <w:r w:rsidRPr="00EF3742">
        <w:rPr>
          <w:i w:val="0"/>
          <w:iCs/>
          <w:sz w:val="24"/>
          <w:szCs w:val="24"/>
        </w:rPr>
        <w:t>Comuna</w:t>
      </w:r>
      <w:proofErr w:type="spellEnd"/>
      <w:r w:rsidRPr="00EF3742">
        <w:rPr>
          <w:i w:val="0"/>
          <w:iCs/>
          <w:sz w:val="24"/>
          <w:szCs w:val="24"/>
        </w:rPr>
        <w:t xml:space="preserve"> </w:t>
      </w:r>
      <w:proofErr w:type="spellStart"/>
      <w:r w:rsidRPr="00EF3742">
        <w:rPr>
          <w:i w:val="0"/>
          <w:iCs/>
          <w:sz w:val="24"/>
          <w:szCs w:val="24"/>
        </w:rPr>
        <w:t>Agriș</w:t>
      </w:r>
      <w:proofErr w:type="spellEnd"/>
      <w:r w:rsidRPr="00EF3742">
        <w:rPr>
          <w:i w:val="0"/>
          <w:iCs/>
          <w:sz w:val="24"/>
          <w:szCs w:val="24"/>
        </w:rPr>
        <w:t xml:space="preserve"> </w:t>
      </w:r>
      <w:proofErr w:type="spellStart"/>
      <w:r w:rsidRPr="00EF3742">
        <w:rPr>
          <w:i w:val="0"/>
          <w:iCs/>
          <w:sz w:val="24"/>
          <w:szCs w:val="24"/>
        </w:rPr>
        <w:t>Județul</w:t>
      </w:r>
      <w:proofErr w:type="spellEnd"/>
      <w:r w:rsidRPr="00EF3742">
        <w:rPr>
          <w:i w:val="0"/>
          <w:iCs/>
          <w:sz w:val="24"/>
          <w:szCs w:val="24"/>
        </w:rPr>
        <w:t xml:space="preserve"> </w:t>
      </w:r>
      <w:proofErr w:type="spellStart"/>
      <w:r w:rsidRPr="00EF3742">
        <w:rPr>
          <w:i w:val="0"/>
          <w:iCs/>
          <w:sz w:val="24"/>
          <w:szCs w:val="24"/>
        </w:rPr>
        <w:t>Satu</w:t>
      </w:r>
      <w:proofErr w:type="spellEnd"/>
      <w:r w:rsidRPr="00EF3742">
        <w:rPr>
          <w:i w:val="0"/>
          <w:iCs/>
          <w:sz w:val="24"/>
          <w:szCs w:val="24"/>
        </w:rPr>
        <w:t xml:space="preserve"> Mare</w:t>
      </w:r>
    </w:p>
    <w:p w14:paraId="07989181" w14:textId="77777777" w:rsidR="00321688" w:rsidRPr="002D68E3" w:rsidRDefault="00321688" w:rsidP="00321688">
      <w:pPr>
        <w:jc w:val="center"/>
        <w:rPr>
          <w:rFonts w:eastAsia="Arial Unicode MS"/>
          <w:i w:val="0"/>
          <w:sz w:val="24"/>
          <w:szCs w:val="24"/>
          <w:lang w:val="pt-BR" w:eastAsia="ro-RO"/>
        </w:rPr>
      </w:pPr>
    </w:p>
    <w:p w14:paraId="0312B03F" w14:textId="77777777" w:rsidR="00321688" w:rsidRPr="002D68E3" w:rsidRDefault="00321688" w:rsidP="00321688">
      <w:pPr>
        <w:rPr>
          <w:b w:val="0"/>
          <w:i w:val="0"/>
          <w:sz w:val="24"/>
          <w:szCs w:val="24"/>
          <w:lang w:val="it-IT" w:eastAsia="ro-RO"/>
        </w:rPr>
      </w:pPr>
      <w:r w:rsidRPr="002D68E3">
        <w:rPr>
          <w:rFonts w:eastAsiaTheme="minorHAnsi"/>
          <w:b w:val="0"/>
          <w:i w:val="0"/>
          <w:sz w:val="28"/>
          <w:szCs w:val="28"/>
          <w:lang w:val="ro-RO"/>
        </w:rPr>
        <w:t xml:space="preserve">      </w:t>
      </w:r>
      <w:r w:rsidRPr="002D68E3">
        <w:rPr>
          <w:rFonts w:ascii="Courier New" w:hAnsi="Courier New" w:cs="Courier New"/>
          <w:i w:val="0"/>
          <w:sz w:val="24"/>
          <w:szCs w:val="24"/>
          <w:lang w:val="pt-BR" w:eastAsia="ro-RO"/>
        </w:rPr>
        <w:t xml:space="preserve">     </w:t>
      </w:r>
      <w:r w:rsidRPr="002D68E3">
        <w:rPr>
          <w:b w:val="0"/>
          <w:i w:val="0"/>
          <w:sz w:val="24"/>
          <w:szCs w:val="24"/>
          <w:lang w:val="it-IT" w:eastAsia="ro-RO"/>
        </w:rPr>
        <w:t xml:space="preserve">Impozitele si taxele locale constituie sursa importanta de venituri, utilizate pentru cheltuielile publice a caror finantare se asigura de la bugetul local, în conditiile legii. </w:t>
      </w:r>
    </w:p>
    <w:p w14:paraId="7F002511" w14:textId="77777777" w:rsidR="00321688" w:rsidRPr="002D68E3" w:rsidRDefault="00321688" w:rsidP="00321688">
      <w:pPr>
        <w:ind w:firstLine="180"/>
        <w:rPr>
          <w:b w:val="0"/>
          <w:i w:val="0"/>
          <w:sz w:val="24"/>
          <w:szCs w:val="24"/>
          <w:lang w:val="it-IT" w:eastAsia="ro-RO"/>
        </w:rPr>
      </w:pPr>
      <w:r w:rsidRPr="002D68E3">
        <w:rPr>
          <w:b w:val="0"/>
          <w:i w:val="0"/>
          <w:sz w:val="24"/>
          <w:szCs w:val="24"/>
          <w:lang w:val="it-IT" w:eastAsia="ro-RO"/>
        </w:rPr>
        <w:tab/>
        <w:t xml:space="preserve">Constituie integral venituri proprii ale bugetelor locale, urmatoarele resurse financiare: impozitul si taxa pe cladiri, impozitul si taxa pe teren, impozitul pe mijloacele de transport, taxa pt. eliberarea certificatelor, avizelor si autorizatiilor, taxa pt. folosirea mijloacelor de reclama si publicitate, impozitul pe spectacole, taxe speciale, alte taxe locale,amenzi, amenzile si penalitatile aferente impozitelor si taxelor locale, taxele judiciare de timbru , taxele de timbru pentru activitatea notariala, taxele extrajudiciare de timbru. </w:t>
      </w:r>
    </w:p>
    <w:p w14:paraId="439B089F" w14:textId="530686D2" w:rsidR="00321688" w:rsidRPr="002D68E3" w:rsidRDefault="00321688" w:rsidP="00321688">
      <w:pPr>
        <w:snapToGrid w:val="0"/>
        <w:ind w:firstLine="708"/>
        <w:jc w:val="both"/>
        <w:rPr>
          <w:b w:val="0"/>
          <w:i w:val="0"/>
          <w:sz w:val="24"/>
          <w:szCs w:val="24"/>
          <w:lang w:val="it-IT"/>
        </w:rPr>
      </w:pPr>
      <w:r w:rsidRPr="002D68E3">
        <w:rPr>
          <w:b w:val="0"/>
          <w:i w:val="0"/>
          <w:sz w:val="24"/>
          <w:szCs w:val="24"/>
          <w:lang w:val="it-IT"/>
        </w:rPr>
        <w:t>Stabilirea impozitelor si taxelor locale pentru anul fiscal 202</w:t>
      </w:r>
      <w:r w:rsidR="009378A2">
        <w:rPr>
          <w:b w:val="0"/>
          <w:i w:val="0"/>
          <w:sz w:val="24"/>
          <w:szCs w:val="24"/>
          <w:lang w:val="it-IT"/>
        </w:rPr>
        <w:t>5</w:t>
      </w:r>
      <w:r w:rsidRPr="002D68E3">
        <w:rPr>
          <w:b w:val="0"/>
          <w:i w:val="0"/>
          <w:sz w:val="24"/>
          <w:szCs w:val="24"/>
          <w:lang w:val="it-IT"/>
        </w:rPr>
        <w:t xml:space="preserve"> a fost facut</w:t>
      </w:r>
      <w:r w:rsidR="00D009AF">
        <w:rPr>
          <w:b w:val="0"/>
          <w:i w:val="0"/>
          <w:sz w:val="24"/>
          <w:szCs w:val="24"/>
          <w:lang w:val="it-IT"/>
        </w:rPr>
        <w:t>ă</w:t>
      </w:r>
      <w:r w:rsidRPr="002D68E3">
        <w:rPr>
          <w:b w:val="0"/>
          <w:i w:val="0"/>
          <w:sz w:val="24"/>
          <w:szCs w:val="24"/>
          <w:lang w:val="it-IT"/>
        </w:rPr>
        <w:t xml:space="preserve"> cu respectarea cadrului legislativ </w:t>
      </w:r>
      <w:r w:rsidR="00D009AF">
        <w:rPr>
          <w:b w:val="0"/>
          <w:i w:val="0"/>
          <w:sz w:val="24"/>
          <w:szCs w:val="24"/>
          <w:lang w:val="it-IT"/>
        </w:rPr>
        <w:t>î</w:t>
      </w:r>
      <w:r w:rsidRPr="002D68E3">
        <w:rPr>
          <w:b w:val="0"/>
          <w:i w:val="0"/>
          <w:sz w:val="24"/>
          <w:szCs w:val="24"/>
          <w:lang w:val="it-IT"/>
        </w:rPr>
        <w:t>n materie dupa cu urmeaz</w:t>
      </w:r>
      <w:r w:rsidR="00D009AF">
        <w:rPr>
          <w:b w:val="0"/>
          <w:i w:val="0"/>
          <w:sz w:val="24"/>
          <w:szCs w:val="24"/>
          <w:lang w:val="it-IT"/>
        </w:rPr>
        <w:t>ă</w:t>
      </w:r>
      <w:r w:rsidRPr="002D68E3">
        <w:rPr>
          <w:b w:val="0"/>
          <w:i w:val="0"/>
          <w:sz w:val="24"/>
          <w:szCs w:val="24"/>
          <w:lang w:val="it-IT"/>
        </w:rPr>
        <w:t xml:space="preserve"> : </w:t>
      </w:r>
    </w:p>
    <w:p w14:paraId="2DA68784" w14:textId="77777777" w:rsidR="00321688" w:rsidRPr="002D68E3" w:rsidRDefault="00321688" w:rsidP="00321688">
      <w:pPr>
        <w:numPr>
          <w:ilvl w:val="0"/>
          <w:numId w:val="6"/>
        </w:numPr>
        <w:jc w:val="both"/>
        <w:rPr>
          <w:b w:val="0"/>
          <w:i w:val="0"/>
          <w:szCs w:val="22"/>
          <w:lang w:val="it-IT" w:eastAsia="ro-RO"/>
        </w:rPr>
      </w:pPr>
      <w:r w:rsidRPr="002D68E3">
        <w:rPr>
          <w:b w:val="0"/>
          <w:i w:val="0"/>
          <w:szCs w:val="22"/>
          <w:lang w:val="it-IT" w:eastAsia="ro-RO"/>
        </w:rPr>
        <w:t>Legea 227/2015 privind Codul Fiscal ,Titlul IX – Impozite  si Taxe Locale, cu modificările și completările ulterioare;</w:t>
      </w:r>
    </w:p>
    <w:p w14:paraId="68A99EEE" w14:textId="77777777" w:rsidR="00321688" w:rsidRPr="002D68E3" w:rsidRDefault="00321688" w:rsidP="00321688">
      <w:pPr>
        <w:numPr>
          <w:ilvl w:val="0"/>
          <w:numId w:val="6"/>
        </w:numPr>
        <w:autoSpaceDE w:val="0"/>
        <w:autoSpaceDN w:val="0"/>
        <w:adjustRightInd w:val="0"/>
        <w:contextualSpacing/>
        <w:rPr>
          <w:rFonts w:eastAsiaTheme="minorHAnsi"/>
          <w:b w:val="0"/>
          <w:bCs/>
          <w:i w:val="0"/>
          <w:sz w:val="24"/>
          <w:szCs w:val="24"/>
          <w:lang w:val="ro-RO"/>
        </w:rPr>
      </w:pPr>
      <w:r w:rsidRPr="002D68E3">
        <w:rPr>
          <w:rFonts w:eastAsiaTheme="minorHAnsi"/>
          <w:b w:val="0"/>
          <w:bCs/>
          <w:i w:val="0"/>
          <w:sz w:val="24"/>
          <w:szCs w:val="24"/>
          <w:lang w:val="ro-RO"/>
        </w:rPr>
        <w:t>LEGE Nr. 207 din 20 iulie 2015 - Partea I privind Codul de procedură fiscală cu modificările și completările ulterioare;</w:t>
      </w:r>
    </w:p>
    <w:p w14:paraId="4E42F158" w14:textId="77777777" w:rsidR="00321688" w:rsidRPr="002D68E3" w:rsidRDefault="00321688" w:rsidP="00321688">
      <w:pPr>
        <w:numPr>
          <w:ilvl w:val="0"/>
          <w:numId w:val="6"/>
        </w:numPr>
        <w:jc w:val="both"/>
        <w:rPr>
          <w:b w:val="0"/>
          <w:i w:val="0"/>
          <w:szCs w:val="22"/>
          <w:lang w:val="it-IT" w:eastAsia="ro-RO"/>
        </w:rPr>
      </w:pPr>
      <w:r w:rsidRPr="002D68E3">
        <w:rPr>
          <w:b w:val="0"/>
          <w:i w:val="0"/>
          <w:szCs w:val="22"/>
          <w:lang w:val="it-IT" w:eastAsia="ro-RO"/>
        </w:rPr>
        <w:t>Legea 273/2006 privind finanţele publice locale cu modificări şi completări ulterioare;</w:t>
      </w:r>
    </w:p>
    <w:p w14:paraId="7931917C" w14:textId="77777777" w:rsidR="00321688" w:rsidRPr="002D68E3" w:rsidRDefault="00321688" w:rsidP="00321688">
      <w:pPr>
        <w:numPr>
          <w:ilvl w:val="0"/>
          <w:numId w:val="6"/>
        </w:numPr>
        <w:jc w:val="both"/>
        <w:rPr>
          <w:b w:val="0"/>
          <w:i w:val="0"/>
          <w:sz w:val="24"/>
          <w:szCs w:val="24"/>
          <w:lang w:eastAsia="ro-RO"/>
        </w:rPr>
      </w:pPr>
      <w:proofErr w:type="spellStart"/>
      <w:r w:rsidRPr="002D68E3">
        <w:rPr>
          <w:b w:val="0"/>
          <w:i w:val="0"/>
          <w:color w:val="333333"/>
          <w:sz w:val="24"/>
          <w:szCs w:val="24"/>
          <w:lang w:eastAsia="ro-RO"/>
        </w:rPr>
        <w:t>Hotărârea</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nr</w:t>
      </w:r>
      <w:proofErr w:type="spellEnd"/>
      <w:r w:rsidRPr="002D68E3">
        <w:rPr>
          <w:b w:val="0"/>
          <w:i w:val="0"/>
          <w:color w:val="333333"/>
          <w:sz w:val="24"/>
          <w:szCs w:val="24"/>
          <w:lang w:eastAsia="ro-RO"/>
        </w:rPr>
        <w:t xml:space="preserve">. 159/2016 </w:t>
      </w:r>
      <w:proofErr w:type="spellStart"/>
      <w:r w:rsidRPr="002D68E3">
        <w:rPr>
          <w:b w:val="0"/>
          <w:i w:val="0"/>
          <w:color w:val="333333"/>
          <w:sz w:val="24"/>
          <w:szCs w:val="24"/>
          <w:lang w:eastAsia="ro-RO"/>
        </w:rPr>
        <w:t>pentru</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modificarea</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şi</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completarea</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Normelor</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metodologice</w:t>
      </w:r>
      <w:proofErr w:type="spellEnd"/>
      <w:r w:rsidRPr="002D68E3">
        <w:rPr>
          <w:b w:val="0"/>
          <w:i w:val="0"/>
          <w:color w:val="333333"/>
          <w:sz w:val="24"/>
          <w:szCs w:val="24"/>
          <w:lang w:eastAsia="ro-RO"/>
        </w:rPr>
        <w:t xml:space="preserve"> de </w:t>
      </w:r>
      <w:proofErr w:type="spellStart"/>
      <w:r w:rsidRPr="002D68E3">
        <w:rPr>
          <w:b w:val="0"/>
          <w:i w:val="0"/>
          <w:color w:val="333333"/>
          <w:sz w:val="24"/>
          <w:szCs w:val="24"/>
          <w:lang w:eastAsia="ro-RO"/>
        </w:rPr>
        <w:t>aplicare</w:t>
      </w:r>
      <w:proofErr w:type="spellEnd"/>
      <w:r w:rsidRPr="002D68E3">
        <w:rPr>
          <w:b w:val="0"/>
          <w:i w:val="0"/>
          <w:color w:val="333333"/>
          <w:sz w:val="24"/>
          <w:szCs w:val="24"/>
          <w:lang w:eastAsia="ro-RO"/>
        </w:rPr>
        <w:t xml:space="preserve"> a </w:t>
      </w:r>
      <w:proofErr w:type="spellStart"/>
      <w:r w:rsidRPr="002D68E3">
        <w:rPr>
          <w:b w:val="0"/>
          <w:i w:val="0"/>
          <w:color w:val="333333"/>
          <w:sz w:val="24"/>
          <w:szCs w:val="24"/>
          <w:lang w:eastAsia="ro-RO"/>
        </w:rPr>
        <w:t>Legii</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nr</w:t>
      </w:r>
      <w:proofErr w:type="spellEnd"/>
      <w:r w:rsidRPr="002D68E3">
        <w:rPr>
          <w:b w:val="0"/>
          <w:i w:val="0"/>
          <w:color w:val="333333"/>
          <w:sz w:val="24"/>
          <w:szCs w:val="24"/>
          <w:lang w:eastAsia="ro-RO"/>
        </w:rPr>
        <w:t xml:space="preserve">. 227/2015 </w:t>
      </w:r>
      <w:proofErr w:type="spellStart"/>
      <w:r w:rsidRPr="002D68E3">
        <w:rPr>
          <w:b w:val="0"/>
          <w:i w:val="0"/>
          <w:color w:val="333333"/>
          <w:sz w:val="24"/>
          <w:szCs w:val="24"/>
          <w:lang w:eastAsia="ro-RO"/>
        </w:rPr>
        <w:t>privind</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Codul</w:t>
      </w:r>
      <w:proofErr w:type="spellEnd"/>
      <w:r w:rsidRPr="002D68E3">
        <w:rPr>
          <w:b w:val="0"/>
          <w:i w:val="0"/>
          <w:color w:val="333333"/>
          <w:sz w:val="24"/>
          <w:szCs w:val="24"/>
          <w:lang w:eastAsia="ro-RO"/>
        </w:rPr>
        <w:t xml:space="preserve"> fiscal, </w:t>
      </w:r>
      <w:proofErr w:type="spellStart"/>
      <w:r w:rsidRPr="002D68E3">
        <w:rPr>
          <w:b w:val="0"/>
          <w:i w:val="0"/>
          <w:color w:val="333333"/>
          <w:sz w:val="24"/>
          <w:szCs w:val="24"/>
          <w:lang w:eastAsia="ro-RO"/>
        </w:rPr>
        <w:t>aprobate</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prin</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Hotărârea</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Guvernului</w:t>
      </w:r>
      <w:proofErr w:type="spellEnd"/>
      <w:r w:rsidRPr="002D68E3">
        <w:rPr>
          <w:b w:val="0"/>
          <w:i w:val="0"/>
          <w:color w:val="333333"/>
          <w:sz w:val="24"/>
          <w:szCs w:val="24"/>
          <w:lang w:eastAsia="ro-RO"/>
        </w:rPr>
        <w:t xml:space="preserve"> </w:t>
      </w:r>
      <w:proofErr w:type="spellStart"/>
      <w:r w:rsidRPr="002D68E3">
        <w:rPr>
          <w:b w:val="0"/>
          <w:i w:val="0"/>
          <w:color w:val="333333"/>
          <w:sz w:val="24"/>
          <w:szCs w:val="24"/>
          <w:lang w:eastAsia="ro-RO"/>
        </w:rPr>
        <w:t>nr</w:t>
      </w:r>
      <w:proofErr w:type="spellEnd"/>
      <w:r w:rsidRPr="002D68E3">
        <w:rPr>
          <w:b w:val="0"/>
          <w:i w:val="0"/>
          <w:color w:val="333333"/>
          <w:sz w:val="24"/>
          <w:szCs w:val="24"/>
          <w:lang w:eastAsia="ro-RO"/>
        </w:rPr>
        <w:t>. 1/2016</w:t>
      </w:r>
    </w:p>
    <w:p w14:paraId="7DA73E0D" w14:textId="77777777" w:rsidR="00321688" w:rsidRPr="002D68E3" w:rsidRDefault="00321688" w:rsidP="00321688">
      <w:pPr>
        <w:numPr>
          <w:ilvl w:val="0"/>
          <w:numId w:val="6"/>
        </w:numPr>
        <w:jc w:val="both"/>
        <w:rPr>
          <w:b w:val="0"/>
          <w:i w:val="0"/>
          <w:szCs w:val="22"/>
          <w:lang w:val="it-IT" w:eastAsia="ro-RO"/>
        </w:rPr>
      </w:pPr>
      <w:proofErr w:type="spellStart"/>
      <w:r w:rsidRPr="002D68E3">
        <w:rPr>
          <w:b w:val="0"/>
          <w:i w:val="0"/>
          <w:szCs w:val="22"/>
          <w:lang w:eastAsia="ro-RO"/>
        </w:rPr>
        <w:t>Legea</w:t>
      </w:r>
      <w:proofErr w:type="spellEnd"/>
      <w:r w:rsidRPr="002D68E3">
        <w:rPr>
          <w:b w:val="0"/>
          <w:i w:val="0"/>
          <w:szCs w:val="22"/>
          <w:lang w:eastAsia="ro-RO"/>
        </w:rPr>
        <w:t xml:space="preserve"> 117/1999 </w:t>
      </w:r>
      <w:proofErr w:type="spellStart"/>
      <w:r w:rsidRPr="002D68E3">
        <w:rPr>
          <w:b w:val="0"/>
          <w:i w:val="0"/>
          <w:szCs w:val="22"/>
          <w:lang w:eastAsia="ro-RO"/>
        </w:rPr>
        <w:t>privind</w:t>
      </w:r>
      <w:proofErr w:type="spellEnd"/>
      <w:r w:rsidRPr="002D68E3">
        <w:rPr>
          <w:b w:val="0"/>
          <w:i w:val="0"/>
          <w:szCs w:val="22"/>
          <w:lang w:eastAsia="ro-RO"/>
        </w:rPr>
        <w:t xml:space="preserve"> </w:t>
      </w:r>
      <w:proofErr w:type="spellStart"/>
      <w:r w:rsidRPr="002D68E3">
        <w:rPr>
          <w:b w:val="0"/>
          <w:i w:val="0"/>
          <w:szCs w:val="22"/>
          <w:lang w:eastAsia="ro-RO"/>
        </w:rPr>
        <w:t>taxele</w:t>
      </w:r>
      <w:proofErr w:type="spellEnd"/>
      <w:r w:rsidRPr="002D68E3">
        <w:rPr>
          <w:b w:val="0"/>
          <w:i w:val="0"/>
          <w:szCs w:val="22"/>
          <w:lang w:eastAsia="ro-RO"/>
        </w:rPr>
        <w:t xml:space="preserve"> </w:t>
      </w:r>
      <w:proofErr w:type="spellStart"/>
      <w:r w:rsidRPr="002D68E3">
        <w:rPr>
          <w:b w:val="0"/>
          <w:i w:val="0"/>
          <w:szCs w:val="22"/>
          <w:lang w:eastAsia="ro-RO"/>
        </w:rPr>
        <w:t>extrajudiciare</w:t>
      </w:r>
      <w:proofErr w:type="spellEnd"/>
      <w:r w:rsidRPr="002D68E3">
        <w:rPr>
          <w:b w:val="0"/>
          <w:i w:val="0"/>
          <w:szCs w:val="22"/>
          <w:lang w:eastAsia="ro-RO"/>
        </w:rPr>
        <w:t xml:space="preserve"> de </w:t>
      </w:r>
      <w:proofErr w:type="spellStart"/>
      <w:r w:rsidRPr="002D68E3">
        <w:rPr>
          <w:b w:val="0"/>
          <w:i w:val="0"/>
          <w:szCs w:val="22"/>
          <w:lang w:eastAsia="ro-RO"/>
        </w:rPr>
        <w:t>timbru,cu</w:t>
      </w:r>
      <w:proofErr w:type="spellEnd"/>
      <w:r w:rsidRPr="002D68E3">
        <w:rPr>
          <w:b w:val="0"/>
          <w:i w:val="0"/>
          <w:szCs w:val="22"/>
          <w:lang w:eastAsia="ro-RO"/>
        </w:rPr>
        <w:t xml:space="preserve"> </w:t>
      </w:r>
      <w:proofErr w:type="spellStart"/>
      <w:r w:rsidRPr="002D68E3">
        <w:rPr>
          <w:b w:val="0"/>
          <w:i w:val="0"/>
          <w:szCs w:val="22"/>
          <w:lang w:eastAsia="ro-RO"/>
        </w:rPr>
        <w:t>modificarile</w:t>
      </w:r>
      <w:proofErr w:type="spellEnd"/>
      <w:r w:rsidRPr="002D68E3">
        <w:rPr>
          <w:b w:val="0"/>
          <w:i w:val="0"/>
          <w:szCs w:val="22"/>
          <w:lang w:eastAsia="ro-RO"/>
        </w:rPr>
        <w:t xml:space="preserve"> </w:t>
      </w:r>
      <w:proofErr w:type="spellStart"/>
      <w:r>
        <w:rPr>
          <w:b w:val="0"/>
          <w:i w:val="0"/>
          <w:szCs w:val="22"/>
          <w:lang w:eastAsia="ro-RO"/>
        </w:rPr>
        <w:t>și</w:t>
      </w:r>
      <w:proofErr w:type="spellEnd"/>
      <w:r>
        <w:rPr>
          <w:b w:val="0"/>
          <w:i w:val="0"/>
          <w:szCs w:val="22"/>
          <w:lang w:eastAsia="ro-RO"/>
        </w:rPr>
        <w:t xml:space="preserve"> </w:t>
      </w:r>
      <w:proofErr w:type="spellStart"/>
      <w:r>
        <w:rPr>
          <w:b w:val="0"/>
          <w:i w:val="0"/>
          <w:szCs w:val="22"/>
          <w:lang w:eastAsia="ro-RO"/>
        </w:rPr>
        <w:t>completările</w:t>
      </w:r>
      <w:proofErr w:type="spellEnd"/>
      <w:r>
        <w:rPr>
          <w:b w:val="0"/>
          <w:i w:val="0"/>
          <w:szCs w:val="22"/>
          <w:lang w:eastAsia="ro-RO"/>
        </w:rPr>
        <w:t xml:space="preserve"> </w:t>
      </w:r>
      <w:proofErr w:type="spellStart"/>
      <w:r w:rsidRPr="002D68E3">
        <w:rPr>
          <w:b w:val="0"/>
          <w:i w:val="0"/>
          <w:szCs w:val="22"/>
          <w:lang w:eastAsia="ro-RO"/>
        </w:rPr>
        <w:t>ulterioare</w:t>
      </w:r>
      <w:proofErr w:type="spellEnd"/>
      <w:r>
        <w:rPr>
          <w:b w:val="0"/>
          <w:i w:val="0"/>
          <w:szCs w:val="22"/>
          <w:lang w:eastAsia="ro-RO"/>
        </w:rPr>
        <w:t>;</w:t>
      </w:r>
    </w:p>
    <w:p w14:paraId="086C8732" w14:textId="6EE17950" w:rsidR="00321688" w:rsidRPr="001966EF" w:rsidRDefault="00321688" w:rsidP="001966EF">
      <w:pPr>
        <w:numPr>
          <w:ilvl w:val="0"/>
          <w:numId w:val="6"/>
        </w:numPr>
        <w:tabs>
          <w:tab w:val="num" w:pos="-246"/>
        </w:tabs>
        <w:jc w:val="both"/>
        <w:rPr>
          <w:b w:val="0"/>
          <w:i w:val="0"/>
          <w:iCs/>
          <w:color w:val="000000"/>
          <w:szCs w:val="22"/>
          <w:u w:val="single"/>
          <w:lang w:val="ro-RO" w:eastAsia="ro-RO"/>
        </w:rPr>
      </w:pPr>
      <w:r w:rsidRPr="002D68E3">
        <w:rPr>
          <w:b w:val="0"/>
          <w:i w:val="0"/>
          <w:szCs w:val="22"/>
          <w:lang w:eastAsia="ro-RO"/>
        </w:rPr>
        <w:t xml:space="preserve">OUG 70/2009 </w:t>
      </w:r>
      <w:proofErr w:type="spellStart"/>
      <w:r w:rsidRPr="002D68E3">
        <w:rPr>
          <w:b w:val="0"/>
          <w:i w:val="0"/>
          <w:szCs w:val="22"/>
          <w:lang w:eastAsia="ro-RO"/>
        </w:rPr>
        <w:t>privind</w:t>
      </w:r>
      <w:proofErr w:type="spellEnd"/>
      <w:r w:rsidRPr="002D68E3">
        <w:rPr>
          <w:b w:val="0"/>
          <w:i w:val="0"/>
          <w:szCs w:val="22"/>
          <w:lang w:eastAsia="ro-RO"/>
        </w:rPr>
        <w:t xml:space="preserve"> </w:t>
      </w:r>
      <w:proofErr w:type="spellStart"/>
      <w:r w:rsidRPr="002D68E3">
        <w:rPr>
          <w:b w:val="0"/>
          <w:i w:val="0"/>
          <w:szCs w:val="22"/>
          <w:lang w:eastAsia="ro-RO"/>
        </w:rPr>
        <w:t>modificarea</w:t>
      </w:r>
      <w:proofErr w:type="spellEnd"/>
      <w:r w:rsidRPr="002D68E3">
        <w:rPr>
          <w:b w:val="0"/>
          <w:i w:val="0"/>
          <w:szCs w:val="22"/>
          <w:lang w:eastAsia="ro-RO"/>
        </w:rPr>
        <w:t xml:space="preserve"> </w:t>
      </w:r>
      <w:proofErr w:type="spellStart"/>
      <w:r w:rsidRPr="002D68E3">
        <w:rPr>
          <w:b w:val="0"/>
          <w:i w:val="0"/>
          <w:szCs w:val="22"/>
          <w:lang w:eastAsia="ro-RO"/>
        </w:rPr>
        <w:t>si</w:t>
      </w:r>
      <w:proofErr w:type="spellEnd"/>
      <w:r w:rsidRPr="002D68E3">
        <w:rPr>
          <w:b w:val="0"/>
          <w:i w:val="0"/>
          <w:szCs w:val="22"/>
          <w:lang w:eastAsia="ro-RO"/>
        </w:rPr>
        <w:t xml:space="preserve"> </w:t>
      </w:r>
      <w:proofErr w:type="spellStart"/>
      <w:r w:rsidRPr="002D68E3">
        <w:rPr>
          <w:b w:val="0"/>
          <w:i w:val="0"/>
          <w:szCs w:val="22"/>
          <w:lang w:eastAsia="ro-RO"/>
        </w:rPr>
        <w:t>completarea</w:t>
      </w:r>
      <w:proofErr w:type="spellEnd"/>
      <w:r w:rsidRPr="002D68E3">
        <w:rPr>
          <w:b w:val="0"/>
          <w:i w:val="0"/>
          <w:szCs w:val="22"/>
          <w:lang w:eastAsia="ro-RO"/>
        </w:rPr>
        <w:t xml:space="preserve"> </w:t>
      </w:r>
      <w:proofErr w:type="spellStart"/>
      <w:r w:rsidRPr="002D68E3">
        <w:rPr>
          <w:b w:val="0"/>
          <w:i w:val="0"/>
          <w:szCs w:val="22"/>
          <w:lang w:eastAsia="ro-RO"/>
        </w:rPr>
        <w:t>unor</w:t>
      </w:r>
      <w:proofErr w:type="spellEnd"/>
      <w:r w:rsidRPr="002D68E3">
        <w:rPr>
          <w:b w:val="0"/>
          <w:i w:val="0"/>
          <w:szCs w:val="22"/>
          <w:lang w:eastAsia="ro-RO"/>
        </w:rPr>
        <w:t xml:space="preserve"> </w:t>
      </w:r>
      <w:proofErr w:type="spellStart"/>
      <w:r w:rsidRPr="002D68E3">
        <w:rPr>
          <w:b w:val="0"/>
          <w:i w:val="0"/>
          <w:szCs w:val="22"/>
          <w:lang w:eastAsia="ro-RO"/>
        </w:rPr>
        <w:t>acte</w:t>
      </w:r>
      <w:proofErr w:type="spellEnd"/>
      <w:r w:rsidRPr="002D68E3">
        <w:rPr>
          <w:b w:val="0"/>
          <w:i w:val="0"/>
          <w:szCs w:val="22"/>
          <w:lang w:eastAsia="ro-RO"/>
        </w:rPr>
        <w:t xml:space="preserve"> normative </w:t>
      </w:r>
      <w:proofErr w:type="spellStart"/>
      <w:r w:rsidRPr="002D68E3">
        <w:rPr>
          <w:b w:val="0"/>
          <w:i w:val="0"/>
          <w:szCs w:val="22"/>
          <w:lang w:eastAsia="ro-RO"/>
        </w:rPr>
        <w:t>privind</w:t>
      </w:r>
      <w:proofErr w:type="spellEnd"/>
      <w:r w:rsidRPr="002D68E3">
        <w:rPr>
          <w:b w:val="0"/>
          <w:i w:val="0"/>
          <w:szCs w:val="22"/>
          <w:lang w:eastAsia="ro-RO"/>
        </w:rPr>
        <w:t xml:space="preserve"> </w:t>
      </w:r>
      <w:proofErr w:type="spellStart"/>
      <w:r w:rsidRPr="002D68E3">
        <w:rPr>
          <w:b w:val="0"/>
          <w:i w:val="0"/>
          <w:szCs w:val="22"/>
          <w:lang w:eastAsia="ro-RO"/>
        </w:rPr>
        <w:t>taxe</w:t>
      </w:r>
      <w:proofErr w:type="spellEnd"/>
      <w:r w:rsidRPr="002D68E3">
        <w:rPr>
          <w:b w:val="0"/>
          <w:i w:val="0"/>
          <w:szCs w:val="22"/>
          <w:lang w:eastAsia="ro-RO"/>
        </w:rPr>
        <w:t xml:space="preserve"> </w:t>
      </w:r>
      <w:proofErr w:type="spellStart"/>
      <w:r w:rsidRPr="002D68E3">
        <w:rPr>
          <w:b w:val="0"/>
          <w:i w:val="0"/>
          <w:szCs w:val="22"/>
          <w:lang w:eastAsia="ro-RO"/>
        </w:rPr>
        <w:t>si</w:t>
      </w:r>
      <w:proofErr w:type="spellEnd"/>
      <w:r w:rsidRPr="002D68E3">
        <w:rPr>
          <w:b w:val="0"/>
          <w:i w:val="0"/>
          <w:szCs w:val="22"/>
          <w:lang w:eastAsia="ro-RO"/>
        </w:rPr>
        <w:t xml:space="preserve"> </w:t>
      </w:r>
      <w:proofErr w:type="spellStart"/>
      <w:r w:rsidRPr="002D68E3">
        <w:rPr>
          <w:b w:val="0"/>
          <w:i w:val="0"/>
          <w:szCs w:val="22"/>
          <w:lang w:eastAsia="ro-RO"/>
        </w:rPr>
        <w:t>tarife</w:t>
      </w:r>
      <w:proofErr w:type="spellEnd"/>
      <w:r w:rsidRPr="002D68E3">
        <w:rPr>
          <w:b w:val="0"/>
          <w:i w:val="0"/>
          <w:szCs w:val="22"/>
          <w:lang w:eastAsia="ro-RO"/>
        </w:rPr>
        <w:t xml:space="preserve"> cu </w:t>
      </w:r>
      <w:proofErr w:type="spellStart"/>
      <w:r w:rsidRPr="002D68E3">
        <w:rPr>
          <w:b w:val="0"/>
          <w:i w:val="0"/>
          <w:szCs w:val="22"/>
          <w:lang w:eastAsia="ro-RO"/>
        </w:rPr>
        <w:t>caracter</w:t>
      </w:r>
      <w:proofErr w:type="spellEnd"/>
      <w:r w:rsidRPr="002D68E3">
        <w:rPr>
          <w:b w:val="0"/>
          <w:i w:val="0"/>
          <w:szCs w:val="22"/>
          <w:lang w:eastAsia="ro-RO"/>
        </w:rPr>
        <w:t xml:space="preserve"> </w:t>
      </w:r>
      <w:proofErr w:type="spellStart"/>
      <w:proofErr w:type="gramStart"/>
      <w:r w:rsidRPr="002D68E3">
        <w:rPr>
          <w:b w:val="0"/>
          <w:i w:val="0"/>
          <w:szCs w:val="22"/>
          <w:lang w:eastAsia="ro-RO"/>
        </w:rPr>
        <w:t>nefiscal</w:t>
      </w:r>
      <w:proofErr w:type="spellEnd"/>
      <w:r w:rsidRPr="002D68E3">
        <w:rPr>
          <w:b w:val="0"/>
          <w:i w:val="0"/>
          <w:iCs/>
          <w:color w:val="000000"/>
          <w:szCs w:val="22"/>
          <w:u w:val="single"/>
          <w:lang w:val="ro-RO" w:eastAsia="ro-RO"/>
        </w:rPr>
        <w:t xml:space="preserve"> </w:t>
      </w:r>
      <w:r w:rsidRPr="001966EF">
        <w:rPr>
          <w:b w:val="0"/>
          <w:i w:val="0"/>
          <w:iCs/>
          <w:color w:val="000000"/>
          <w:szCs w:val="22"/>
          <w:lang w:val="ro-RO" w:eastAsia="ro-RO"/>
        </w:rPr>
        <w:t>,</w:t>
      </w:r>
      <w:proofErr w:type="gramEnd"/>
      <w:r w:rsidR="001966EF" w:rsidRPr="001966EF">
        <w:rPr>
          <w:b w:val="0"/>
          <w:i w:val="0"/>
          <w:iCs/>
          <w:color w:val="000000"/>
          <w:szCs w:val="22"/>
          <w:lang w:val="ro-RO" w:eastAsia="ro-RO"/>
        </w:rPr>
        <w:t xml:space="preserve">   -       </w:t>
      </w:r>
      <w:r w:rsidRPr="001966EF">
        <w:rPr>
          <w:b w:val="0"/>
          <w:i w:val="0"/>
          <w:iCs/>
          <w:color w:val="000000"/>
          <w:szCs w:val="22"/>
          <w:lang w:val="ro-RO" w:eastAsia="ro-RO"/>
        </w:rPr>
        <w:t xml:space="preserve"> Ordonanţa Guvernului nr. 2/2001 privind regimul juridic al contravenţiilor, aprobată cu modificări şi completări prin</w:t>
      </w:r>
      <w:r w:rsidRPr="001966EF">
        <w:rPr>
          <w:b w:val="0"/>
          <w:i w:val="0"/>
          <w:iCs/>
          <w:color w:val="000000"/>
          <w:szCs w:val="22"/>
          <w:u w:val="single"/>
          <w:lang w:val="ro-RO" w:eastAsia="ro-RO"/>
        </w:rPr>
        <w:t xml:space="preserve"> Legea nr. 180/2002</w:t>
      </w:r>
      <w:r w:rsidRPr="001966EF">
        <w:rPr>
          <w:b w:val="0"/>
          <w:i w:val="0"/>
          <w:iCs/>
          <w:color w:val="000000"/>
          <w:szCs w:val="22"/>
          <w:lang w:val="ro-RO" w:eastAsia="ro-RO"/>
        </w:rPr>
        <w:t>, cu modificările şi completările ulterioar</w:t>
      </w:r>
      <w:r w:rsidRPr="001966EF">
        <w:rPr>
          <w:b w:val="0"/>
          <w:i w:val="0"/>
          <w:iCs/>
          <w:color w:val="000000"/>
          <w:szCs w:val="22"/>
          <w:lang w:val="it-IT" w:eastAsia="ro-RO"/>
        </w:rPr>
        <w:t>e</w:t>
      </w:r>
      <w:r w:rsidRPr="001966EF">
        <w:rPr>
          <w:b w:val="0"/>
          <w:i w:val="0"/>
          <w:szCs w:val="22"/>
          <w:lang w:val="it-IT" w:eastAsia="ro-RO"/>
        </w:rPr>
        <w:t>,</w:t>
      </w:r>
    </w:p>
    <w:p w14:paraId="468B4542" w14:textId="04B020B0" w:rsidR="00321688" w:rsidRPr="002D68E3" w:rsidRDefault="00321688" w:rsidP="00321688">
      <w:pPr>
        <w:numPr>
          <w:ilvl w:val="0"/>
          <w:numId w:val="6"/>
        </w:numPr>
        <w:jc w:val="both"/>
        <w:rPr>
          <w:b w:val="0"/>
          <w:i w:val="0"/>
          <w:szCs w:val="22"/>
          <w:lang w:val="it-IT" w:eastAsia="ro-RO"/>
        </w:rPr>
      </w:pPr>
      <w:r w:rsidRPr="002D68E3">
        <w:rPr>
          <w:b w:val="0"/>
          <w:i w:val="0"/>
          <w:szCs w:val="22"/>
          <w:lang w:eastAsia="ro-RO"/>
        </w:rPr>
        <w:t xml:space="preserve">Art.108 din </w:t>
      </w:r>
      <w:proofErr w:type="spellStart"/>
      <w:r w:rsidRPr="002D68E3">
        <w:rPr>
          <w:b w:val="0"/>
          <w:i w:val="0"/>
          <w:szCs w:val="22"/>
          <w:lang w:eastAsia="ro-RO"/>
        </w:rPr>
        <w:t>Constitutia</w:t>
      </w:r>
      <w:proofErr w:type="spellEnd"/>
      <w:r w:rsidRPr="002D68E3">
        <w:rPr>
          <w:b w:val="0"/>
          <w:i w:val="0"/>
          <w:szCs w:val="22"/>
          <w:lang w:eastAsia="ro-RO"/>
        </w:rPr>
        <w:t xml:space="preserve"> </w:t>
      </w:r>
      <w:proofErr w:type="spellStart"/>
      <w:r w:rsidRPr="002D68E3">
        <w:rPr>
          <w:b w:val="0"/>
          <w:i w:val="0"/>
          <w:szCs w:val="22"/>
          <w:lang w:eastAsia="ro-RO"/>
        </w:rPr>
        <w:t>Romaniei,republicata</w:t>
      </w:r>
      <w:proofErr w:type="spellEnd"/>
      <w:r w:rsidRPr="002D68E3">
        <w:rPr>
          <w:b w:val="0"/>
          <w:i w:val="0"/>
          <w:szCs w:val="22"/>
          <w:lang w:eastAsia="ro-RO"/>
        </w:rPr>
        <w:t xml:space="preserve"> ,</w:t>
      </w:r>
    </w:p>
    <w:p w14:paraId="67ECC260" w14:textId="77777777" w:rsidR="00321688" w:rsidRPr="002D68E3" w:rsidRDefault="00321688" w:rsidP="00321688">
      <w:pPr>
        <w:numPr>
          <w:ilvl w:val="0"/>
          <w:numId w:val="6"/>
        </w:numPr>
        <w:tabs>
          <w:tab w:val="num" w:pos="-246"/>
        </w:tabs>
        <w:ind w:left="-102"/>
        <w:jc w:val="both"/>
        <w:rPr>
          <w:b w:val="0"/>
          <w:i w:val="0"/>
          <w:szCs w:val="22"/>
          <w:lang w:val="it-IT" w:eastAsia="ro-RO"/>
        </w:rPr>
      </w:pPr>
      <w:r w:rsidRPr="002D68E3">
        <w:rPr>
          <w:b w:val="0"/>
          <w:i w:val="0"/>
          <w:szCs w:val="22"/>
          <w:lang w:val="it-IT" w:eastAsia="ro-RO"/>
        </w:rPr>
        <w:t>Legea nr.52/2003 privind transparenta decizionala in administratia publica;</w:t>
      </w:r>
    </w:p>
    <w:p w14:paraId="00E9CF12" w14:textId="77777777" w:rsidR="00321688" w:rsidRPr="002D68E3" w:rsidRDefault="00321688" w:rsidP="00321688">
      <w:pPr>
        <w:autoSpaceDE w:val="0"/>
        <w:autoSpaceDN w:val="0"/>
        <w:adjustRightInd w:val="0"/>
        <w:rPr>
          <w:b w:val="0"/>
          <w:i w:val="0"/>
          <w:szCs w:val="22"/>
          <w:lang w:val="ro-RO" w:eastAsia="ro-RO"/>
        </w:rPr>
      </w:pPr>
      <w:r w:rsidRPr="002D68E3">
        <w:rPr>
          <w:b w:val="0"/>
          <w:i w:val="0"/>
          <w:szCs w:val="22"/>
          <w:lang w:val="ro-RO" w:eastAsia="ro-RO"/>
        </w:rPr>
        <w:t xml:space="preserve">   -         Legea    Nr. 119 din 16 octombrie 1996  Republicată în anul 2012,cu privire la actele de stare civilă</w:t>
      </w:r>
    </w:p>
    <w:p w14:paraId="7E278C05" w14:textId="3DF56FD2" w:rsidR="00321688" w:rsidRDefault="00321688" w:rsidP="00321688">
      <w:pPr>
        <w:autoSpaceDE w:val="0"/>
        <w:autoSpaceDN w:val="0"/>
        <w:adjustRightInd w:val="0"/>
        <w:rPr>
          <w:rFonts w:eastAsiaTheme="minorHAnsi"/>
          <w:b w:val="0"/>
          <w:i w:val="0"/>
          <w:sz w:val="24"/>
          <w:szCs w:val="24"/>
          <w:lang w:val="ro-RO"/>
        </w:rPr>
      </w:pPr>
      <w:r w:rsidRPr="002D68E3">
        <w:rPr>
          <w:rFonts w:eastAsiaTheme="minorHAnsi"/>
          <w:b w:val="0"/>
          <w:i w:val="0"/>
          <w:sz w:val="28"/>
          <w:szCs w:val="28"/>
          <w:lang w:val="ro-RO"/>
        </w:rPr>
        <w:t xml:space="preserve">   -      </w:t>
      </w:r>
      <w:r w:rsidRPr="002D68E3">
        <w:rPr>
          <w:rFonts w:eastAsiaTheme="minorHAnsi"/>
          <w:b w:val="0"/>
          <w:i w:val="0"/>
          <w:sz w:val="24"/>
          <w:szCs w:val="24"/>
          <w:lang w:val="ro-RO"/>
        </w:rPr>
        <w:t>Legea   Nr. 196/2017 din 29 septembrie 2017</w:t>
      </w:r>
      <w:r w:rsidR="00D009AF">
        <w:rPr>
          <w:rFonts w:eastAsiaTheme="minorHAnsi"/>
          <w:b w:val="0"/>
          <w:i w:val="0"/>
          <w:sz w:val="24"/>
          <w:szCs w:val="24"/>
          <w:lang w:val="ro-RO"/>
        </w:rPr>
        <w:t xml:space="preserve"> </w:t>
      </w:r>
      <w:r w:rsidRPr="002D68E3">
        <w:rPr>
          <w:rFonts w:eastAsiaTheme="minorHAnsi"/>
          <w:b w:val="0"/>
          <w:i w:val="0"/>
          <w:sz w:val="24"/>
          <w:szCs w:val="24"/>
          <w:lang w:val="ro-RO"/>
        </w:rPr>
        <w:t xml:space="preserve">pentru modificarea </w:t>
      </w:r>
      <w:r w:rsidRPr="002D68E3">
        <w:rPr>
          <w:rFonts w:eastAsiaTheme="minorHAnsi"/>
          <w:b w:val="0"/>
          <w:i w:val="0"/>
          <w:color w:val="008000"/>
          <w:sz w:val="24"/>
          <w:szCs w:val="24"/>
          <w:u w:val="single"/>
          <w:lang w:val="ro-RO"/>
        </w:rPr>
        <w:t>art. 465</w:t>
      </w:r>
      <w:r w:rsidRPr="002D68E3">
        <w:rPr>
          <w:rFonts w:eastAsiaTheme="minorHAnsi"/>
          <w:b w:val="0"/>
          <w:i w:val="0"/>
          <w:sz w:val="24"/>
          <w:szCs w:val="24"/>
          <w:lang w:val="ro-RO"/>
        </w:rPr>
        <w:t xml:space="preserve"> din Legea nr. 227/2015 privind Codul fiscal</w:t>
      </w:r>
      <w:r w:rsidR="009752F6">
        <w:rPr>
          <w:rFonts w:eastAsiaTheme="minorHAnsi"/>
          <w:b w:val="0"/>
          <w:i w:val="0"/>
          <w:sz w:val="24"/>
          <w:szCs w:val="24"/>
          <w:lang w:val="ro-RO"/>
        </w:rPr>
        <w:t>;</w:t>
      </w:r>
    </w:p>
    <w:p w14:paraId="6234D09A" w14:textId="638D49ED" w:rsidR="009752F6" w:rsidRDefault="009752F6" w:rsidP="009752F6">
      <w:pPr>
        <w:rPr>
          <w:b w:val="0"/>
          <w:i w:val="0"/>
          <w:sz w:val="24"/>
          <w:szCs w:val="24"/>
          <w:lang w:val="ro-RO" w:eastAsia="ro-RO"/>
        </w:rPr>
      </w:pPr>
      <w:r>
        <w:rPr>
          <w:b w:val="0"/>
          <w:i w:val="0"/>
          <w:sz w:val="24"/>
          <w:szCs w:val="24"/>
          <w:lang w:val="fr-FR"/>
        </w:rPr>
        <w:t xml:space="preserve">      -   </w:t>
      </w:r>
      <w:proofErr w:type="spellStart"/>
      <w:r>
        <w:rPr>
          <w:b w:val="0"/>
          <w:i w:val="0"/>
          <w:sz w:val="24"/>
          <w:szCs w:val="24"/>
          <w:lang w:val="fr-FR"/>
        </w:rPr>
        <w:t>Legea</w:t>
      </w:r>
      <w:proofErr w:type="spellEnd"/>
      <w:r>
        <w:rPr>
          <w:b w:val="0"/>
          <w:i w:val="0"/>
          <w:sz w:val="24"/>
          <w:szCs w:val="24"/>
          <w:lang w:val="fr-FR"/>
        </w:rPr>
        <w:t xml:space="preserve"> nr.239/2025 </w:t>
      </w:r>
      <w:r w:rsidRPr="00CC353A">
        <w:rPr>
          <w:b w:val="0"/>
          <w:i w:val="0"/>
          <w:sz w:val="24"/>
          <w:szCs w:val="24"/>
          <w:lang w:val="ro-RO" w:eastAsia="ro-RO"/>
        </w:rPr>
        <w:t>privind stabilirea unor măsuri de redresare şi eficientizare a resurselor publice şi pentru modificarea şi completarea unor acte normative</w:t>
      </w:r>
      <w:r>
        <w:rPr>
          <w:b w:val="0"/>
          <w:i w:val="0"/>
          <w:sz w:val="24"/>
          <w:szCs w:val="24"/>
          <w:lang w:val="ro-RO" w:eastAsia="ro-RO"/>
        </w:rPr>
        <w:t>.</w:t>
      </w:r>
    </w:p>
    <w:p w14:paraId="27111C01" w14:textId="77777777" w:rsidR="003A54D9" w:rsidRPr="003A54D9" w:rsidRDefault="003A54D9" w:rsidP="003A54D9">
      <w:pPr>
        <w:rPr>
          <w:b w:val="0"/>
          <w:bCs/>
          <w:i w:val="0"/>
          <w:iCs/>
          <w:sz w:val="24"/>
          <w:szCs w:val="24"/>
        </w:rPr>
      </w:pPr>
      <w:r w:rsidRPr="003A54D9">
        <w:rPr>
          <w:b w:val="0"/>
          <w:bCs/>
          <w:i w:val="0"/>
          <w:iCs/>
          <w:sz w:val="24"/>
          <w:szCs w:val="24"/>
        </w:rPr>
        <w:t xml:space="preserve">-   </w:t>
      </w:r>
      <w:proofErr w:type="spellStart"/>
      <w:r w:rsidRPr="003A54D9">
        <w:rPr>
          <w:b w:val="0"/>
          <w:bCs/>
          <w:i w:val="0"/>
          <w:iCs/>
          <w:sz w:val="24"/>
          <w:szCs w:val="24"/>
        </w:rPr>
        <w:t>Ordonanta</w:t>
      </w:r>
      <w:proofErr w:type="spellEnd"/>
      <w:r w:rsidRPr="003A54D9">
        <w:rPr>
          <w:b w:val="0"/>
          <w:bCs/>
          <w:i w:val="0"/>
          <w:iCs/>
          <w:sz w:val="24"/>
          <w:szCs w:val="24"/>
        </w:rPr>
        <w:t xml:space="preserve"> de </w:t>
      </w:r>
      <w:proofErr w:type="spellStart"/>
      <w:r w:rsidRPr="003A54D9">
        <w:rPr>
          <w:b w:val="0"/>
          <w:bCs/>
          <w:i w:val="0"/>
          <w:iCs/>
          <w:sz w:val="24"/>
          <w:szCs w:val="24"/>
        </w:rPr>
        <w:t>urgență</w:t>
      </w:r>
      <w:proofErr w:type="spellEnd"/>
      <w:r w:rsidRPr="003A54D9">
        <w:rPr>
          <w:b w:val="0"/>
          <w:bCs/>
          <w:i w:val="0"/>
          <w:iCs/>
          <w:sz w:val="24"/>
          <w:szCs w:val="24"/>
        </w:rPr>
        <w:t xml:space="preserve"> </w:t>
      </w:r>
      <w:proofErr w:type="spellStart"/>
      <w:r w:rsidRPr="003A54D9">
        <w:rPr>
          <w:b w:val="0"/>
          <w:bCs/>
          <w:i w:val="0"/>
          <w:iCs/>
          <w:sz w:val="24"/>
          <w:szCs w:val="24"/>
        </w:rPr>
        <w:t>publicata</w:t>
      </w:r>
      <w:proofErr w:type="spellEnd"/>
      <w:r w:rsidRPr="003A54D9">
        <w:rPr>
          <w:b w:val="0"/>
          <w:bCs/>
          <w:i w:val="0"/>
          <w:iCs/>
          <w:sz w:val="24"/>
          <w:szCs w:val="24"/>
        </w:rPr>
        <w:t xml:space="preserve"> in </w:t>
      </w:r>
      <w:proofErr w:type="spellStart"/>
      <w:r w:rsidRPr="003A54D9">
        <w:rPr>
          <w:b w:val="0"/>
          <w:bCs/>
          <w:i w:val="0"/>
          <w:iCs/>
          <w:sz w:val="24"/>
          <w:szCs w:val="24"/>
        </w:rPr>
        <w:t>Monitorul</w:t>
      </w:r>
      <w:proofErr w:type="spellEnd"/>
      <w:r w:rsidRPr="003A54D9">
        <w:rPr>
          <w:b w:val="0"/>
          <w:bCs/>
          <w:i w:val="0"/>
          <w:iCs/>
          <w:sz w:val="24"/>
          <w:szCs w:val="24"/>
        </w:rPr>
        <w:t xml:space="preserve"> </w:t>
      </w:r>
      <w:proofErr w:type="spellStart"/>
      <w:r w:rsidRPr="003A54D9">
        <w:rPr>
          <w:b w:val="0"/>
          <w:bCs/>
          <w:i w:val="0"/>
          <w:iCs/>
          <w:sz w:val="24"/>
          <w:szCs w:val="24"/>
        </w:rPr>
        <w:t>Oficial</w:t>
      </w:r>
      <w:proofErr w:type="spellEnd"/>
      <w:r w:rsidRPr="003A54D9">
        <w:rPr>
          <w:b w:val="0"/>
          <w:bCs/>
          <w:i w:val="0"/>
          <w:iCs/>
          <w:sz w:val="24"/>
          <w:szCs w:val="24"/>
        </w:rPr>
        <w:t xml:space="preserve"> </w:t>
      </w:r>
      <w:proofErr w:type="spellStart"/>
      <w:r w:rsidRPr="003A54D9">
        <w:rPr>
          <w:b w:val="0"/>
          <w:bCs/>
          <w:i w:val="0"/>
          <w:iCs/>
          <w:sz w:val="24"/>
          <w:szCs w:val="24"/>
        </w:rPr>
        <w:t>partea</w:t>
      </w:r>
      <w:proofErr w:type="spellEnd"/>
      <w:r w:rsidRPr="003A54D9">
        <w:rPr>
          <w:b w:val="0"/>
          <w:bCs/>
          <w:i w:val="0"/>
          <w:iCs/>
          <w:sz w:val="24"/>
          <w:szCs w:val="24"/>
        </w:rPr>
        <w:t xml:space="preserve"> I NR 1172/17/12,2025 </w:t>
      </w:r>
      <w:proofErr w:type="spellStart"/>
      <w:r w:rsidRPr="003A54D9">
        <w:rPr>
          <w:b w:val="0"/>
          <w:bCs/>
          <w:i w:val="0"/>
          <w:iCs/>
          <w:sz w:val="24"/>
          <w:szCs w:val="24"/>
        </w:rPr>
        <w:t>pentru</w:t>
      </w:r>
      <w:proofErr w:type="spellEnd"/>
      <w:r w:rsidRPr="003A54D9">
        <w:rPr>
          <w:b w:val="0"/>
          <w:bCs/>
          <w:i w:val="0"/>
          <w:iCs/>
          <w:sz w:val="24"/>
          <w:szCs w:val="24"/>
        </w:rPr>
        <w:t xml:space="preserve"> </w:t>
      </w:r>
      <w:proofErr w:type="spellStart"/>
      <w:r w:rsidRPr="003A54D9">
        <w:rPr>
          <w:b w:val="0"/>
          <w:bCs/>
          <w:i w:val="0"/>
          <w:iCs/>
          <w:sz w:val="24"/>
          <w:szCs w:val="24"/>
        </w:rPr>
        <w:t>modificarea</w:t>
      </w:r>
      <w:proofErr w:type="spellEnd"/>
      <w:r w:rsidRPr="003A54D9">
        <w:rPr>
          <w:b w:val="0"/>
          <w:bCs/>
          <w:i w:val="0"/>
          <w:iCs/>
          <w:sz w:val="24"/>
          <w:szCs w:val="24"/>
        </w:rPr>
        <w:t xml:space="preserve"> </w:t>
      </w:r>
      <w:proofErr w:type="spellStart"/>
      <w:r w:rsidRPr="003A54D9">
        <w:rPr>
          <w:b w:val="0"/>
          <w:bCs/>
          <w:i w:val="0"/>
          <w:iCs/>
          <w:sz w:val="24"/>
          <w:szCs w:val="24"/>
        </w:rPr>
        <w:t>Legii</w:t>
      </w:r>
      <w:proofErr w:type="spellEnd"/>
      <w:r w:rsidRPr="003A54D9">
        <w:rPr>
          <w:b w:val="0"/>
          <w:bCs/>
          <w:i w:val="0"/>
          <w:iCs/>
          <w:sz w:val="24"/>
          <w:szCs w:val="24"/>
        </w:rPr>
        <w:t xml:space="preserve"> 239/2025 </w:t>
      </w:r>
      <w:proofErr w:type="spellStart"/>
      <w:r w:rsidRPr="003A54D9">
        <w:rPr>
          <w:b w:val="0"/>
          <w:bCs/>
          <w:i w:val="0"/>
          <w:iCs/>
          <w:sz w:val="24"/>
          <w:szCs w:val="24"/>
        </w:rPr>
        <w:t>privind</w:t>
      </w:r>
      <w:proofErr w:type="spellEnd"/>
      <w:r w:rsidRPr="003A54D9">
        <w:rPr>
          <w:b w:val="0"/>
          <w:bCs/>
          <w:i w:val="0"/>
          <w:iCs/>
          <w:sz w:val="24"/>
          <w:szCs w:val="24"/>
        </w:rPr>
        <w:t xml:space="preserve"> </w:t>
      </w:r>
      <w:proofErr w:type="spellStart"/>
      <w:r w:rsidRPr="003A54D9">
        <w:rPr>
          <w:b w:val="0"/>
          <w:bCs/>
          <w:i w:val="0"/>
          <w:iCs/>
          <w:sz w:val="24"/>
          <w:szCs w:val="24"/>
        </w:rPr>
        <w:t>stabilirea</w:t>
      </w:r>
      <w:proofErr w:type="spellEnd"/>
      <w:r w:rsidRPr="003A54D9">
        <w:rPr>
          <w:b w:val="0"/>
          <w:bCs/>
          <w:i w:val="0"/>
          <w:iCs/>
          <w:sz w:val="24"/>
          <w:szCs w:val="24"/>
        </w:rPr>
        <w:t xml:space="preserve"> </w:t>
      </w:r>
      <w:proofErr w:type="spellStart"/>
      <w:r w:rsidRPr="003A54D9">
        <w:rPr>
          <w:b w:val="0"/>
          <w:bCs/>
          <w:i w:val="0"/>
          <w:iCs/>
          <w:sz w:val="24"/>
          <w:szCs w:val="24"/>
        </w:rPr>
        <w:t>unor</w:t>
      </w:r>
      <w:proofErr w:type="spellEnd"/>
      <w:r w:rsidRPr="003A54D9">
        <w:rPr>
          <w:b w:val="0"/>
          <w:bCs/>
          <w:i w:val="0"/>
          <w:iCs/>
          <w:sz w:val="24"/>
          <w:szCs w:val="24"/>
        </w:rPr>
        <w:t xml:space="preserve"> </w:t>
      </w:r>
      <w:proofErr w:type="spellStart"/>
      <w:r w:rsidRPr="003A54D9">
        <w:rPr>
          <w:b w:val="0"/>
          <w:bCs/>
          <w:i w:val="0"/>
          <w:iCs/>
          <w:sz w:val="24"/>
          <w:szCs w:val="24"/>
        </w:rPr>
        <w:t>masuri</w:t>
      </w:r>
      <w:proofErr w:type="spellEnd"/>
      <w:r w:rsidRPr="003A54D9">
        <w:rPr>
          <w:b w:val="0"/>
          <w:bCs/>
          <w:i w:val="0"/>
          <w:iCs/>
          <w:sz w:val="24"/>
          <w:szCs w:val="24"/>
        </w:rPr>
        <w:t xml:space="preserve"> de </w:t>
      </w:r>
      <w:proofErr w:type="spellStart"/>
      <w:r w:rsidRPr="003A54D9">
        <w:rPr>
          <w:b w:val="0"/>
          <w:bCs/>
          <w:i w:val="0"/>
          <w:iCs/>
          <w:sz w:val="24"/>
          <w:szCs w:val="24"/>
        </w:rPr>
        <w:t>redresare</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eficientizare</w:t>
      </w:r>
      <w:proofErr w:type="spellEnd"/>
      <w:r w:rsidRPr="003A54D9">
        <w:rPr>
          <w:b w:val="0"/>
          <w:bCs/>
          <w:i w:val="0"/>
          <w:iCs/>
          <w:sz w:val="24"/>
          <w:szCs w:val="24"/>
        </w:rPr>
        <w:t xml:space="preserve"> a </w:t>
      </w:r>
      <w:proofErr w:type="spellStart"/>
      <w:r w:rsidRPr="003A54D9">
        <w:rPr>
          <w:b w:val="0"/>
          <w:bCs/>
          <w:i w:val="0"/>
          <w:iCs/>
          <w:sz w:val="24"/>
          <w:szCs w:val="24"/>
        </w:rPr>
        <w:t>resurselor</w:t>
      </w:r>
      <w:proofErr w:type="spellEnd"/>
      <w:r w:rsidRPr="003A54D9">
        <w:rPr>
          <w:b w:val="0"/>
          <w:bCs/>
          <w:i w:val="0"/>
          <w:iCs/>
          <w:sz w:val="24"/>
          <w:szCs w:val="24"/>
        </w:rPr>
        <w:t xml:space="preserve"> </w:t>
      </w:r>
      <w:proofErr w:type="spellStart"/>
      <w:r w:rsidRPr="003A54D9">
        <w:rPr>
          <w:b w:val="0"/>
          <w:bCs/>
          <w:i w:val="0"/>
          <w:iCs/>
          <w:sz w:val="24"/>
          <w:szCs w:val="24"/>
        </w:rPr>
        <w:t>politice</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pentru</w:t>
      </w:r>
      <w:proofErr w:type="spellEnd"/>
      <w:r w:rsidRPr="003A54D9">
        <w:rPr>
          <w:b w:val="0"/>
          <w:bCs/>
          <w:i w:val="0"/>
          <w:iCs/>
          <w:sz w:val="24"/>
          <w:szCs w:val="24"/>
        </w:rPr>
        <w:t xml:space="preserve"> </w:t>
      </w:r>
      <w:proofErr w:type="spellStart"/>
      <w:r w:rsidRPr="003A54D9">
        <w:rPr>
          <w:b w:val="0"/>
          <w:bCs/>
          <w:i w:val="0"/>
          <w:iCs/>
          <w:sz w:val="24"/>
          <w:szCs w:val="24"/>
        </w:rPr>
        <w:t>modificarea</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completarea</w:t>
      </w:r>
      <w:proofErr w:type="spellEnd"/>
      <w:r w:rsidRPr="003A54D9">
        <w:rPr>
          <w:b w:val="0"/>
          <w:bCs/>
          <w:i w:val="0"/>
          <w:iCs/>
          <w:sz w:val="24"/>
          <w:szCs w:val="24"/>
        </w:rPr>
        <w:t xml:space="preserve"> </w:t>
      </w:r>
      <w:proofErr w:type="spellStart"/>
      <w:r w:rsidRPr="003A54D9">
        <w:rPr>
          <w:b w:val="0"/>
          <w:bCs/>
          <w:i w:val="0"/>
          <w:iCs/>
          <w:sz w:val="24"/>
          <w:szCs w:val="24"/>
        </w:rPr>
        <w:t>unor</w:t>
      </w:r>
      <w:proofErr w:type="spellEnd"/>
      <w:r w:rsidRPr="003A54D9">
        <w:rPr>
          <w:b w:val="0"/>
          <w:bCs/>
          <w:i w:val="0"/>
          <w:iCs/>
          <w:sz w:val="24"/>
          <w:szCs w:val="24"/>
        </w:rPr>
        <w:t xml:space="preserve"> </w:t>
      </w:r>
      <w:proofErr w:type="spellStart"/>
      <w:r w:rsidRPr="003A54D9">
        <w:rPr>
          <w:b w:val="0"/>
          <w:bCs/>
          <w:i w:val="0"/>
          <w:iCs/>
          <w:sz w:val="24"/>
          <w:szCs w:val="24"/>
        </w:rPr>
        <w:t>acte</w:t>
      </w:r>
      <w:proofErr w:type="spellEnd"/>
      <w:r w:rsidRPr="003A54D9">
        <w:rPr>
          <w:b w:val="0"/>
          <w:bCs/>
          <w:i w:val="0"/>
          <w:iCs/>
          <w:sz w:val="24"/>
          <w:szCs w:val="24"/>
        </w:rPr>
        <w:t xml:space="preserve"> normative.</w:t>
      </w:r>
    </w:p>
    <w:p w14:paraId="566C25D5" w14:textId="77777777" w:rsidR="003A54D9" w:rsidRPr="003A54D9" w:rsidRDefault="003A54D9" w:rsidP="003A54D9">
      <w:pPr>
        <w:rPr>
          <w:b w:val="0"/>
          <w:bCs/>
          <w:i w:val="0"/>
          <w:iCs/>
          <w:sz w:val="24"/>
          <w:szCs w:val="24"/>
          <w:lang w:val="ro-RO" w:eastAsia="ro-RO"/>
        </w:rPr>
      </w:pPr>
      <w:r w:rsidRPr="003A54D9">
        <w:rPr>
          <w:b w:val="0"/>
          <w:bCs/>
          <w:i w:val="0"/>
          <w:iCs/>
          <w:sz w:val="24"/>
          <w:szCs w:val="24"/>
        </w:rPr>
        <w:t xml:space="preserve">-  </w:t>
      </w:r>
      <w:proofErr w:type="spellStart"/>
      <w:r w:rsidRPr="003A54D9">
        <w:rPr>
          <w:b w:val="0"/>
          <w:bCs/>
          <w:i w:val="0"/>
          <w:iCs/>
          <w:sz w:val="24"/>
          <w:szCs w:val="24"/>
        </w:rPr>
        <w:t>Ordonanta</w:t>
      </w:r>
      <w:proofErr w:type="spellEnd"/>
      <w:r w:rsidRPr="003A54D9">
        <w:rPr>
          <w:b w:val="0"/>
          <w:bCs/>
          <w:i w:val="0"/>
          <w:iCs/>
          <w:sz w:val="24"/>
          <w:szCs w:val="24"/>
        </w:rPr>
        <w:t xml:space="preserve"> de </w:t>
      </w:r>
      <w:proofErr w:type="spellStart"/>
      <w:r w:rsidRPr="003A54D9">
        <w:rPr>
          <w:b w:val="0"/>
          <w:bCs/>
          <w:i w:val="0"/>
          <w:iCs/>
          <w:sz w:val="24"/>
          <w:szCs w:val="24"/>
        </w:rPr>
        <w:t>urgeță</w:t>
      </w:r>
      <w:proofErr w:type="spellEnd"/>
      <w:r w:rsidRPr="003A54D9">
        <w:rPr>
          <w:b w:val="0"/>
          <w:bCs/>
          <w:i w:val="0"/>
          <w:iCs/>
          <w:sz w:val="24"/>
          <w:szCs w:val="24"/>
        </w:rPr>
        <w:t xml:space="preserve"> </w:t>
      </w:r>
      <w:proofErr w:type="spellStart"/>
      <w:r w:rsidRPr="003A54D9">
        <w:rPr>
          <w:b w:val="0"/>
          <w:bCs/>
          <w:i w:val="0"/>
          <w:iCs/>
          <w:sz w:val="24"/>
          <w:szCs w:val="24"/>
        </w:rPr>
        <w:t>nr</w:t>
      </w:r>
      <w:proofErr w:type="spellEnd"/>
      <w:r w:rsidRPr="003A54D9">
        <w:rPr>
          <w:b w:val="0"/>
          <w:bCs/>
          <w:i w:val="0"/>
          <w:iCs/>
          <w:sz w:val="24"/>
          <w:szCs w:val="24"/>
        </w:rPr>
        <w:t xml:space="preserve"> 9/2026</w:t>
      </w:r>
      <w:r>
        <w:rPr>
          <w:b w:val="0"/>
          <w:bCs/>
          <w:i w:val="0"/>
          <w:iCs/>
          <w:sz w:val="24"/>
          <w:szCs w:val="24"/>
        </w:rPr>
        <w:t>.</w:t>
      </w:r>
    </w:p>
    <w:p w14:paraId="1978B4D6" w14:textId="77777777" w:rsidR="003A54D9" w:rsidRPr="00CC353A" w:rsidRDefault="003A54D9" w:rsidP="009752F6">
      <w:pPr>
        <w:rPr>
          <w:b w:val="0"/>
          <w:i w:val="0"/>
          <w:sz w:val="24"/>
          <w:szCs w:val="24"/>
          <w:lang w:val="ro-RO" w:eastAsia="ro-RO"/>
        </w:rPr>
      </w:pPr>
    </w:p>
    <w:p w14:paraId="1F339204" w14:textId="77777777" w:rsidR="009752F6" w:rsidRPr="00CF02A7" w:rsidRDefault="009752F6" w:rsidP="009752F6">
      <w:pPr>
        <w:tabs>
          <w:tab w:val="left" w:pos="1134"/>
        </w:tabs>
        <w:suppressAutoHyphens/>
        <w:jc w:val="both"/>
        <w:rPr>
          <w:b w:val="0"/>
          <w:i w:val="0"/>
          <w:sz w:val="24"/>
          <w:szCs w:val="24"/>
          <w:lang w:eastAsia="ro-RO"/>
        </w:rPr>
      </w:pPr>
    </w:p>
    <w:p w14:paraId="187576C7" w14:textId="77777777" w:rsidR="009752F6" w:rsidRPr="0017067F" w:rsidRDefault="009752F6" w:rsidP="009752F6">
      <w:pPr>
        <w:spacing w:after="120"/>
        <w:ind w:firstLine="851"/>
        <w:jc w:val="both"/>
        <w:rPr>
          <w:b w:val="0"/>
          <w:i w:val="0"/>
          <w:sz w:val="24"/>
          <w:szCs w:val="24"/>
          <w:lang w:eastAsia="ro-RO"/>
        </w:rPr>
      </w:pPr>
      <w:proofErr w:type="spellStart"/>
      <w:r>
        <w:rPr>
          <w:b w:val="0"/>
          <w:i w:val="0"/>
          <w:sz w:val="24"/>
          <w:szCs w:val="24"/>
          <w:lang w:eastAsia="ro-RO"/>
        </w:rPr>
        <w:lastRenderedPageBreak/>
        <w:t>L</w:t>
      </w:r>
      <w:r w:rsidRPr="0017067F">
        <w:rPr>
          <w:b w:val="0"/>
          <w:i w:val="0"/>
          <w:sz w:val="24"/>
          <w:szCs w:val="24"/>
          <w:lang w:eastAsia="ro-RO"/>
        </w:rPr>
        <w:t>uând</w:t>
      </w:r>
      <w:proofErr w:type="spellEnd"/>
      <w:r w:rsidRPr="0017067F">
        <w:rPr>
          <w:b w:val="0"/>
          <w:i w:val="0"/>
          <w:sz w:val="24"/>
          <w:szCs w:val="24"/>
          <w:lang w:eastAsia="ro-RO"/>
        </w:rPr>
        <w:t xml:space="preserve"> </w:t>
      </w:r>
      <w:proofErr w:type="spellStart"/>
      <w:r w:rsidRPr="0017067F">
        <w:rPr>
          <w:b w:val="0"/>
          <w:i w:val="0"/>
          <w:sz w:val="24"/>
          <w:szCs w:val="24"/>
          <w:lang w:eastAsia="ro-RO"/>
        </w:rPr>
        <w:t>în</w:t>
      </w:r>
      <w:proofErr w:type="spellEnd"/>
      <w:r w:rsidRPr="0017067F">
        <w:rPr>
          <w:b w:val="0"/>
          <w:i w:val="0"/>
          <w:sz w:val="24"/>
          <w:szCs w:val="24"/>
          <w:lang w:eastAsia="ro-RO"/>
        </w:rPr>
        <w:t xml:space="preserve"> </w:t>
      </w:r>
      <w:proofErr w:type="spellStart"/>
      <w:r w:rsidRPr="0017067F">
        <w:rPr>
          <w:b w:val="0"/>
          <w:i w:val="0"/>
          <w:sz w:val="24"/>
          <w:szCs w:val="24"/>
          <w:lang w:eastAsia="ro-RO"/>
        </w:rPr>
        <w:t>considerare</w:t>
      </w:r>
      <w:proofErr w:type="spellEnd"/>
      <w:r w:rsidRPr="0017067F">
        <w:rPr>
          <w:b w:val="0"/>
          <w:i w:val="0"/>
          <w:sz w:val="24"/>
          <w:szCs w:val="24"/>
          <w:lang w:eastAsia="ro-RO"/>
        </w:rPr>
        <w:t xml:space="preserve"> </w:t>
      </w:r>
      <w:proofErr w:type="spellStart"/>
      <w:r w:rsidRPr="0017067F">
        <w:rPr>
          <w:b w:val="0"/>
          <w:i w:val="0"/>
          <w:sz w:val="24"/>
          <w:szCs w:val="24"/>
          <w:lang w:eastAsia="ro-RO"/>
        </w:rPr>
        <w:t>unul</w:t>
      </w:r>
      <w:proofErr w:type="spellEnd"/>
      <w:r w:rsidRPr="0017067F">
        <w:rPr>
          <w:b w:val="0"/>
          <w:i w:val="0"/>
          <w:sz w:val="24"/>
          <w:szCs w:val="24"/>
          <w:lang w:eastAsia="ro-RO"/>
        </w:rPr>
        <w:t xml:space="preserve"> </w:t>
      </w:r>
      <w:proofErr w:type="spellStart"/>
      <w:r w:rsidRPr="0017067F">
        <w:rPr>
          <w:b w:val="0"/>
          <w:i w:val="0"/>
          <w:sz w:val="24"/>
          <w:szCs w:val="24"/>
          <w:lang w:eastAsia="ro-RO"/>
        </w:rPr>
        <w:t>dintre</w:t>
      </w:r>
      <w:proofErr w:type="spellEnd"/>
      <w:r w:rsidRPr="0017067F">
        <w:rPr>
          <w:b w:val="0"/>
          <w:i w:val="0"/>
          <w:sz w:val="24"/>
          <w:szCs w:val="24"/>
          <w:lang w:eastAsia="ro-RO"/>
        </w:rPr>
        <w:t xml:space="preserve"> </w:t>
      </w:r>
      <w:proofErr w:type="spellStart"/>
      <w:r w:rsidRPr="0017067F">
        <w:rPr>
          <w:b w:val="0"/>
          <w:i w:val="0"/>
          <w:sz w:val="24"/>
          <w:szCs w:val="24"/>
          <w:lang w:eastAsia="ro-RO"/>
        </w:rPr>
        <w:t>scopurile</w:t>
      </w:r>
      <w:proofErr w:type="spellEnd"/>
      <w:r w:rsidRPr="0017067F">
        <w:rPr>
          <w:b w:val="0"/>
          <w:i w:val="0"/>
          <w:sz w:val="24"/>
          <w:szCs w:val="24"/>
          <w:lang w:eastAsia="ro-RO"/>
        </w:rPr>
        <w:t xml:space="preserve"> </w:t>
      </w:r>
      <w:proofErr w:type="spellStart"/>
      <w:r w:rsidRPr="0017067F">
        <w:rPr>
          <w:b w:val="0"/>
          <w:i w:val="0"/>
          <w:sz w:val="24"/>
          <w:szCs w:val="24"/>
          <w:lang w:eastAsia="ro-RO"/>
        </w:rPr>
        <w:t>asigurării</w:t>
      </w:r>
      <w:proofErr w:type="spellEnd"/>
      <w:r w:rsidRPr="0017067F">
        <w:rPr>
          <w:b w:val="0"/>
          <w:i w:val="0"/>
          <w:sz w:val="24"/>
          <w:szCs w:val="24"/>
          <w:lang w:eastAsia="ro-RO"/>
        </w:rPr>
        <w:t xml:space="preserve"> </w:t>
      </w:r>
      <w:proofErr w:type="spellStart"/>
      <w:r w:rsidRPr="0017067F">
        <w:rPr>
          <w:b w:val="0"/>
          <w:i w:val="0"/>
          <w:sz w:val="24"/>
          <w:szCs w:val="24"/>
          <w:lang w:eastAsia="ro-RO"/>
        </w:rPr>
        <w:t>autonomiei</w:t>
      </w:r>
      <w:proofErr w:type="spellEnd"/>
      <w:r w:rsidRPr="0017067F">
        <w:rPr>
          <w:b w:val="0"/>
          <w:i w:val="0"/>
          <w:sz w:val="24"/>
          <w:szCs w:val="24"/>
          <w:lang w:eastAsia="ro-RO"/>
        </w:rPr>
        <w:t xml:space="preserve"> locale care are la </w:t>
      </w:r>
      <w:proofErr w:type="spellStart"/>
      <w:r w:rsidRPr="0017067F">
        <w:rPr>
          <w:b w:val="0"/>
          <w:i w:val="0"/>
          <w:sz w:val="24"/>
          <w:szCs w:val="24"/>
          <w:lang w:eastAsia="ro-RO"/>
        </w:rPr>
        <w:t>bază</w:t>
      </w:r>
      <w:proofErr w:type="spellEnd"/>
      <w:r w:rsidRPr="0017067F">
        <w:rPr>
          <w:b w:val="0"/>
          <w:i w:val="0"/>
          <w:sz w:val="24"/>
          <w:szCs w:val="24"/>
          <w:lang w:eastAsia="ro-RO"/>
        </w:rPr>
        <w:t xml:space="preserve"> </w:t>
      </w:r>
      <w:proofErr w:type="spellStart"/>
      <w:r w:rsidRPr="0017067F">
        <w:rPr>
          <w:b w:val="0"/>
          <w:i w:val="0"/>
          <w:sz w:val="24"/>
          <w:szCs w:val="24"/>
          <w:lang w:eastAsia="ro-RO"/>
        </w:rPr>
        <w:t>dreptul</w:t>
      </w:r>
      <w:proofErr w:type="spellEnd"/>
      <w:r w:rsidRPr="0017067F">
        <w:rPr>
          <w:b w:val="0"/>
          <w:i w:val="0"/>
          <w:sz w:val="24"/>
          <w:szCs w:val="24"/>
          <w:lang w:eastAsia="ro-RO"/>
        </w:rPr>
        <w:t xml:space="preserve"> </w:t>
      </w:r>
      <w:proofErr w:type="spellStart"/>
      <w:r w:rsidRPr="0017067F">
        <w:rPr>
          <w:b w:val="0"/>
          <w:i w:val="0"/>
          <w:sz w:val="24"/>
          <w:szCs w:val="24"/>
          <w:lang w:eastAsia="ro-RO"/>
        </w:rPr>
        <w:t>să</w:t>
      </w:r>
      <w:proofErr w:type="spellEnd"/>
      <w:r w:rsidRPr="0017067F">
        <w:rPr>
          <w:b w:val="0"/>
          <w:i w:val="0"/>
          <w:sz w:val="24"/>
          <w:szCs w:val="24"/>
          <w:lang w:eastAsia="ro-RO"/>
        </w:rPr>
        <w:t xml:space="preserve"> </w:t>
      </w:r>
      <w:proofErr w:type="spellStart"/>
      <w:r w:rsidRPr="0017067F">
        <w:rPr>
          <w:b w:val="0"/>
          <w:i w:val="0"/>
          <w:sz w:val="24"/>
          <w:szCs w:val="24"/>
          <w:lang w:eastAsia="ro-RO"/>
        </w:rPr>
        <w:t>instituie</w:t>
      </w:r>
      <w:proofErr w:type="spellEnd"/>
      <w:r w:rsidRPr="0017067F">
        <w:rPr>
          <w:b w:val="0"/>
          <w:i w:val="0"/>
          <w:sz w:val="24"/>
          <w:szCs w:val="24"/>
          <w:lang w:eastAsia="ro-RO"/>
        </w:rPr>
        <w:t xml:space="preserve"> </w:t>
      </w:r>
      <w:proofErr w:type="spellStart"/>
      <w:r w:rsidRPr="0017067F">
        <w:rPr>
          <w:b w:val="0"/>
          <w:i w:val="0"/>
          <w:sz w:val="24"/>
          <w:szCs w:val="24"/>
          <w:lang w:eastAsia="ro-RO"/>
        </w:rPr>
        <w:t>și</w:t>
      </w:r>
      <w:proofErr w:type="spellEnd"/>
      <w:r w:rsidRPr="0017067F">
        <w:rPr>
          <w:b w:val="0"/>
          <w:i w:val="0"/>
          <w:sz w:val="24"/>
          <w:szCs w:val="24"/>
          <w:lang w:eastAsia="ro-RO"/>
        </w:rPr>
        <w:t xml:space="preserve"> </w:t>
      </w:r>
      <w:proofErr w:type="spellStart"/>
      <w:r w:rsidRPr="0017067F">
        <w:rPr>
          <w:b w:val="0"/>
          <w:i w:val="0"/>
          <w:sz w:val="24"/>
          <w:szCs w:val="24"/>
          <w:lang w:eastAsia="ro-RO"/>
        </w:rPr>
        <w:t>să</w:t>
      </w:r>
      <w:proofErr w:type="spellEnd"/>
      <w:r w:rsidRPr="0017067F">
        <w:rPr>
          <w:b w:val="0"/>
          <w:i w:val="0"/>
          <w:sz w:val="24"/>
          <w:szCs w:val="24"/>
          <w:lang w:eastAsia="ro-RO"/>
        </w:rPr>
        <w:t xml:space="preserve"> </w:t>
      </w:r>
      <w:proofErr w:type="spellStart"/>
      <w:r w:rsidRPr="0017067F">
        <w:rPr>
          <w:b w:val="0"/>
          <w:i w:val="0"/>
          <w:sz w:val="24"/>
          <w:szCs w:val="24"/>
          <w:lang w:eastAsia="ro-RO"/>
        </w:rPr>
        <w:t>perceapă</w:t>
      </w:r>
      <w:proofErr w:type="spellEnd"/>
      <w:r w:rsidRPr="0017067F">
        <w:rPr>
          <w:b w:val="0"/>
          <w:i w:val="0"/>
          <w:sz w:val="24"/>
          <w:szCs w:val="24"/>
          <w:lang w:eastAsia="ro-RO"/>
        </w:rPr>
        <w:t xml:space="preserve"> </w:t>
      </w:r>
      <w:proofErr w:type="spellStart"/>
      <w:r w:rsidRPr="0017067F">
        <w:rPr>
          <w:b w:val="0"/>
          <w:i w:val="0"/>
          <w:sz w:val="24"/>
          <w:szCs w:val="24"/>
          <w:lang w:eastAsia="ro-RO"/>
        </w:rPr>
        <w:t>impozite</w:t>
      </w:r>
      <w:proofErr w:type="spellEnd"/>
      <w:r w:rsidRPr="0017067F">
        <w:rPr>
          <w:b w:val="0"/>
          <w:i w:val="0"/>
          <w:sz w:val="24"/>
          <w:szCs w:val="24"/>
          <w:lang w:eastAsia="ro-RO"/>
        </w:rPr>
        <w:t xml:space="preserve"> </w:t>
      </w:r>
      <w:proofErr w:type="spellStart"/>
      <w:r w:rsidRPr="0017067F">
        <w:rPr>
          <w:b w:val="0"/>
          <w:i w:val="0"/>
          <w:sz w:val="24"/>
          <w:szCs w:val="24"/>
          <w:lang w:eastAsia="ro-RO"/>
        </w:rPr>
        <w:t>și</w:t>
      </w:r>
      <w:proofErr w:type="spellEnd"/>
      <w:r w:rsidRPr="0017067F">
        <w:rPr>
          <w:b w:val="0"/>
          <w:i w:val="0"/>
          <w:sz w:val="24"/>
          <w:szCs w:val="24"/>
          <w:lang w:eastAsia="ro-RO"/>
        </w:rPr>
        <w:t xml:space="preserve"> </w:t>
      </w:r>
      <w:proofErr w:type="spellStart"/>
      <w:r w:rsidRPr="0017067F">
        <w:rPr>
          <w:b w:val="0"/>
          <w:i w:val="0"/>
          <w:sz w:val="24"/>
          <w:szCs w:val="24"/>
          <w:lang w:eastAsia="ro-RO"/>
        </w:rPr>
        <w:t>taxe</w:t>
      </w:r>
      <w:proofErr w:type="spellEnd"/>
      <w:r w:rsidRPr="0017067F">
        <w:rPr>
          <w:b w:val="0"/>
          <w:i w:val="0"/>
          <w:sz w:val="24"/>
          <w:szCs w:val="24"/>
          <w:lang w:eastAsia="ro-RO"/>
        </w:rPr>
        <w:t xml:space="preserve"> locale, </w:t>
      </w:r>
      <w:proofErr w:type="spellStart"/>
      <w:r w:rsidRPr="0017067F">
        <w:rPr>
          <w:b w:val="0"/>
          <w:i w:val="0"/>
          <w:sz w:val="24"/>
          <w:szCs w:val="24"/>
          <w:lang w:eastAsia="ro-RO"/>
        </w:rPr>
        <w:t>pe</w:t>
      </w:r>
      <w:proofErr w:type="spellEnd"/>
      <w:r w:rsidRPr="0017067F">
        <w:rPr>
          <w:b w:val="0"/>
          <w:i w:val="0"/>
          <w:sz w:val="24"/>
          <w:szCs w:val="24"/>
          <w:lang w:eastAsia="ro-RO"/>
        </w:rPr>
        <w:t xml:space="preserve"> </w:t>
      </w:r>
      <w:proofErr w:type="spellStart"/>
      <w:r w:rsidRPr="0017067F">
        <w:rPr>
          <w:b w:val="0"/>
          <w:i w:val="0"/>
          <w:sz w:val="24"/>
          <w:szCs w:val="24"/>
          <w:lang w:eastAsia="ro-RO"/>
        </w:rPr>
        <w:t>fondul</w:t>
      </w:r>
      <w:proofErr w:type="spellEnd"/>
      <w:r w:rsidRPr="0017067F">
        <w:rPr>
          <w:b w:val="0"/>
          <w:i w:val="0"/>
          <w:sz w:val="24"/>
          <w:szCs w:val="24"/>
          <w:lang w:eastAsia="ro-RO"/>
        </w:rPr>
        <w:t xml:space="preserve"> </w:t>
      </w:r>
      <w:proofErr w:type="spellStart"/>
      <w:r w:rsidRPr="0017067F">
        <w:rPr>
          <w:b w:val="0"/>
          <w:i w:val="0"/>
          <w:sz w:val="24"/>
          <w:szCs w:val="24"/>
          <w:lang w:eastAsia="ro-RO"/>
        </w:rPr>
        <w:t>constituirii</w:t>
      </w:r>
      <w:proofErr w:type="spellEnd"/>
      <w:r w:rsidRPr="0017067F">
        <w:rPr>
          <w:b w:val="0"/>
          <w:i w:val="0"/>
          <w:sz w:val="24"/>
          <w:szCs w:val="24"/>
          <w:lang w:eastAsia="ro-RO"/>
        </w:rPr>
        <w:t xml:space="preserve"> de </w:t>
      </w:r>
      <w:proofErr w:type="spellStart"/>
      <w:r w:rsidRPr="0017067F">
        <w:rPr>
          <w:b w:val="0"/>
          <w:i w:val="0"/>
          <w:sz w:val="24"/>
          <w:szCs w:val="24"/>
          <w:lang w:eastAsia="ro-RO"/>
        </w:rPr>
        <w:t>resurse</w:t>
      </w:r>
      <w:proofErr w:type="spellEnd"/>
      <w:r w:rsidRPr="0017067F">
        <w:rPr>
          <w:b w:val="0"/>
          <w:i w:val="0"/>
          <w:sz w:val="24"/>
          <w:szCs w:val="24"/>
          <w:lang w:eastAsia="ro-RO"/>
        </w:rPr>
        <w:t xml:space="preserve"> </w:t>
      </w:r>
      <w:proofErr w:type="spellStart"/>
      <w:r w:rsidRPr="0017067F">
        <w:rPr>
          <w:b w:val="0"/>
          <w:i w:val="0"/>
          <w:sz w:val="24"/>
          <w:szCs w:val="24"/>
          <w:lang w:eastAsia="ro-RO"/>
        </w:rPr>
        <w:t>financiare</w:t>
      </w:r>
      <w:proofErr w:type="spellEnd"/>
      <w:r w:rsidRPr="0017067F">
        <w:rPr>
          <w:b w:val="0"/>
          <w:i w:val="0"/>
          <w:sz w:val="24"/>
          <w:szCs w:val="24"/>
          <w:lang w:eastAsia="ro-RO"/>
        </w:rPr>
        <w:t xml:space="preserve"> </w:t>
      </w:r>
      <w:proofErr w:type="spellStart"/>
      <w:r w:rsidRPr="0017067F">
        <w:rPr>
          <w:b w:val="0"/>
          <w:i w:val="0"/>
          <w:sz w:val="24"/>
          <w:szCs w:val="24"/>
          <w:lang w:eastAsia="ro-RO"/>
        </w:rPr>
        <w:t>pentru</w:t>
      </w:r>
      <w:proofErr w:type="spellEnd"/>
      <w:r w:rsidRPr="0017067F">
        <w:rPr>
          <w:b w:val="0"/>
          <w:i w:val="0"/>
          <w:sz w:val="24"/>
          <w:szCs w:val="24"/>
          <w:lang w:eastAsia="ro-RO"/>
        </w:rPr>
        <w:t xml:space="preserve"> </w:t>
      </w:r>
      <w:proofErr w:type="spellStart"/>
      <w:r w:rsidRPr="0017067F">
        <w:rPr>
          <w:b w:val="0"/>
          <w:i w:val="0"/>
          <w:sz w:val="24"/>
          <w:szCs w:val="24"/>
          <w:lang w:eastAsia="ro-RO"/>
        </w:rPr>
        <w:t>finanțarea</w:t>
      </w:r>
      <w:proofErr w:type="spellEnd"/>
      <w:r w:rsidRPr="0017067F">
        <w:rPr>
          <w:b w:val="0"/>
          <w:i w:val="0"/>
          <w:sz w:val="24"/>
          <w:szCs w:val="24"/>
          <w:lang w:eastAsia="ro-RO"/>
        </w:rPr>
        <w:t xml:space="preserve"> </w:t>
      </w:r>
      <w:proofErr w:type="spellStart"/>
      <w:r w:rsidRPr="0017067F">
        <w:rPr>
          <w:b w:val="0"/>
          <w:i w:val="0"/>
          <w:sz w:val="24"/>
          <w:szCs w:val="24"/>
          <w:lang w:eastAsia="ro-RO"/>
        </w:rPr>
        <w:t>activităților</w:t>
      </w:r>
      <w:proofErr w:type="spellEnd"/>
      <w:r w:rsidRPr="0017067F">
        <w:rPr>
          <w:b w:val="0"/>
          <w:i w:val="0"/>
          <w:sz w:val="24"/>
          <w:szCs w:val="24"/>
          <w:lang w:eastAsia="ro-RO"/>
        </w:rPr>
        <w:t xml:space="preserve"> </w:t>
      </w:r>
      <w:proofErr w:type="spellStart"/>
      <w:r w:rsidRPr="0017067F">
        <w:rPr>
          <w:b w:val="0"/>
          <w:i w:val="0"/>
          <w:sz w:val="24"/>
          <w:szCs w:val="24"/>
          <w:lang w:eastAsia="ro-RO"/>
        </w:rPr>
        <w:t>stabilite</w:t>
      </w:r>
      <w:proofErr w:type="spellEnd"/>
      <w:r w:rsidRPr="0017067F">
        <w:rPr>
          <w:b w:val="0"/>
          <w:i w:val="0"/>
          <w:sz w:val="24"/>
          <w:szCs w:val="24"/>
          <w:lang w:eastAsia="ro-RO"/>
        </w:rPr>
        <w:t xml:space="preserve"> </w:t>
      </w:r>
      <w:proofErr w:type="spellStart"/>
      <w:r w:rsidRPr="0017067F">
        <w:rPr>
          <w:b w:val="0"/>
          <w:i w:val="0"/>
          <w:sz w:val="24"/>
          <w:szCs w:val="24"/>
          <w:lang w:eastAsia="ro-RO"/>
        </w:rPr>
        <w:t>în</w:t>
      </w:r>
      <w:proofErr w:type="spellEnd"/>
      <w:r w:rsidRPr="0017067F">
        <w:rPr>
          <w:b w:val="0"/>
          <w:i w:val="0"/>
          <w:sz w:val="24"/>
          <w:szCs w:val="24"/>
          <w:lang w:eastAsia="ro-RO"/>
        </w:rPr>
        <w:t xml:space="preserve"> </w:t>
      </w:r>
      <w:proofErr w:type="spellStart"/>
      <w:r w:rsidRPr="0017067F">
        <w:rPr>
          <w:b w:val="0"/>
          <w:i w:val="0"/>
          <w:sz w:val="24"/>
          <w:szCs w:val="24"/>
          <w:lang w:eastAsia="ro-RO"/>
        </w:rPr>
        <w:t>competența</w:t>
      </w:r>
      <w:proofErr w:type="spellEnd"/>
      <w:r w:rsidRPr="0017067F">
        <w:rPr>
          <w:b w:val="0"/>
          <w:i w:val="0"/>
          <w:sz w:val="24"/>
          <w:szCs w:val="24"/>
          <w:lang w:eastAsia="ro-RO"/>
        </w:rPr>
        <w:t xml:space="preserve"> </w:t>
      </w:r>
      <w:proofErr w:type="spellStart"/>
      <w:r w:rsidRPr="0017067F">
        <w:rPr>
          <w:b w:val="0"/>
          <w:i w:val="0"/>
          <w:sz w:val="24"/>
          <w:szCs w:val="24"/>
          <w:lang w:eastAsia="ro-RO"/>
        </w:rPr>
        <w:t>acestor</w:t>
      </w:r>
      <w:proofErr w:type="spellEnd"/>
      <w:r w:rsidRPr="0017067F">
        <w:rPr>
          <w:b w:val="0"/>
          <w:i w:val="0"/>
          <w:sz w:val="24"/>
          <w:szCs w:val="24"/>
          <w:lang w:eastAsia="ro-RO"/>
        </w:rPr>
        <w:t xml:space="preserve"> </w:t>
      </w:r>
      <w:proofErr w:type="spellStart"/>
      <w:r w:rsidRPr="0017067F">
        <w:rPr>
          <w:b w:val="0"/>
          <w:i w:val="0"/>
          <w:sz w:val="24"/>
          <w:szCs w:val="24"/>
          <w:lang w:eastAsia="ro-RO"/>
        </w:rPr>
        <w:t>autorități</w:t>
      </w:r>
      <w:proofErr w:type="spellEnd"/>
      <w:r w:rsidRPr="0017067F">
        <w:rPr>
          <w:b w:val="0"/>
          <w:i w:val="0"/>
          <w:sz w:val="24"/>
          <w:szCs w:val="24"/>
          <w:lang w:eastAsia="ro-RO"/>
        </w:rPr>
        <w:t>,</w:t>
      </w:r>
    </w:p>
    <w:p w14:paraId="3532F4DD" w14:textId="77777777" w:rsidR="009752F6" w:rsidRPr="009752F6" w:rsidRDefault="009752F6" w:rsidP="00321688">
      <w:pPr>
        <w:autoSpaceDE w:val="0"/>
        <w:autoSpaceDN w:val="0"/>
        <w:adjustRightInd w:val="0"/>
        <w:rPr>
          <w:rFonts w:eastAsiaTheme="minorHAnsi"/>
          <w:b w:val="0"/>
          <w:i w:val="0"/>
          <w:sz w:val="24"/>
          <w:szCs w:val="24"/>
        </w:rPr>
      </w:pPr>
    </w:p>
    <w:p w14:paraId="4E33A293" w14:textId="77777777" w:rsidR="00321688" w:rsidRPr="002D68E3" w:rsidRDefault="00321688" w:rsidP="00321688">
      <w:pPr>
        <w:autoSpaceDE w:val="0"/>
        <w:autoSpaceDN w:val="0"/>
        <w:adjustRightInd w:val="0"/>
        <w:rPr>
          <w:rFonts w:eastAsiaTheme="minorHAnsi"/>
          <w:b w:val="0"/>
          <w:i w:val="0"/>
          <w:sz w:val="24"/>
          <w:szCs w:val="24"/>
          <w:lang w:val="ro-RO"/>
        </w:rPr>
      </w:pPr>
      <w:r w:rsidRPr="002D68E3">
        <w:rPr>
          <w:rFonts w:eastAsiaTheme="minorHAnsi"/>
          <w:b w:val="0"/>
          <w:i w:val="0"/>
          <w:sz w:val="28"/>
          <w:szCs w:val="28"/>
          <w:lang w:val="ro-RO"/>
        </w:rPr>
        <w:t xml:space="preserve">  </w:t>
      </w:r>
      <w:r w:rsidRPr="002D68E3">
        <w:rPr>
          <w:rFonts w:eastAsiaTheme="minorHAnsi"/>
          <w:b w:val="0"/>
          <w:i w:val="0"/>
          <w:sz w:val="24"/>
          <w:szCs w:val="24"/>
          <w:lang w:val="ro-RO"/>
        </w:rPr>
        <w:t xml:space="preserve">Tinând cont de prevederile  art.491  alin. (1) și alin.(2)  din Legea nr.227 /2015 cu modificările și completarile ulterioare  </w:t>
      </w:r>
    </w:p>
    <w:p w14:paraId="2DF0C249" w14:textId="77777777" w:rsidR="00321688" w:rsidRPr="0017067F" w:rsidRDefault="00321688" w:rsidP="00321688">
      <w:pPr>
        <w:ind w:firstLine="851"/>
        <w:jc w:val="both"/>
        <w:rPr>
          <w:b w:val="0"/>
          <w:i w:val="0"/>
          <w:sz w:val="24"/>
          <w:szCs w:val="24"/>
          <w:lang w:eastAsia="ro-RO"/>
        </w:rPr>
      </w:pPr>
      <w:proofErr w:type="spellStart"/>
      <w:r>
        <w:rPr>
          <w:b w:val="0"/>
          <w:i w:val="0"/>
          <w:sz w:val="24"/>
          <w:szCs w:val="24"/>
          <w:lang w:eastAsia="ro-RO"/>
        </w:rPr>
        <w:t>Î</w:t>
      </w:r>
      <w:r w:rsidRPr="0017067F">
        <w:rPr>
          <w:b w:val="0"/>
          <w:i w:val="0"/>
          <w:sz w:val="24"/>
          <w:szCs w:val="24"/>
          <w:lang w:eastAsia="ro-RO"/>
        </w:rPr>
        <w:t>n</w:t>
      </w:r>
      <w:proofErr w:type="spellEnd"/>
      <w:r w:rsidRPr="0017067F">
        <w:rPr>
          <w:b w:val="0"/>
          <w:i w:val="0"/>
          <w:sz w:val="24"/>
          <w:szCs w:val="24"/>
          <w:lang w:eastAsia="ro-RO"/>
        </w:rPr>
        <w:t xml:space="preserve"> </w:t>
      </w:r>
      <w:proofErr w:type="spellStart"/>
      <w:r w:rsidRPr="0017067F">
        <w:rPr>
          <w:b w:val="0"/>
          <w:i w:val="0"/>
          <w:sz w:val="24"/>
          <w:szCs w:val="24"/>
          <w:lang w:eastAsia="ro-RO"/>
        </w:rPr>
        <w:t>temeiul</w:t>
      </w:r>
      <w:proofErr w:type="spellEnd"/>
      <w:r w:rsidRPr="0017067F">
        <w:rPr>
          <w:b w:val="0"/>
          <w:i w:val="0"/>
          <w:sz w:val="24"/>
          <w:szCs w:val="24"/>
          <w:lang w:eastAsia="ro-RO"/>
        </w:rPr>
        <w:t xml:space="preserve"> </w:t>
      </w:r>
      <w:proofErr w:type="spellStart"/>
      <w:proofErr w:type="gramStart"/>
      <w:r w:rsidRPr="0017067F">
        <w:rPr>
          <w:b w:val="0"/>
          <w:i w:val="0"/>
          <w:sz w:val="24"/>
          <w:szCs w:val="24"/>
          <w:lang w:eastAsia="ro-RO"/>
        </w:rPr>
        <w:t>prevederilor</w:t>
      </w:r>
      <w:proofErr w:type="spellEnd"/>
      <w:r w:rsidRPr="0017067F">
        <w:rPr>
          <w:b w:val="0"/>
          <w:i w:val="0"/>
          <w:sz w:val="24"/>
          <w:szCs w:val="24"/>
          <w:lang w:eastAsia="ro-RO"/>
        </w:rPr>
        <w:t xml:space="preserve"> </w:t>
      </w:r>
      <w:r>
        <w:rPr>
          <w:b w:val="0"/>
          <w:i w:val="0"/>
          <w:sz w:val="24"/>
          <w:szCs w:val="24"/>
          <w:lang w:eastAsia="ro-RO"/>
        </w:rPr>
        <w:t xml:space="preserve"> art.129</w:t>
      </w:r>
      <w:proofErr w:type="gramEnd"/>
      <w:r>
        <w:rPr>
          <w:b w:val="0"/>
          <w:i w:val="0"/>
          <w:sz w:val="24"/>
          <w:szCs w:val="24"/>
          <w:lang w:eastAsia="ro-RO"/>
        </w:rPr>
        <w:t xml:space="preserve"> alin.4 </w:t>
      </w:r>
      <w:proofErr w:type="spellStart"/>
      <w:r>
        <w:rPr>
          <w:b w:val="0"/>
          <w:i w:val="0"/>
          <w:sz w:val="24"/>
          <w:szCs w:val="24"/>
          <w:lang w:eastAsia="ro-RO"/>
        </w:rPr>
        <w:t>lit.c</w:t>
      </w:r>
      <w:proofErr w:type="spellEnd"/>
      <w:r>
        <w:rPr>
          <w:b w:val="0"/>
          <w:i w:val="0"/>
          <w:sz w:val="24"/>
          <w:szCs w:val="24"/>
          <w:lang w:eastAsia="ro-RO"/>
        </w:rPr>
        <w:t xml:space="preserve"> </w:t>
      </w:r>
      <w:proofErr w:type="spellStart"/>
      <w:r>
        <w:rPr>
          <w:b w:val="0"/>
          <w:i w:val="0"/>
          <w:sz w:val="24"/>
          <w:szCs w:val="24"/>
          <w:lang w:eastAsia="ro-RO"/>
        </w:rPr>
        <w:t>și</w:t>
      </w:r>
      <w:proofErr w:type="spellEnd"/>
      <w:r>
        <w:rPr>
          <w:b w:val="0"/>
          <w:i w:val="0"/>
          <w:sz w:val="24"/>
          <w:szCs w:val="24"/>
          <w:lang w:eastAsia="ro-RO"/>
        </w:rPr>
        <w:t xml:space="preserve"> ale </w:t>
      </w:r>
      <w:r w:rsidRPr="0017067F">
        <w:rPr>
          <w:b w:val="0"/>
          <w:i w:val="0"/>
          <w:sz w:val="24"/>
          <w:szCs w:val="24"/>
          <w:lang w:eastAsia="ro-RO"/>
        </w:rPr>
        <w:t xml:space="preserve">art. </w:t>
      </w:r>
      <w:r>
        <w:rPr>
          <w:b w:val="0"/>
          <w:i w:val="0"/>
          <w:sz w:val="24"/>
          <w:szCs w:val="24"/>
          <w:lang w:eastAsia="ro-RO"/>
        </w:rPr>
        <w:t>196</w:t>
      </w:r>
      <w:r w:rsidRPr="0017067F">
        <w:rPr>
          <w:b w:val="0"/>
          <w:i w:val="0"/>
          <w:sz w:val="24"/>
          <w:szCs w:val="24"/>
          <w:lang w:eastAsia="ro-RO"/>
        </w:rPr>
        <w:t xml:space="preserve"> </w:t>
      </w:r>
      <w:proofErr w:type="spellStart"/>
      <w:r w:rsidRPr="0017067F">
        <w:rPr>
          <w:b w:val="0"/>
          <w:i w:val="0"/>
          <w:sz w:val="24"/>
          <w:szCs w:val="24"/>
          <w:lang w:eastAsia="ro-RO"/>
        </w:rPr>
        <w:t>alin</w:t>
      </w:r>
      <w:proofErr w:type="spellEnd"/>
      <w:r w:rsidRPr="0017067F">
        <w:rPr>
          <w:b w:val="0"/>
          <w:i w:val="0"/>
          <w:sz w:val="24"/>
          <w:szCs w:val="24"/>
          <w:lang w:eastAsia="ro-RO"/>
        </w:rPr>
        <w:t xml:space="preserve">. (1) </w:t>
      </w:r>
      <w:proofErr w:type="spellStart"/>
      <w:proofErr w:type="gramStart"/>
      <w:r>
        <w:rPr>
          <w:b w:val="0"/>
          <w:i w:val="0"/>
          <w:sz w:val="24"/>
          <w:szCs w:val="24"/>
          <w:lang w:eastAsia="ro-RO"/>
        </w:rPr>
        <w:t>lit.a</w:t>
      </w:r>
      <w:proofErr w:type="spellEnd"/>
      <w:proofErr w:type="gramEnd"/>
      <w:r>
        <w:rPr>
          <w:b w:val="0"/>
          <w:i w:val="0"/>
          <w:sz w:val="24"/>
          <w:szCs w:val="24"/>
          <w:lang w:eastAsia="ro-RO"/>
        </w:rPr>
        <w:t xml:space="preserve"> din OUG nr.57/2019 </w:t>
      </w:r>
      <w:proofErr w:type="spellStart"/>
      <w:r>
        <w:rPr>
          <w:b w:val="0"/>
          <w:i w:val="0"/>
          <w:sz w:val="24"/>
          <w:szCs w:val="24"/>
          <w:lang w:eastAsia="ro-RO"/>
        </w:rPr>
        <w:t>privind</w:t>
      </w:r>
      <w:proofErr w:type="spellEnd"/>
      <w:r>
        <w:rPr>
          <w:b w:val="0"/>
          <w:i w:val="0"/>
          <w:sz w:val="24"/>
          <w:szCs w:val="24"/>
          <w:lang w:eastAsia="ro-RO"/>
        </w:rPr>
        <w:t xml:space="preserve"> </w:t>
      </w:r>
      <w:proofErr w:type="spellStart"/>
      <w:r>
        <w:rPr>
          <w:b w:val="0"/>
          <w:i w:val="0"/>
          <w:sz w:val="24"/>
          <w:szCs w:val="24"/>
          <w:lang w:eastAsia="ro-RO"/>
        </w:rPr>
        <w:t>Codul</w:t>
      </w:r>
      <w:proofErr w:type="spellEnd"/>
      <w:r>
        <w:rPr>
          <w:b w:val="0"/>
          <w:i w:val="0"/>
          <w:sz w:val="24"/>
          <w:szCs w:val="24"/>
          <w:lang w:eastAsia="ro-RO"/>
        </w:rPr>
        <w:t xml:space="preserve"> </w:t>
      </w:r>
      <w:proofErr w:type="spellStart"/>
      <w:r>
        <w:rPr>
          <w:b w:val="0"/>
          <w:i w:val="0"/>
          <w:sz w:val="24"/>
          <w:szCs w:val="24"/>
          <w:lang w:eastAsia="ro-RO"/>
        </w:rPr>
        <w:t>Administrativ</w:t>
      </w:r>
      <w:proofErr w:type="spellEnd"/>
      <w:r>
        <w:rPr>
          <w:b w:val="0"/>
          <w:i w:val="0"/>
          <w:sz w:val="24"/>
          <w:szCs w:val="24"/>
          <w:lang w:eastAsia="ro-RO"/>
        </w:rPr>
        <w:t>,</w:t>
      </w:r>
    </w:p>
    <w:p w14:paraId="085A3F0B" w14:textId="77777777" w:rsidR="00321688" w:rsidRPr="002D68E3" w:rsidRDefault="00321688" w:rsidP="00321688">
      <w:pPr>
        <w:autoSpaceDE w:val="0"/>
        <w:autoSpaceDN w:val="0"/>
        <w:adjustRightInd w:val="0"/>
        <w:rPr>
          <w:rFonts w:eastAsiaTheme="minorHAnsi"/>
          <w:b w:val="0"/>
          <w:i w:val="0"/>
          <w:sz w:val="28"/>
          <w:szCs w:val="28"/>
          <w:lang w:val="ro-RO"/>
        </w:rPr>
      </w:pPr>
    </w:p>
    <w:p w14:paraId="09313848" w14:textId="62BB03D0" w:rsidR="00321688" w:rsidRPr="002D68E3" w:rsidRDefault="00321688" w:rsidP="00321688">
      <w:pPr>
        <w:autoSpaceDE w:val="0"/>
        <w:autoSpaceDN w:val="0"/>
        <w:adjustRightInd w:val="0"/>
        <w:rPr>
          <w:rFonts w:eastAsiaTheme="minorHAnsi"/>
          <w:i w:val="0"/>
          <w:sz w:val="24"/>
          <w:szCs w:val="24"/>
          <w:lang w:val="ro-RO"/>
        </w:rPr>
      </w:pPr>
      <w:bookmarkStart w:id="5" w:name="_Hlk70492362"/>
      <w:r w:rsidRPr="002D68E3">
        <w:rPr>
          <w:rFonts w:eastAsiaTheme="minorHAnsi"/>
          <w:b w:val="0"/>
          <w:i w:val="0"/>
          <w:sz w:val="28"/>
          <w:szCs w:val="28"/>
          <w:lang w:val="ro-RO"/>
        </w:rPr>
        <w:t xml:space="preserve">        </w:t>
      </w:r>
      <w:proofErr w:type="spellStart"/>
      <w:r w:rsidRPr="002D68E3">
        <w:rPr>
          <w:b w:val="0"/>
          <w:i w:val="0"/>
          <w:sz w:val="24"/>
          <w:szCs w:val="24"/>
          <w:lang w:eastAsia="ro-RO"/>
        </w:rPr>
        <w:t>Potrivit</w:t>
      </w:r>
      <w:proofErr w:type="spellEnd"/>
      <w:r w:rsidRPr="002D68E3">
        <w:rPr>
          <w:b w:val="0"/>
          <w:i w:val="0"/>
          <w:sz w:val="24"/>
          <w:szCs w:val="24"/>
          <w:lang w:eastAsia="ro-RO"/>
        </w:rPr>
        <w:t xml:space="preserve"> </w:t>
      </w:r>
      <w:proofErr w:type="spellStart"/>
      <w:r w:rsidRPr="002D68E3">
        <w:rPr>
          <w:b w:val="0"/>
          <w:i w:val="0"/>
          <w:sz w:val="24"/>
          <w:szCs w:val="24"/>
          <w:lang w:eastAsia="ro-RO"/>
        </w:rPr>
        <w:t>datelor</w:t>
      </w:r>
      <w:proofErr w:type="spellEnd"/>
      <w:r w:rsidRPr="002D68E3">
        <w:rPr>
          <w:b w:val="0"/>
          <w:i w:val="0"/>
          <w:sz w:val="24"/>
          <w:szCs w:val="24"/>
          <w:lang w:eastAsia="ro-RO"/>
        </w:rPr>
        <w:t xml:space="preserve"> </w:t>
      </w:r>
      <w:proofErr w:type="spellStart"/>
      <w:r w:rsidRPr="002D68E3">
        <w:rPr>
          <w:b w:val="0"/>
          <w:i w:val="0"/>
          <w:sz w:val="24"/>
          <w:szCs w:val="24"/>
          <w:lang w:eastAsia="ro-RO"/>
        </w:rPr>
        <w:t>publicate</w:t>
      </w:r>
      <w:proofErr w:type="spellEnd"/>
      <w:r w:rsidRPr="002D68E3">
        <w:rPr>
          <w:b w:val="0"/>
          <w:i w:val="0"/>
          <w:sz w:val="24"/>
          <w:szCs w:val="24"/>
          <w:lang w:eastAsia="ro-RO"/>
        </w:rPr>
        <w:t xml:space="preserve"> </w:t>
      </w:r>
      <w:proofErr w:type="spellStart"/>
      <w:r w:rsidRPr="002D68E3">
        <w:rPr>
          <w:b w:val="0"/>
          <w:i w:val="0"/>
          <w:sz w:val="24"/>
          <w:szCs w:val="24"/>
          <w:lang w:eastAsia="ro-RO"/>
        </w:rPr>
        <w:t>pe</w:t>
      </w:r>
      <w:proofErr w:type="spellEnd"/>
      <w:r w:rsidRPr="002D68E3">
        <w:rPr>
          <w:b w:val="0"/>
          <w:i w:val="0"/>
          <w:sz w:val="24"/>
          <w:szCs w:val="24"/>
          <w:lang w:eastAsia="ro-RO"/>
        </w:rPr>
        <w:t xml:space="preserve"> site-</w:t>
      </w:r>
      <w:proofErr w:type="spellStart"/>
      <w:r w:rsidRPr="002D68E3">
        <w:rPr>
          <w:b w:val="0"/>
          <w:i w:val="0"/>
          <w:sz w:val="24"/>
          <w:szCs w:val="24"/>
          <w:lang w:eastAsia="ro-RO"/>
        </w:rPr>
        <w:t>ul</w:t>
      </w:r>
      <w:proofErr w:type="spellEnd"/>
      <w:r w:rsidRPr="002D68E3">
        <w:rPr>
          <w:b w:val="0"/>
          <w:i w:val="0"/>
          <w:sz w:val="24"/>
          <w:szCs w:val="24"/>
          <w:lang w:eastAsia="ro-RO"/>
        </w:rPr>
        <w:t xml:space="preserve"> </w:t>
      </w:r>
      <w:proofErr w:type="spellStart"/>
      <w:r w:rsidRPr="002D68E3">
        <w:rPr>
          <w:b w:val="0"/>
          <w:i w:val="0"/>
          <w:sz w:val="24"/>
          <w:szCs w:val="24"/>
          <w:lang w:eastAsia="ro-RO"/>
        </w:rPr>
        <w:t>Ministerului</w:t>
      </w:r>
      <w:proofErr w:type="spellEnd"/>
      <w:r w:rsidRPr="002D68E3">
        <w:rPr>
          <w:b w:val="0"/>
          <w:i w:val="0"/>
          <w:sz w:val="24"/>
          <w:szCs w:val="24"/>
          <w:lang w:eastAsia="ro-RO"/>
        </w:rPr>
        <w:t xml:space="preserve"> </w:t>
      </w:r>
      <w:proofErr w:type="spellStart"/>
      <w:r w:rsidRPr="002D68E3">
        <w:rPr>
          <w:b w:val="0"/>
          <w:i w:val="0"/>
          <w:sz w:val="24"/>
          <w:szCs w:val="24"/>
          <w:lang w:eastAsia="ro-RO"/>
        </w:rPr>
        <w:t>Finanț</w:t>
      </w:r>
      <w:proofErr w:type="gramStart"/>
      <w:r w:rsidRPr="002D68E3">
        <w:rPr>
          <w:b w:val="0"/>
          <w:i w:val="0"/>
          <w:sz w:val="24"/>
          <w:szCs w:val="24"/>
          <w:lang w:eastAsia="ro-RO"/>
        </w:rPr>
        <w:t>elor</w:t>
      </w:r>
      <w:proofErr w:type="spellEnd"/>
      <w:r w:rsidRPr="002D68E3">
        <w:rPr>
          <w:b w:val="0"/>
          <w:i w:val="0"/>
          <w:sz w:val="24"/>
          <w:szCs w:val="24"/>
          <w:lang w:eastAsia="ro-RO"/>
        </w:rPr>
        <w:t xml:space="preserve"> </w:t>
      </w:r>
      <w:r w:rsidRPr="002D68E3">
        <w:rPr>
          <w:sz w:val="24"/>
          <w:szCs w:val="24"/>
          <w:lang w:eastAsia="ro-RO"/>
        </w:rPr>
        <w:t>”</w:t>
      </w:r>
      <w:proofErr w:type="spellStart"/>
      <w:proofErr w:type="gramEnd"/>
      <w:r w:rsidRPr="002D68E3">
        <w:rPr>
          <w:sz w:val="24"/>
          <w:szCs w:val="24"/>
          <w:lang w:eastAsia="ro-RO"/>
        </w:rPr>
        <w:t>Pentru</w:t>
      </w:r>
      <w:proofErr w:type="spellEnd"/>
      <w:r w:rsidRPr="002D68E3">
        <w:rPr>
          <w:sz w:val="24"/>
          <w:szCs w:val="24"/>
          <w:lang w:eastAsia="ro-RO"/>
        </w:rPr>
        <w:t xml:space="preserve"> </w:t>
      </w:r>
      <w:proofErr w:type="spellStart"/>
      <w:r w:rsidRPr="002D68E3">
        <w:rPr>
          <w:sz w:val="24"/>
          <w:szCs w:val="24"/>
          <w:lang w:eastAsia="ro-RO"/>
        </w:rPr>
        <w:t>indexarea</w:t>
      </w:r>
      <w:proofErr w:type="spellEnd"/>
      <w:r w:rsidRPr="002D68E3">
        <w:rPr>
          <w:sz w:val="24"/>
          <w:szCs w:val="24"/>
          <w:lang w:eastAsia="ro-RO"/>
        </w:rPr>
        <w:t xml:space="preserve"> </w:t>
      </w:r>
      <w:proofErr w:type="spellStart"/>
      <w:r w:rsidRPr="002D68E3">
        <w:rPr>
          <w:sz w:val="24"/>
          <w:szCs w:val="24"/>
          <w:lang w:eastAsia="ro-RO"/>
        </w:rPr>
        <w:t>impozitelor</w:t>
      </w:r>
      <w:proofErr w:type="spellEnd"/>
      <w:r w:rsidRPr="002D68E3">
        <w:rPr>
          <w:sz w:val="24"/>
          <w:szCs w:val="24"/>
          <w:lang w:eastAsia="ro-RO"/>
        </w:rPr>
        <w:t xml:space="preserve"> </w:t>
      </w:r>
      <w:proofErr w:type="spellStart"/>
      <w:r w:rsidRPr="002D68E3">
        <w:rPr>
          <w:sz w:val="24"/>
          <w:szCs w:val="24"/>
          <w:lang w:eastAsia="ro-RO"/>
        </w:rPr>
        <w:t>și</w:t>
      </w:r>
      <w:proofErr w:type="spellEnd"/>
      <w:r w:rsidRPr="002D68E3">
        <w:rPr>
          <w:sz w:val="24"/>
          <w:szCs w:val="24"/>
          <w:lang w:eastAsia="ro-RO"/>
        </w:rPr>
        <w:t xml:space="preserve"> </w:t>
      </w:r>
      <w:proofErr w:type="spellStart"/>
      <w:r w:rsidRPr="002D68E3">
        <w:rPr>
          <w:sz w:val="24"/>
          <w:szCs w:val="24"/>
          <w:lang w:eastAsia="ro-RO"/>
        </w:rPr>
        <w:t>taxelor</w:t>
      </w:r>
      <w:proofErr w:type="spellEnd"/>
      <w:r w:rsidRPr="002D68E3">
        <w:rPr>
          <w:sz w:val="24"/>
          <w:szCs w:val="24"/>
          <w:lang w:eastAsia="ro-RO"/>
        </w:rPr>
        <w:t xml:space="preserve"> locale </w:t>
      </w:r>
      <w:proofErr w:type="spellStart"/>
      <w:r w:rsidRPr="002D68E3">
        <w:rPr>
          <w:sz w:val="24"/>
          <w:szCs w:val="24"/>
          <w:lang w:eastAsia="ro-RO"/>
        </w:rPr>
        <w:t>aferente</w:t>
      </w:r>
      <w:proofErr w:type="spellEnd"/>
      <w:r w:rsidRPr="002D68E3">
        <w:rPr>
          <w:sz w:val="24"/>
          <w:szCs w:val="24"/>
          <w:lang w:eastAsia="ro-RO"/>
        </w:rPr>
        <w:t xml:space="preserve"> </w:t>
      </w:r>
      <w:proofErr w:type="spellStart"/>
      <w:r w:rsidRPr="002D68E3">
        <w:rPr>
          <w:sz w:val="24"/>
          <w:szCs w:val="24"/>
          <w:lang w:eastAsia="ro-RO"/>
        </w:rPr>
        <w:t>anului</w:t>
      </w:r>
      <w:proofErr w:type="spellEnd"/>
      <w:r w:rsidRPr="002D68E3">
        <w:rPr>
          <w:sz w:val="24"/>
          <w:szCs w:val="24"/>
          <w:lang w:eastAsia="ro-RO"/>
        </w:rPr>
        <w:t xml:space="preserve"> 202</w:t>
      </w:r>
      <w:r w:rsidR="003A54D9">
        <w:rPr>
          <w:sz w:val="24"/>
          <w:szCs w:val="24"/>
          <w:lang w:eastAsia="ro-RO"/>
        </w:rPr>
        <w:t>7</w:t>
      </w:r>
      <w:r w:rsidRPr="002D68E3">
        <w:rPr>
          <w:sz w:val="24"/>
          <w:szCs w:val="24"/>
          <w:lang w:eastAsia="ro-RO"/>
        </w:rPr>
        <w:t xml:space="preserve">, </w:t>
      </w:r>
      <w:proofErr w:type="spellStart"/>
      <w:r w:rsidRPr="002D68E3">
        <w:rPr>
          <w:sz w:val="24"/>
          <w:szCs w:val="24"/>
          <w:lang w:eastAsia="ro-RO"/>
        </w:rPr>
        <w:t>consiliile</w:t>
      </w:r>
      <w:proofErr w:type="spellEnd"/>
      <w:r w:rsidRPr="002D68E3">
        <w:rPr>
          <w:sz w:val="24"/>
          <w:szCs w:val="24"/>
          <w:lang w:eastAsia="ro-RO"/>
        </w:rPr>
        <w:t xml:space="preserve"> locale </w:t>
      </w:r>
      <w:proofErr w:type="spellStart"/>
      <w:r w:rsidRPr="002D68E3">
        <w:rPr>
          <w:sz w:val="24"/>
          <w:szCs w:val="24"/>
          <w:lang w:eastAsia="ro-RO"/>
        </w:rPr>
        <w:t>vor</w:t>
      </w:r>
      <w:proofErr w:type="spellEnd"/>
      <w:r w:rsidRPr="002D68E3">
        <w:rPr>
          <w:sz w:val="24"/>
          <w:szCs w:val="24"/>
          <w:lang w:eastAsia="ro-RO"/>
        </w:rPr>
        <w:t xml:space="preserve"> </w:t>
      </w:r>
      <w:proofErr w:type="spellStart"/>
      <w:r w:rsidRPr="002D68E3">
        <w:rPr>
          <w:sz w:val="24"/>
          <w:szCs w:val="24"/>
          <w:lang w:eastAsia="ro-RO"/>
        </w:rPr>
        <w:t>utiliza</w:t>
      </w:r>
      <w:proofErr w:type="spellEnd"/>
      <w:r w:rsidRPr="002D68E3">
        <w:rPr>
          <w:sz w:val="24"/>
          <w:szCs w:val="24"/>
          <w:lang w:eastAsia="ro-RO"/>
        </w:rPr>
        <w:t xml:space="preserve"> rata </w:t>
      </w:r>
      <w:proofErr w:type="spellStart"/>
      <w:r w:rsidRPr="002D68E3">
        <w:rPr>
          <w:sz w:val="24"/>
          <w:szCs w:val="24"/>
          <w:lang w:eastAsia="ro-RO"/>
        </w:rPr>
        <w:t>inflației</w:t>
      </w:r>
      <w:proofErr w:type="spellEnd"/>
      <w:r w:rsidRPr="002D68E3">
        <w:rPr>
          <w:sz w:val="24"/>
          <w:szCs w:val="24"/>
          <w:lang w:eastAsia="ro-RO"/>
        </w:rPr>
        <w:t xml:space="preserve"> de </w:t>
      </w:r>
      <w:r w:rsidR="003A54D9">
        <w:rPr>
          <w:sz w:val="24"/>
          <w:szCs w:val="24"/>
          <w:lang w:eastAsia="ro-RO"/>
        </w:rPr>
        <w:t>9,7</w:t>
      </w:r>
      <w:r w:rsidR="009378A2">
        <w:rPr>
          <w:sz w:val="24"/>
          <w:szCs w:val="24"/>
          <w:lang w:eastAsia="ro-RO"/>
        </w:rPr>
        <w:t xml:space="preserve"> </w:t>
      </w:r>
      <w:r w:rsidR="00D009AF">
        <w:rPr>
          <w:sz w:val="24"/>
          <w:szCs w:val="24"/>
          <w:lang w:eastAsia="ro-RO"/>
        </w:rPr>
        <w:t xml:space="preserve"> </w:t>
      </w:r>
      <w:r w:rsidRPr="002D68E3">
        <w:rPr>
          <w:sz w:val="24"/>
          <w:szCs w:val="24"/>
          <w:lang w:eastAsia="ro-RO"/>
        </w:rPr>
        <w:t>%”</w:t>
      </w:r>
      <w:r w:rsidRPr="002D68E3">
        <w:rPr>
          <w:i w:val="0"/>
          <w:sz w:val="24"/>
          <w:szCs w:val="24"/>
          <w:lang w:eastAsia="ro-RO"/>
        </w:rPr>
        <w:t>.</w:t>
      </w:r>
    </w:p>
    <w:bookmarkEnd w:id="5"/>
    <w:p w14:paraId="4048C6DF" w14:textId="6ED07CFE" w:rsidR="00321688" w:rsidRPr="002D68E3" w:rsidRDefault="00321688" w:rsidP="00321688">
      <w:pPr>
        <w:spacing w:line="340" w:lineRule="exact"/>
        <w:ind w:firstLine="720"/>
        <w:jc w:val="both"/>
        <w:rPr>
          <w:b w:val="0"/>
          <w:i w:val="0"/>
          <w:sz w:val="24"/>
          <w:szCs w:val="24"/>
          <w:lang w:val="ro-RO"/>
        </w:rPr>
      </w:pPr>
      <w:r w:rsidRPr="002D68E3">
        <w:rPr>
          <w:b w:val="0"/>
          <w:i w:val="0"/>
          <w:sz w:val="24"/>
          <w:szCs w:val="24"/>
          <w:lang w:val="ro-RO"/>
        </w:rPr>
        <w:t>Având în vedere raportul de specialitate al compartimentului contabil și achiziții publice cu privire la stabilirea impozitelor și taxelor locale pentru anul fiscal 202</w:t>
      </w:r>
      <w:r w:rsidR="003A54D9">
        <w:rPr>
          <w:b w:val="0"/>
          <w:i w:val="0"/>
          <w:sz w:val="24"/>
          <w:szCs w:val="24"/>
          <w:lang w:val="ro-RO"/>
        </w:rPr>
        <w:t>7</w:t>
      </w:r>
      <w:r w:rsidRPr="002D68E3">
        <w:rPr>
          <w:b w:val="0"/>
          <w:i w:val="0"/>
          <w:sz w:val="24"/>
          <w:szCs w:val="24"/>
          <w:lang w:val="ro-RO"/>
        </w:rPr>
        <w:t xml:space="preserve"> rog Consiliul local să aprobe proiectul de hotărâre așa cum a fost prezentat și redactat.</w:t>
      </w:r>
    </w:p>
    <w:p w14:paraId="43023300" w14:textId="77777777" w:rsidR="00321688" w:rsidRPr="002D68E3" w:rsidRDefault="00321688" w:rsidP="00321688">
      <w:pPr>
        <w:spacing w:line="340" w:lineRule="exact"/>
        <w:ind w:firstLine="720"/>
        <w:jc w:val="both"/>
        <w:rPr>
          <w:b w:val="0"/>
          <w:i w:val="0"/>
          <w:sz w:val="24"/>
          <w:szCs w:val="24"/>
          <w:lang w:val="ro-RO"/>
        </w:rPr>
      </w:pPr>
    </w:p>
    <w:p w14:paraId="466B669C" w14:textId="77777777" w:rsidR="00321688" w:rsidRPr="002D68E3" w:rsidRDefault="00321688" w:rsidP="00321688">
      <w:pPr>
        <w:spacing w:line="340" w:lineRule="exact"/>
        <w:ind w:firstLine="720"/>
        <w:jc w:val="both"/>
        <w:rPr>
          <w:b w:val="0"/>
          <w:i w:val="0"/>
          <w:sz w:val="24"/>
          <w:szCs w:val="24"/>
          <w:lang w:val="ro-RO"/>
        </w:rPr>
      </w:pPr>
    </w:p>
    <w:p w14:paraId="214C3FD2" w14:textId="77777777" w:rsidR="00321688" w:rsidRPr="002D68E3" w:rsidRDefault="00321688" w:rsidP="00321688">
      <w:pPr>
        <w:spacing w:line="340" w:lineRule="exact"/>
        <w:ind w:firstLine="720"/>
        <w:jc w:val="both"/>
        <w:rPr>
          <w:b w:val="0"/>
          <w:i w:val="0"/>
          <w:sz w:val="24"/>
          <w:szCs w:val="24"/>
          <w:lang w:val="ro-RO"/>
        </w:rPr>
      </w:pPr>
    </w:p>
    <w:p w14:paraId="05392A44" w14:textId="25DEB645" w:rsidR="00321688" w:rsidRPr="002D68E3" w:rsidRDefault="00321688" w:rsidP="001966EF">
      <w:pPr>
        <w:spacing w:line="340" w:lineRule="exact"/>
        <w:ind w:firstLine="720"/>
        <w:jc w:val="center"/>
        <w:rPr>
          <w:b w:val="0"/>
          <w:i w:val="0"/>
          <w:sz w:val="24"/>
          <w:szCs w:val="24"/>
          <w:lang w:val="ro-RO"/>
        </w:rPr>
      </w:pPr>
      <w:r w:rsidRPr="002D68E3">
        <w:rPr>
          <w:b w:val="0"/>
          <w:i w:val="0"/>
          <w:sz w:val="24"/>
          <w:szCs w:val="24"/>
          <w:lang w:val="ro-RO"/>
        </w:rPr>
        <w:t>PRIMAR</w:t>
      </w:r>
    </w:p>
    <w:p w14:paraId="7D173769" w14:textId="6C0341B7" w:rsidR="00321688" w:rsidRPr="002D68E3" w:rsidRDefault="00321688" w:rsidP="001966EF">
      <w:pPr>
        <w:spacing w:line="340" w:lineRule="exact"/>
        <w:ind w:firstLine="720"/>
        <w:jc w:val="center"/>
        <w:rPr>
          <w:b w:val="0"/>
          <w:i w:val="0"/>
          <w:sz w:val="28"/>
          <w:szCs w:val="28"/>
          <w:lang w:val="hu-HU"/>
        </w:rPr>
      </w:pPr>
      <w:r w:rsidRPr="002D68E3">
        <w:rPr>
          <w:b w:val="0"/>
          <w:i w:val="0"/>
          <w:sz w:val="28"/>
          <w:szCs w:val="28"/>
          <w:lang w:val="ro-RO"/>
        </w:rPr>
        <w:t>Szabo Elek</w:t>
      </w:r>
    </w:p>
    <w:p w14:paraId="7EB5A6A2" w14:textId="77777777" w:rsidR="00321688" w:rsidRPr="002D68E3" w:rsidRDefault="00321688" w:rsidP="001966EF">
      <w:pPr>
        <w:autoSpaceDE w:val="0"/>
        <w:autoSpaceDN w:val="0"/>
        <w:adjustRightInd w:val="0"/>
        <w:jc w:val="center"/>
        <w:rPr>
          <w:rFonts w:eastAsiaTheme="minorHAnsi"/>
          <w:b w:val="0"/>
          <w:i w:val="0"/>
          <w:sz w:val="28"/>
          <w:szCs w:val="28"/>
          <w:lang w:val="ro-RO"/>
        </w:rPr>
      </w:pPr>
    </w:p>
    <w:p w14:paraId="19C69FD9" w14:textId="77777777" w:rsidR="00321688" w:rsidRPr="002D68E3" w:rsidRDefault="00321688" w:rsidP="00321688">
      <w:pPr>
        <w:rPr>
          <w:b w:val="0"/>
          <w:i w:val="0"/>
          <w:sz w:val="20"/>
          <w:lang w:val="ro-RO" w:eastAsia="ro-RO"/>
        </w:rPr>
      </w:pPr>
    </w:p>
    <w:p w14:paraId="73EEF935" w14:textId="77777777" w:rsidR="00321688" w:rsidRDefault="00321688" w:rsidP="00321688">
      <w:pPr>
        <w:pStyle w:val="BodyText"/>
        <w:spacing w:after="120"/>
        <w:jc w:val="left"/>
        <w:rPr>
          <w:b/>
          <w:sz w:val="24"/>
          <w:szCs w:val="24"/>
        </w:rPr>
      </w:pPr>
    </w:p>
    <w:p w14:paraId="31DB5AFE" w14:textId="77777777" w:rsidR="00321688" w:rsidRDefault="00321688" w:rsidP="00321688">
      <w:pPr>
        <w:pStyle w:val="BodyText"/>
        <w:spacing w:after="120"/>
        <w:jc w:val="right"/>
        <w:rPr>
          <w:b/>
          <w:sz w:val="24"/>
          <w:szCs w:val="24"/>
        </w:rPr>
      </w:pPr>
    </w:p>
    <w:p w14:paraId="473E9C1D" w14:textId="77777777" w:rsidR="00321688" w:rsidRDefault="00321688" w:rsidP="00321688">
      <w:pPr>
        <w:pStyle w:val="BodyText"/>
        <w:spacing w:after="120"/>
        <w:jc w:val="left"/>
        <w:rPr>
          <w:b/>
          <w:sz w:val="24"/>
          <w:szCs w:val="24"/>
        </w:rPr>
      </w:pPr>
    </w:p>
    <w:p w14:paraId="47F7D635" w14:textId="77777777" w:rsidR="00321688" w:rsidRDefault="00321688" w:rsidP="00321688">
      <w:pPr>
        <w:pStyle w:val="BodyText"/>
        <w:spacing w:after="120"/>
        <w:jc w:val="left"/>
        <w:rPr>
          <w:b/>
          <w:sz w:val="24"/>
          <w:szCs w:val="24"/>
        </w:rPr>
      </w:pPr>
    </w:p>
    <w:p w14:paraId="09E188A6" w14:textId="77777777" w:rsidR="00321688" w:rsidRDefault="00321688" w:rsidP="00321688">
      <w:pPr>
        <w:pStyle w:val="BodyText"/>
        <w:spacing w:after="120"/>
        <w:jc w:val="left"/>
        <w:rPr>
          <w:b/>
          <w:sz w:val="24"/>
          <w:szCs w:val="24"/>
        </w:rPr>
      </w:pPr>
    </w:p>
    <w:p w14:paraId="2C43F02B" w14:textId="77777777" w:rsidR="00321688" w:rsidRDefault="00321688" w:rsidP="00321688">
      <w:pPr>
        <w:pStyle w:val="BodyText"/>
        <w:spacing w:after="120"/>
        <w:jc w:val="left"/>
        <w:rPr>
          <w:b/>
          <w:sz w:val="24"/>
          <w:szCs w:val="24"/>
        </w:rPr>
      </w:pPr>
    </w:p>
    <w:p w14:paraId="45616D60" w14:textId="77777777" w:rsidR="00321688" w:rsidRDefault="00321688" w:rsidP="00321688">
      <w:pPr>
        <w:pStyle w:val="BodyText"/>
        <w:spacing w:after="120"/>
        <w:jc w:val="left"/>
        <w:rPr>
          <w:b/>
          <w:sz w:val="24"/>
          <w:szCs w:val="24"/>
        </w:rPr>
      </w:pPr>
    </w:p>
    <w:p w14:paraId="45ADC7DA" w14:textId="77777777" w:rsidR="00321688" w:rsidRDefault="00321688" w:rsidP="00321688">
      <w:pPr>
        <w:pStyle w:val="BodyText"/>
        <w:spacing w:after="120"/>
        <w:jc w:val="left"/>
        <w:rPr>
          <w:b/>
          <w:sz w:val="24"/>
          <w:szCs w:val="24"/>
        </w:rPr>
      </w:pPr>
    </w:p>
    <w:p w14:paraId="36D8D714" w14:textId="77777777" w:rsidR="00321688" w:rsidRDefault="00321688" w:rsidP="00321688">
      <w:pPr>
        <w:pStyle w:val="BodyText"/>
        <w:spacing w:after="120"/>
        <w:jc w:val="left"/>
        <w:rPr>
          <w:b/>
          <w:sz w:val="24"/>
          <w:szCs w:val="24"/>
        </w:rPr>
      </w:pPr>
    </w:p>
    <w:p w14:paraId="37BFEEC9" w14:textId="77777777" w:rsidR="00321688" w:rsidRDefault="00321688" w:rsidP="00321688">
      <w:pPr>
        <w:pStyle w:val="BodyText"/>
        <w:spacing w:after="120"/>
        <w:jc w:val="left"/>
        <w:rPr>
          <w:b/>
          <w:sz w:val="24"/>
          <w:szCs w:val="24"/>
        </w:rPr>
      </w:pPr>
    </w:p>
    <w:p w14:paraId="59386AA9" w14:textId="77777777" w:rsidR="00321688" w:rsidRDefault="00321688" w:rsidP="00321688">
      <w:pPr>
        <w:pStyle w:val="BodyText"/>
        <w:spacing w:after="120"/>
        <w:jc w:val="left"/>
        <w:rPr>
          <w:b/>
          <w:sz w:val="24"/>
          <w:szCs w:val="24"/>
        </w:rPr>
      </w:pPr>
    </w:p>
    <w:p w14:paraId="6460C6D6" w14:textId="77777777" w:rsidR="00321688" w:rsidRDefault="00321688" w:rsidP="00321688">
      <w:pPr>
        <w:pStyle w:val="BodyText"/>
        <w:spacing w:after="120"/>
        <w:jc w:val="left"/>
        <w:rPr>
          <w:b/>
          <w:sz w:val="24"/>
          <w:szCs w:val="24"/>
        </w:rPr>
      </w:pPr>
    </w:p>
    <w:p w14:paraId="6FB8D9BA" w14:textId="77777777" w:rsidR="00321688" w:rsidRDefault="00321688" w:rsidP="00321688">
      <w:pPr>
        <w:pStyle w:val="BodyText"/>
        <w:spacing w:after="120"/>
        <w:jc w:val="left"/>
        <w:rPr>
          <w:b/>
          <w:sz w:val="24"/>
          <w:szCs w:val="24"/>
        </w:rPr>
      </w:pPr>
    </w:p>
    <w:p w14:paraId="2185BA8B" w14:textId="77777777" w:rsidR="00321688" w:rsidRDefault="00321688" w:rsidP="00321688">
      <w:pPr>
        <w:pStyle w:val="BodyText"/>
        <w:spacing w:after="120"/>
        <w:jc w:val="left"/>
        <w:rPr>
          <w:b/>
          <w:sz w:val="24"/>
          <w:szCs w:val="24"/>
        </w:rPr>
      </w:pPr>
    </w:p>
    <w:p w14:paraId="225237A5" w14:textId="77777777" w:rsidR="00321688" w:rsidRDefault="00321688" w:rsidP="00321688">
      <w:pPr>
        <w:pStyle w:val="BodyText"/>
        <w:spacing w:after="120"/>
        <w:jc w:val="left"/>
        <w:rPr>
          <w:b/>
          <w:sz w:val="24"/>
          <w:szCs w:val="24"/>
        </w:rPr>
      </w:pPr>
    </w:p>
    <w:p w14:paraId="472D83EA" w14:textId="77777777" w:rsidR="00321688" w:rsidRDefault="00321688" w:rsidP="00321688">
      <w:pPr>
        <w:pStyle w:val="BodyText"/>
        <w:spacing w:after="120"/>
        <w:jc w:val="left"/>
        <w:rPr>
          <w:b/>
          <w:sz w:val="24"/>
          <w:szCs w:val="24"/>
        </w:rPr>
      </w:pPr>
    </w:p>
    <w:p w14:paraId="382A9315" w14:textId="77777777" w:rsidR="00321688" w:rsidRDefault="00321688" w:rsidP="00321688">
      <w:pPr>
        <w:pStyle w:val="BodyText"/>
        <w:spacing w:after="120"/>
        <w:jc w:val="left"/>
        <w:rPr>
          <w:b/>
          <w:sz w:val="24"/>
          <w:szCs w:val="24"/>
        </w:rPr>
      </w:pPr>
    </w:p>
    <w:p w14:paraId="545955C2" w14:textId="77777777" w:rsidR="00321688" w:rsidRDefault="00321688" w:rsidP="00321688">
      <w:pPr>
        <w:pStyle w:val="BodyText"/>
        <w:spacing w:after="120"/>
        <w:jc w:val="left"/>
        <w:rPr>
          <w:b/>
          <w:sz w:val="24"/>
          <w:szCs w:val="24"/>
        </w:rPr>
      </w:pPr>
    </w:p>
    <w:p w14:paraId="023BD81C" w14:textId="77777777" w:rsidR="00321688" w:rsidRDefault="00321688" w:rsidP="00321688">
      <w:pPr>
        <w:pStyle w:val="BodyText"/>
        <w:spacing w:after="120"/>
        <w:jc w:val="left"/>
        <w:rPr>
          <w:b/>
          <w:sz w:val="24"/>
          <w:szCs w:val="24"/>
        </w:rPr>
      </w:pPr>
    </w:p>
    <w:p w14:paraId="4CDE5B79" w14:textId="77777777" w:rsidR="00321688" w:rsidRDefault="00321688" w:rsidP="00321688">
      <w:pPr>
        <w:pStyle w:val="BodyText"/>
        <w:spacing w:after="120"/>
        <w:jc w:val="left"/>
        <w:rPr>
          <w:b/>
          <w:sz w:val="24"/>
          <w:szCs w:val="24"/>
        </w:rPr>
      </w:pPr>
    </w:p>
    <w:p w14:paraId="09681EBC" w14:textId="77777777" w:rsidR="00321688" w:rsidRDefault="00321688" w:rsidP="00321688">
      <w:pPr>
        <w:pStyle w:val="BodyText"/>
        <w:spacing w:after="120"/>
        <w:jc w:val="left"/>
        <w:rPr>
          <w:b/>
          <w:sz w:val="24"/>
          <w:szCs w:val="24"/>
        </w:rPr>
      </w:pPr>
    </w:p>
    <w:p w14:paraId="7A6FBA61" w14:textId="77777777" w:rsidR="00321688" w:rsidRPr="00EA7FE2" w:rsidRDefault="00321688" w:rsidP="00321688">
      <w:pPr>
        <w:pStyle w:val="SubTitle2"/>
        <w:spacing w:after="0"/>
        <w:jc w:val="both"/>
        <w:rPr>
          <w:noProof/>
          <w:sz w:val="22"/>
          <w:szCs w:val="22"/>
          <w:lang w:val="ro-RO" w:eastAsia="ro-RO"/>
        </w:rPr>
      </w:pPr>
      <w:r w:rsidRPr="0017067F">
        <w:rPr>
          <w:sz w:val="24"/>
          <w:szCs w:val="24"/>
        </w:rPr>
        <w:lastRenderedPageBreak/>
        <w:t xml:space="preserve">      </w:t>
      </w:r>
    </w:p>
    <w:p w14:paraId="2B4E2243" w14:textId="77777777" w:rsidR="00321688" w:rsidRPr="00EA7FE2" w:rsidRDefault="00321688" w:rsidP="00321688">
      <w:pPr>
        <w:snapToGrid w:val="0"/>
        <w:jc w:val="both"/>
        <w:rPr>
          <w:i w:val="0"/>
          <w:noProof/>
          <w:szCs w:val="22"/>
          <w:lang w:val="ro-RO" w:eastAsia="ro-RO"/>
        </w:rPr>
      </w:pPr>
      <w:r w:rsidRPr="00EA7FE2">
        <w:rPr>
          <w:i w:val="0"/>
          <w:noProof/>
          <w:sz w:val="32"/>
        </w:rPr>
        <w:drawing>
          <wp:inline distT="0" distB="0" distL="0" distR="0" wp14:anchorId="1EC8F275" wp14:editId="74636A6D">
            <wp:extent cx="6381750" cy="1847215"/>
            <wp:effectExtent l="0" t="0" r="0" b="63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6381750" cy="1847215"/>
                    </a:xfrm>
                    <a:prstGeom prst="rect">
                      <a:avLst/>
                    </a:prstGeom>
                    <a:noFill/>
                    <a:ln w="9525">
                      <a:noFill/>
                      <a:miter lim="800000"/>
                      <a:headEnd/>
                      <a:tailEnd/>
                    </a:ln>
                  </pic:spPr>
                </pic:pic>
              </a:graphicData>
            </a:graphic>
          </wp:inline>
        </w:drawing>
      </w:r>
    </w:p>
    <w:p w14:paraId="6F85241A" w14:textId="77777777" w:rsidR="00321688" w:rsidRPr="00EA7FE2" w:rsidRDefault="00321688" w:rsidP="00507288">
      <w:pPr>
        <w:snapToGrid w:val="0"/>
        <w:jc w:val="right"/>
        <w:rPr>
          <w:i w:val="0"/>
          <w:szCs w:val="22"/>
          <w:lang w:val="it-IT"/>
        </w:rPr>
      </w:pPr>
      <w:r w:rsidRPr="00EA7FE2">
        <w:rPr>
          <w:i w:val="0"/>
          <w:szCs w:val="22"/>
          <w:lang w:val="it-IT"/>
        </w:rPr>
        <w:t xml:space="preserve">Compartimentul contabil și achiziții publice </w:t>
      </w:r>
    </w:p>
    <w:p w14:paraId="61C6E963" w14:textId="65990F46" w:rsidR="00321688" w:rsidRPr="00507288" w:rsidRDefault="00321688" w:rsidP="00507288">
      <w:pPr>
        <w:snapToGrid w:val="0"/>
        <w:jc w:val="right"/>
        <w:rPr>
          <w:i w:val="0"/>
          <w:szCs w:val="22"/>
          <w:lang w:val="it-IT"/>
        </w:rPr>
      </w:pPr>
      <w:r w:rsidRPr="00507288">
        <w:rPr>
          <w:i w:val="0"/>
          <w:szCs w:val="22"/>
          <w:lang w:val="it-IT"/>
        </w:rPr>
        <w:t xml:space="preserve">Nr. </w:t>
      </w:r>
      <w:r w:rsidR="009378A2">
        <w:rPr>
          <w:i w:val="0"/>
          <w:szCs w:val="22"/>
          <w:lang w:val="it-IT"/>
        </w:rPr>
        <w:t>14</w:t>
      </w:r>
      <w:r w:rsidR="009752F6">
        <w:rPr>
          <w:i w:val="0"/>
          <w:szCs w:val="22"/>
          <w:lang w:val="it-IT"/>
        </w:rPr>
        <w:t>48</w:t>
      </w:r>
      <w:r w:rsidR="009378A2">
        <w:rPr>
          <w:i w:val="0"/>
          <w:szCs w:val="22"/>
          <w:lang w:val="it-IT"/>
        </w:rPr>
        <w:t>/</w:t>
      </w:r>
      <w:r w:rsidR="009752F6">
        <w:rPr>
          <w:i w:val="0"/>
          <w:szCs w:val="22"/>
          <w:lang w:val="it-IT"/>
        </w:rPr>
        <w:t>15</w:t>
      </w:r>
      <w:r w:rsidR="00D009AF">
        <w:rPr>
          <w:i w:val="0"/>
          <w:szCs w:val="22"/>
          <w:lang w:val="it-IT"/>
        </w:rPr>
        <w:t>.04.202</w:t>
      </w:r>
      <w:r w:rsidR="009752F6">
        <w:rPr>
          <w:i w:val="0"/>
          <w:szCs w:val="22"/>
          <w:lang w:val="it-IT"/>
        </w:rPr>
        <w:t>6</w:t>
      </w:r>
    </w:p>
    <w:p w14:paraId="26F46331" w14:textId="77777777" w:rsidR="00321688" w:rsidRPr="00EA7FE2" w:rsidRDefault="00321688" w:rsidP="00507288">
      <w:pPr>
        <w:snapToGrid w:val="0"/>
        <w:jc w:val="right"/>
        <w:rPr>
          <w:i w:val="0"/>
          <w:szCs w:val="22"/>
          <w:u w:val="single"/>
          <w:lang w:val="it-IT"/>
        </w:rPr>
      </w:pPr>
    </w:p>
    <w:p w14:paraId="088E1BAE" w14:textId="77777777" w:rsidR="00321688" w:rsidRPr="00EA7FE2" w:rsidRDefault="00321688" w:rsidP="00321688">
      <w:pPr>
        <w:snapToGrid w:val="0"/>
        <w:jc w:val="center"/>
        <w:rPr>
          <w:i w:val="0"/>
          <w:sz w:val="24"/>
          <w:szCs w:val="24"/>
          <w:u w:val="single"/>
          <w:lang w:val="it-IT"/>
        </w:rPr>
      </w:pPr>
      <w:r w:rsidRPr="00EA7FE2">
        <w:rPr>
          <w:i w:val="0"/>
          <w:sz w:val="24"/>
          <w:szCs w:val="24"/>
          <w:u w:val="single"/>
          <w:lang w:val="it-IT"/>
        </w:rPr>
        <w:t>RAPORT DE SPECIALITATE</w:t>
      </w:r>
    </w:p>
    <w:p w14:paraId="4EC8A39F" w14:textId="77777777" w:rsidR="00321688" w:rsidRDefault="00321688" w:rsidP="00321688">
      <w:pPr>
        <w:autoSpaceDE w:val="0"/>
        <w:autoSpaceDN w:val="0"/>
        <w:adjustRightInd w:val="0"/>
        <w:rPr>
          <w:b w:val="0"/>
          <w:i w:val="0"/>
          <w:noProof/>
          <w:sz w:val="20"/>
          <w:lang w:eastAsia="ro-RO"/>
        </w:rPr>
      </w:pPr>
    </w:p>
    <w:p w14:paraId="0239FA8F" w14:textId="77777777" w:rsidR="00321688" w:rsidRPr="00EA7FE2" w:rsidRDefault="00321688" w:rsidP="00321688">
      <w:pPr>
        <w:autoSpaceDE w:val="0"/>
        <w:autoSpaceDN w:val="0"/>
        <w:adjustRightInd w:val="0"/>
        <w:rPr>
          <w:rFonts w:eastAsiaTheme="minorHAnsi"/>
          <w:b w:val="0"/>
          <w:i w:val="0"/>
          <w:sz w:val="24"/>
          <w:szCs w:val="24"/>
          <w:lang w:val="ro-RO"/>
        </w:rPr>
      </w:pPr>
      <w:r w:rsidRPr="00EA7FE2">
        <w:rPr>
          <w:rFonts w:eastAsiaTheme="minorHAnsi"/>
          <w:b w:val="0"/>
          <w:i w:val="0"/>
          <w:sz w:val="28"/>
          <w:szCs w:val="28"/>
          <w:lang w:val="ro-RO"/>
        </w:rPr>
        <w:t xml:space="preserve">           </w:t>
      </w:r>
      <w:r w:rsidRPr="00EA7FE2">
        <w:rPr>
          <w:rFonts w:eastAsiaTheme="minorHAnsi"/>
          <w:b w:val="0"/>
          <w:i w:val="0"/>
          <w:sz w:val="24"/>
          <w:szCs w:val="24"/>
          <w:lang w:val="ro-RO"/>
        </w:rPr>
        <w:t xml:space="preserve">     </w:t>
      </w:r>
    </w:p>
    <w:p w14:paraId="77D27179" w14:textId="77777777" w:rsidR="00507288" w:rsidRDefault="00507288" w:rsidP="00507288">
      <w:pPr>
        <w:tabs>
          <w:tab w:val="left" w:pos="1134"/>
        </w:tabs>
        <w:spacing w:after="120"/>
        <w:jc w:val="center"/>
        <w:rPr>
          <w:i w:val="0"/>
          <w:iCs/>
          <w:sz w:val="24"/>
          <w:szCs w:val="24"/>
        </w:rPr>
      </w:pPr>
      <w:bookmarkStart w:id="6" w:name="_Hlk88214308"/>
      <w:proofErr w:type="spellStart"/>
      <w:r w:rsidRPr="00EF3742">
        <w:rPr>
          <w:i w:val="0"/>
          <w:iCs/>
          <w:sz w:val="24"/>
          <w:szCs w:val="24"/>
        </w:rPr>
        <w:t>Privind</w:t>
      </w:r>
      <w:proofErr w:type="spellEnd"/>
      <w:r w:rsidRPr="00EF3742">
        <w:rPr>
          <w:i w:val="0"/>
          <w:iCs/>
          <w:sz w:val="24"/>
          <w:szCs w:val="24"/>
        </w:rPr>
        <w:t xml:space="preserve"> </w:t>
      </w:r>
      <w:proofErr w:type="spellStart"/>
      <w:proofErr w:type="gramStart"/>
      <w:r>
        <w:rPr>
          <w:i w:val="0"/>
          <w:iCs/>
          <w:sz w:val="24"/>
          <w:szCs w:val="24"/>
        </w:rPr>
        <w:t>indexarea</w:t>
      </w:r>
      <w:proofErr w:type="spellEnd"/>
      <w:r>
        <w:rPr>
          <w:i w:val="0"/>
          <w:iCs/>
          <w:sz w:val="24"/>
          <w:szCs w:val="24"/>
        </w:rPr>
        <w:t xml:space="preserve"> </w:t>
      </w:r>
      <w:r w:rsidRPr="00EF3742">
        <w:rPr>
          <w:i w:val="0"/>
          <w:iCs/>
          <w:sz w:val="24"/>
          <w:szCs w:val="24"/>
        </w:rPr>
        <w:t xml:space="preserve"> </w:t>
      </w:r>
      <w:proofErr w:type="spellStart"/>
      <w:r w:rsidRPr="00EF3742">
        <w:rPr>
          <w:i w:val="0"/>
          <w:iCs/>
          <w:sz w:val="24"/>
          <w:szCs w:val="24"/>
        </w:rPr>
        <w:t>impozitelor</w:t>
      </w:r>
      <w:proofErr w:type="spellEnd"/>
      <w:proofErr w:type="gramEnd"/>
      <w:r w:rsidRPr="00EF3742">
        <w:rPr>
          <w:i w:val="0"/>
          <w:iCs/>
          <w:sz w:val="24"/>
          <w:szCs w:val="24"/>
        </w:rPr>
        <w:t xml:space="preserve"> </w:t>
      </w:r>
      <w:proofErr w:type="spellStart"/>
      <w:r w:rsidRPr="00EF3742">
        <w:rPr>
          <w:i w:val="0"/>
          <w:iCs/>
          <w:sz w:val="24"/>
          <w:szCs w:val="24"/>
        </w:rPr>
        <w:t>și</w:t>
      </w:r>
      <w:proofErr w:type="spellEnd"/>
      <w:r w:rsidRPr="00EF3742">
        <w:rPr>
          <w:i w:val="0"/>
          <w:iCs/>
          <w:sz w:val="24"/>
          <w:szCs w:val="24"/>
        </w:rPr>
        <w:t xml:space="preserve"> </w:t>
      </w:r>
      <w:proofErr w:type="spellStart"/>
      <w:r w:rsidRPr="00EF3742">
        <w:rPr>
          <w:i w:val="0"/>
          <w:iCs/>
          <w:sz w:val="24"/>
          <w:szCs w:val="24"/>
        </w:rPr>
        <w:t>taxelor</w:t>
      </w:r>
      <w:proofErr w:type="spellEnd"/>
      <w:r w:rsidRPr="00EF3742">
        <w:rPr>
          <w:i w:val="0"/>
          <w:iCs/>
          <w:sz w:val="24"/>
          <w:szCs w:val="24"/>
        </w:rPr>
        <w:t xml:space="preserve"> locale, </w:t>
      </w:r>
      <w:proofErr w:type="spellStart"/>
      <w:r w:rsidRPr="00EF3742">
        <w:rPr>
          <w:i w:val="0"/>
          <w:iCs/>
          <w:sz w:val="24"/>
          <w:szCs w:val="24"/>
        </w:rPr>
        <w:t>precum</w:t>
      </w:r>
      <w:proofErr w:type="spellEnd"/>
      <w:r w:rsidRPr="00EF3742">
        <w:rPr>
          <w:i w:val="0"/>
          <w:iCs/>
          <w:sz w:val="24"/>
          <w:szCs w:val="24"/>
        </w:rPr>
        <w:t xml:space="preserve"> </w:t>
      </w:r>
      <w:proofErr w:type="spellStart"/>
      <w:r w:rsidRPr="00EF3742">
        <w:rPr>
          <w:i w:val="0"/>
          <w:iCs/>
          <w:sz w:val="24"/>
          <w:szCs w:val="24"/>
        </w:rPr>
        <w:t>și</w:t>
      </w:r>
      <w:proofErr w:type="spellEnd"/>
      <w:r w:rsidRPr="00EF3742">
        <w:rPr>
          <w:i w:val="0"/>
          <w:iCs/>
          <w:sz w:val="24"/>
          <w:szCs w:val="24"/>
        </w:rPr>
        <w:t xml:space="preserve"> a </w:t>
      </w:r>
      <w:proofErr w:type="spellStart"/>
      <w:r w:rsidRPr="00EF3742">
        <w:rPr>
          <w:i w:val="0"/>
          <w:iCs/>
          <w:sz w:val="24"/>
          <w:szCs w:val="24"/>
        </w:rPr>
        <w:t>taxelor</w:t>
      </w:r>
      <w:proofErr w:type="spellEnd"/>
      <w:r w:rsidRPr="00EF3742">
        <w:rPr>
          <w:i w:val="0"/>
          <w:iCs/>
          <w:sz w:val="24"/>
          <w:szCs w:val="24"/>
        </w:rPr>
        <w:t xml:space="preserve"> </w:t>
      </w:r>
      <w:proofErr w:type="spellStart"/>
      <w:r w:rsidRPr="00EF3742">
        <w:rPr>
          <w:i w:val="0"/>
          <w:iCs/>
          <w:sz w:val="24"/>
          <w:szCs w:val="24"/>
        </w:rPr>
        <w:t>speciale</w:t>
      </w:r>
      <w:proofErr w:type="spellEnd"/>
    </w:p>
    <w:p w14:paraId="265A81DD" w14:textId="41C59DCB" w:rsidR="00321688" w:rsidRPr="00507288" w:rsidRDefault="00507288" w:rsidP="00507288">
      <w:pPr>
        <w:tabs>
          <w:tab w:val="left" w:pos="1134"/>
        </w:tabs>
        <w:spacing w:after="120"/>
        <w:jc w:val="center"/>
        <w:rPr>
          <w:i w:val="0"/>
          <w:iCs/>
          <w:sz w:val="24"/>
          <w:szCs w:val="24"/>
        </w:rPr>
      </w:pPr>
      <w:proofErr w:type="spellStart"/>
      <w:r w:rsidRPr="00EF3742">
        <w:rPr>
          <w:i w:val="0"/>
          <w:iCs/>
          <w:sz w:val="24"/>
          <w:szCs w:val="24"/>
        </w:rPr>
        <w:t>pentru</w:t>
      </w:r>
      <w:proofErr w:type="spellEnd"/>
      <w:r w:rsidRPr="00EF3742">
        <w:rPr>
          <w:i w:val="0"/>
          <w:iCs/>
          <w:sz w:val="24"/>
          <w:szCs w:val="24"/>
        </w:rPr>
        <w:t xml:space="preserve"> </w:t>
      </w:r>
      <w:proofErr w:type="spellStart"/>
      <w:r w:rsidRPr="00EF3742">
        <w:rPr>
          <w:i w:val="0"/>
          <w:iCs/>
          <w:sz w:val="24"/>
          <w:szCs w:val="24"/>
        </w:rPr>
        <w:t>anul</w:t>
      </w:r>
      <w:proofErr w:type="spellEnd"/>
      <w:r w:rsidRPr="00EF3742">
        <w:rPr>
          <w:i w:val="0"/>
          <w:iCs/>
          <w:sz w:val="24"/>
          <w:szCs w:val="24"/>
        </w:rPr>
        <w:t xml:space="preserve"> 202</w:t>
      </w:r>
      <w:r w:rsidR="009752F6">
        <w:rPr>
          <w:i w:val="0"/>
          <w:iCs/>
          <w:sz w:val="24"/>
          <w:szCs w:val="24"/>
        </w:rPr>
        <w:t>7</w:t>
      </w:r>
      <w:r w:rsidRPr="00EF3742">
        <w:rPr>
          <w:i w:val="0"/>
          <w:iCs/>
          <w:sz w:val="24"/>
          <w:szCs w:val="24"/>
        </w:rPr>
        <w:t xml:space="preserve">, </w:t>
      </w:r>
      <w:proofErr w:type="spellStart"/>
      <w:r w:rsidRPr="00EF3742">
        <w:rPr>
          <w:i w:val="0"/>
          <w:iCs/>
          <w:sz w:val="24"/>
          <w:szCs w:val="24"/>
        </w:rPr>
        <w:t>în</w:t>
      </w:r>
      <w:proofErr w:type="spellEnd"/>
      <w:r w:rsidRPr="00EF3742">
        <w:rPr>
          <w:i w:val="0"/>
          <w:iCs/>
          <w:sz w:val="24"/>
          <w:szCs w:val="24"/>
        </w:rPr>
        <w:t xml:space="preserve"> </w:t>
      </w:r>
      <w:proofErr w:type="spellStart"/>
      <w:r w:rsidRPr="00EF3742">
        <w:rPr>
          <w:i w:val="0"/>
          <w:iCs/>
          <w:sz w:val="24"/>
          <w:szCs w:val="24"/>
        </w:rPr>
        <w:t>Comuna</w:t>
      </w:r>
      <w:proofErr w:type="spellEnd"/>
      <w:r w:rsidRPr="00EF3742">
        <w:rPr>
          <w:i w:val="0"/>
          <w:iCs/>
          <w:sz w:val="24"/>
          <w:szCs w:val="24"/>
        </w:rPr>
        <w:t xml:space="preserve"> </w:t>
      </w:r>
      <w:proofErr w:type="spellStart"/>
      <w:r w:rsidRPr="00EF3742">
        <w:rPr>
          <w:i w:val="0"/>
          <w:iCs/>
          <w:sz w:val="24"/>
          <w:szCs w:val="24"/>
        </w:rPr>
        <w:t>Agriș</w:t>
      </w:r>
      <w:proofErr w:type="spellEnd"/>
      <w:r w:rsidRPr="00EF3742">
        <w:rPr>
          <w:i w:val="0"/>
          <w:iCs/>
          <w:sz w:val="24"/>
          <w:szCs w:val="24"/>
        </w:rPr>
        <w:t xml:space="preserve"> </w:t>
      </w:r>
      <w:proofErr w:type="spellStart"/>
      <w:r w:rsidRPr="00EF3742">
        <w:rPr>
          <w:i w:val="0"/>
          <w:iCs/>
          <w:sz w:val="24"/>
          <w:szCs w:val="24"/>
        </w:rPr>
        <w:t>Județul</w:t>
      </w:r>
      <w:proofErr w:type="spellEnd"/>
      <w:r w:rsidRPr="00EF3742">
        <w:rPr>
          <w:i w:val="0"/>
          <w:iCs/>
          <w:sz w:val="24"/>
          <w:szCs w:val="24"/>
        </w:rPr>
        <w:t xml:space="preserve"> </w:t>
      </w:r>
      <w:proofErr w:type="spellStart"/>
      <w:r w:rsidRPr="00EF3742">
        <w:rPr>
          <w:i w:val="0"/>
          <w:iCs/>
          <w:sz w:val="24"/>
          <w:szCs w:val="24"/>
        </w:rPr>
        <w:t>Satu</w:t>
      </w:r>
      <w:proofErr w:type="spellEnd"/>
      <w:r w:rsidRPr="00EF3742">
        <w:rPr>
          <w:i w:val="0"/>
          <w:iCs/>
          <w:sz w:val="24"/>
          <w:szCs w:val="24"/>
        </w:rPr>
        <w:t xml:space="preserve"> Mare</w:t>
      </w:r>
      <w:bookmarkEnd w:id="6"/>
    </w:p>
    <w:p w14:paraId="7934CE57" w14:textId="77777777" w:rsidR="00321688" w:rsidRPr="00EA7FE2" w:rsidRDefault="00321688" w:rsidP="00321688">
      <w:pPr>
        <w:autoSpaceDE w:val="0"/>
        <w:autoSpaceDN w:val="0"/>
        <w:adjustRightInd w:val="0"/>
        <w:rPr>
          <w:rFonts w:eastAsiaTheme="minorHAnsi"/>
          <w:b w:val="0"/>
          <w:i w:val="0"/>
          <w:sz w:val="24"/>
          <w:szCs w:val="24"/>
          <w:lang w:val="ro-RO"/>
        </w:rPr>
      </w:pPr>
    </w:p>
    <w:p w14:paraId="79DCD9FF" w14:textId="77777777" w:rsidR="00321688" w:rsidRPr="00EA7FE2" w:rsidRDefault="00321688" w:rsidP="00321688">
      <w:pPr>
        <w:autoSpaceDE w:val="0"/>
        <w:autoSpaceDN w:val="0"/>
        <w:adjustRightInd w:val="0"/>
        <w:rPr>
          <w:rFonts w:eastAsiaTheme="minorHAnsi"/>
          <w:b w:val="0"/>
          <w:i w:val="0"/>
          <w:sz w:val="24"/>
          <w:szCs w:val="24"/>
          <w:lang w:val="ro-RO"/>
        </w:rPr>
      </w:pPr>
    </w:p>
    <w:p w14:paraId="28A413EF" w14:textId="02907CB0" w:rsidR="00321688" w:rsidRPr="00EA7FE2" w:rsidRDefault="00321688" w:rsidP="00321688">
      <w:pPr>
        <w:autoSpaceDE w:val="0"/>
        <w:autoSpaceDN w:val="0"/>
        <w:adjustRightInd w:val="0"/>
        <w:rPr>
          <w:rFonts w:eastAsiaTheme="minorHAnsi"/>
          <w:b w:val="0"/>
          <w:i w:val="0"/>
          <w:sz w:val="24"/>
          <w:szCs w:val="24"/>
          <w:lang w:val="ro-RO"/>
        </w:rPr>
      </w:pPr>
      <w:r w:rsidRPr="00EA7FE2">
        <w:rPr>
          <w:rFonts w:eastAsiaTheme="minorHAnsi"/>
          <w:b w:val="0"/>
          <w:i w:val="0"/>
          <w:sz w:val="24"/>
          <w:szCs w:val="24"/>
          <w:lang w:val="ro-RO"/>
        </w:rPr>
        <w:t xml:space="preserve">              Stabilirea impozitelor și taxelor locale are la bază prevederile Legii nr.227/2015 </w:t>
      </w:r>
      <w:bookmarkStart w:id="7" w:name="_Hlk70596881"/>
      <w:r w:rsidRPr="00EA7FE2">
        <w:rPr>
          <w:rFonts w:eastAsiaTheme="minorHAnsi"/>
          <w:b w:val="0"/>
          <w:i w:val="0"/>
          <w:sz w:val="24"/>
          <w:szCs w:val="24"/>
          <w:lang w:val="ro-RO"/>
        </w:rPr>
        <w:t>privind Codul fiscal , cu modificările și completările ulterioare</w:t>
      </w:r>
      <w:bookmarkEnd w:id="7"/>
      <w:r w:rsidRPr="00043BCF">
        <w:rPr>
          <w:rFonts w:eastAsiaTheme="minorHAnsi"/>
          <w:b w:val="0"/>
          <w:i w:val="0"/>
          <w:sz w:val="24"/>
          <w:szCs w:val="24"/>
          <w:lang w:val="ro-RO"/>
        </w:rPr>
        <w:t xml:space="preserve">,care cuprind nivelurile pentru valorile impozabile ,,impozitele </w:t>
      </w:r>
      <w:r w:rsidR="00043BCF">
        <w:rPr>
          <w:rFonts w:eastAsiaTheme="minorHAnsi"/>
          <w:b w:val="0"/>
          <w:i w:val="0"/>
          <w:sz w:val="24"/>
          <w:szCs w:val="24"/>
          <w:lang w:val="ro-RO"/>
        </w:rPr>
        <w:t>și</w:t>
      </w:r>
      <w:r w:rsidRPr="00043BCF">
        <w:rPr>
          <w:rFonts w:eastAsiaTheme="minorHAnsi"/>
          <w:b w:val="0"/>
          <w:i w:val="0"/>
          <w:sz w:val="24"/>
          <w:szCs w:val="24"/>
          <w:lang w:val="ro-RO"/>
        </w:rPr>
        <w:t xml:space="preserve"> taxele locale </w:t>
      </w:r>
      <w:r w:rsidR="00043BCF">
        <w:rPr>
          <w:rFonts w:eastAsiaTheme="minorHAnsi"/>
          <w:b w:val="0"/>
          <w:i w:val="0"/>
          <w:sz w:val="24"/>
          <w:szCs w:val="24"/>
          <w:lang w:val="ro-RO"/>
        </w:rPr>
        <w:t xml:space="preserve">și </w:t>
      </w:r>
      <w:r w:rsidRPr="00043BCF">
        <w:rPr>
          <w:rFonts w:eastAsiaTheme="minorHAnsi"/>
          <w:b w:val="0"/>
          <w:i w:val="0"/>
          <w:sz w:val="24"/>
          <w:szCs w:val="24"/>
          <w:lang w:val="ro-RO"/>
        </w:rPr>
        <w:t xml:space="preserve">alte taxe asimilate acestora precum </w:t>
      </w:r>
      <w:r w:rsidRPr="00EA7FE2">
        <w:rPr>
          <w:rFonts w:eastAsiaTheme="minorHAnsi"/>
          <w:b w:val="0"/>
          <w:i w:val="0"/>
          <w:sz w:val="24"/>
          <w:szCs w:val="24"/>
          <w:lang w:val="ro-RO"/>
        </w:rPr>
        <w:t>și amenzile aplicabile .</w:t>
      </w:r>
    </w:p>
    <w:p w14:paraId="399D7AE3" w14:textId="77777777" w:rsidR="00321688" w:rsidRPr="00EA7FE2" w:rsidRDefault="00321688" w:rsidP="00321688">
      <w:pPr>
        <w:autoSpaceDE w:val="0"/>
        <w:autoSpaceDN w:val="0"/>
        <w:adjustRightInd w:val="0"/>
        <w:rPr>
          <w:rFonts w:eastAsiaTheme="minorHAnsi"/>
          <w:b w:val="0"/>
          <w:i w:val="0"/>
          <w:sz w:val="24"/>
          <w:szCs w:val="24"/>
          <w:lang w:val="ro-RO"/>
        </w:rPr>
      </w:pPr>
      <w:r w:rsidRPr="00EA7FE2">
        <w:rPr>
          <w:rFonts w:eastAsiaTheme="minorHAnsi"/>
          <w:b w:val="0"/>
          <w:i w:val="0"/>
          <w:sz w:val="24"/>
          <w:szCs w:val="24"/>
          <w:lang w:val="ro-RO"/>
        </w:rPr>
        <w:t xml:space="preserve">            In baza dispozițiilor actului normativ menționat anterior ,Consiliul local are competența de a stabili cota impozitelor și taxelor locale când acestea se determină pe bază de  cotă procentuală, precum și de a stabili cuantumul impozitelor și taxelor  prevăzută în sumă fixă ,prin lege fiind stabilite limitele minime și maxime ale acestora.</w:t>
      </w:r>
    </w:p>
    <w:p w14:paraId="69801FBE" w14:textId="7C0C161E" w:rsidR="00321688" w:rsidRPr="00EA7FE2" w:rsidRDefault="00321688" w:rsidP="00321688">
      <w:pPr>
        <w:autoSpaceDE w:val="0"/>
        <w:autoSpaceDN w:val="0"/>
        <w:adjustRightInd w:val="0"/>
        <w:rPr>
          <w:rFonts w:eastAsiaTheme="minorHAnsi"/>
          <w:b w:val="0"/>
          <w:i w:val="0"/>
          <w:sz w:val="24"/>
          <w:szCs w:val="24"/>
          <w:lang w:val="ro-RO"/>
        </w:rPr>
      </w:pPr>
      <w:r w:rsidRPr="00EA7FE2">
        <w:rPr>
          <w:rFonts w:eastAsiaTheme="minorHAnsi"/>
          <w:b w:val="0"/>
          <w:i w:val="0"/>
          <w:sz w:val="24"/>
          <w:szCs w:val="24"/>
          <w:lang w:val="ro-RO"/>
        </w:rPr>
        <w:t xml:space="preserve">             De asemenea dispozițiile art.491 din Legea nr.227/2015 privind Codul fiscal , cu modificările și completările ulterioare, instituie în sarcina autorităților publice locale obligația de a adopta , o hotărâre cu privire la indexarea sumlor reprezentând impozite și taxe locale astfel:</w:t>
      </w:r>
    </w:p>
    <w:p w14:paraId="496E409E" w14:textId="238AD134" w:rsidR="009752F6" w:rsidRPr="009752F6" w:rsidRDefault="00321688" w:rsidP="009752F6">
      <w:pPr>
        <w:pStyle w:val="ListParagraph"/>
        <w:numPr>
          <w:ilvl w:val="0"/>
          <w:numId w:val="8"/>
        </w:numPr>
        <w:autoSpaceDE w:val="0"/>
        <w:autoSpaceDN w:val="0"/>
        <w:adjustRightInd w:val="0"/>
        <w:rPr>
          <w:rFonts w:eastAsiaTheme="minorHAnsi"/>
          <w:b w:val="0"/>
          <w:iCs/>
          <w:sz w:val="24"/>
          <w:szCs w:val="24"/>
          <w:lang w:val="ro-RO"/>
        </w:rPr>
      </w:pPr>
      <w:r w:rsidRPr="009752F6">
        <w:rPr>
          <w:rFonts w:eastAsiaTheme="minorHAnsi"/>
          <w:b w:val="0"/>
          <w:iCs/>
          <w:sz w:val="24"/>
          <w:szCs w:val="24"/>
          <w:lang w:val="ro-RO"/>
        </w:rPr>
        <w:t>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14:paraId="2C8CA648" w14:textId="77777777" w:rsidR="00321688" w:rsidRPr="00EA7FE2" w:rsidRDefault="00321688" w:rsidP="00321688">
      <w:pPr>
        <w:autoSpaceDE w:val="0"/>
        <w:autoSpaceDN w:val="0"/>
        <w:adjustRightInd w:val="0"/>
        <w:rPr>
          <w:rFonts w:eastAsiaTheme="minorHAnsi"/>
          <w:b w:val="0"/>
          <w:iCs/>
          <w:sz w:val="24"/>
          <w:szCs w:val="24"/>
        </w:rPr>
      </w:pPr>
      <w:r w:rsidRPr="003E0719">
        <w:rPr>
          <w:rFonts w:eastAsiaTheme="minorHAnsi"/>
          <w:b w:val="0"/>
          <w:iCs/>
          <w:sz w:val="24"/>
          <w:szCs w:val="24"/>
          <w:lang w:val="ro-RO"/>
        </w:rPr>
        <w:t xml:space="preserve">    </w:t>
      </w:r>
      <w:r w:rsidRPr="00EA7FE2">
        <w:rPr>
          <w:rFonts w:eastAsiaTheme="minorHAnsi"/>
          <w:b w:val="0"/>
          <w:iCs/>
          <w:sz w:val="24"/>
          <w:szCs w:val="24"/>
        </w:rPr>
        <w:t xml:space="preserve">(1^1) </w:t>
      </w:r>
      <w:proofErr w:type="spellStart"/>
      <w:r w:rsidRPr="00EA7FE2">
        <w:rPr>
          <w:rFonts w:eastAsiaTheme="minorHAnsi"/>
          <w:b w:val="0"/>
          <w:iCs/>
          <w:sz w:val="24"/>
          <w:szCs w:val="24"/>
        </w:rPr>
        <w:t>Prin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excepţie</w:t>
      </w:r>
      <w:proofErr w:type="spellEnd"/>
      <w:r w:rsidRPr="00EA7FE2">
        <w:rPr>
          <w:rFonts w:eastAsiaTheme="minorHAnsi"/>
          <w:b w:val="0"/>
          <w:iCs/>
          <w:sz w:val="24"/>
          <w:szCs w:val="24"/>
        </w:rPr>
        <w:t xml:space="preserve"> de la </w:t>
      </w:r>
      <w:proofErr w:type="spellStart"/>
      <w:r w:rsidRPr="00EA7FE2">
        <w:rPr>
          <w:rFonts w:eastAsiaTheme="minorHAnsi"/>
          <w:b w:val="0"/>
          <w:iCs/>
          <w:sz w:val="24"/>
          <w:szCs w:val="24"/>
        </w:rPr>
        <w:t>prevederile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alin</w:t>
      </w:r>
      <w:proofErr w:type="spellEnd"/>
      <w:r w:rsidRPr="00EA7FE2">
        <w:rPr>
          <w:rFonts w:eastAsiaTheme="minorHAnsi"/>
          <w:b w:val="0"/>
          <w:iCs/>
          <w:sz w:val="24"/>
          <w:szCs w:val="24"/>
        </w:rPr>
        <w:t xml:space="preserve">. (1), </w:t>
      </w:r>
      <w:proofErr w:type="spellStart"/>
      <w:r w:rsidRPr="00EA7FE2">
        <w:rPr>
          <w:rFonts w:eastAsiaTheme="minorHAnsi"/>
          <w:b w:val="0"/>
          <w:iCs/>
          <w:sz w:val="24"/>
          <w:szCs w:val="24"/>
        </w:rPr>
        <w:t>sumele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prevăzute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tabelul</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prevăzut</w:t>
      </w:r>
      <w:proofErr w:type="spellEnd"/>
      <w:r w:rsidRPr="00EA7FE2">
        <w:rPr>
          <w:rFonts w:eastAsiaTheme="minorHAnsi"/>
          <w:b w:val="0"/>
          <w:iCs/>
          <w:sz w:val="24"/>
          <w:szCs w:val="24"/>
        </w:rPr>
        <w:t xml:space="preserve"> la </w:t>
      </w:r>
      <w:r w:rsidRPr="00EA7FE2">
        <w:rPr>
          <w:rFonts w:eastAsiaTheme="minorHAnsi"/>
          <w:b w:val="0"/>
          <w:iCs/>
          <w:sz w:val="24"/>
          <w:szCs w:val="24"/>
          <w:u w:val="single"/>
        </w:rPr>
        <w:t>art. 470</w:t>
      </w:r>
      <w:r w:rsidRPr="00EA7FE2">
        <w:rPr>
          <w:rFonts w:eastAsiaTheme="minorHAnsi"/>
          <w:b w:val="0"/>
          <w:iCs/>
          <w:sz w:val="24"/>
          <w:szCs w:val="24"/>
        </w:rPr>
        <w:t xml:space="preserve"> </w:t>
      </w:r>
      <w:proofErr w:type="spellStart"/>
      <w:r w:rsidRPr="00EA7FE2">
        <w:rPr>
          <w:rFonts w:eastAsiaTheme="minorHAnsi"/>
          <w:b w:val="0"/>
          <w:iCs/>
          <w:sz w:val="24"/>
          <w:szCs w:val="24"/>
        </w:rPr>
        <w:t>alin</w:t>
      </w:r>
      <w:proofErr w:type="spellEnd"/>
      <w:r w:rsidRPr="00EA7FE2">
        <w:rPr>
          <w:rFonts w:eastAsiaTheme="minorHAnsi"/>
          <w:b w:val="0"/>
          <w:iCs/>
          <w:sz w:val="24"/>
          <w:szCs w:val="24"/>
        </w:rPr>
        <w:t xml:space="preserve">. (5)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(6) se </w:t>
      </w:r>
      <w:proofErr w:type="spellStart"/>
      <w:r w:rsidRPr="00EA7FE2">
        <w:rPr>
          <w:rFonts w:eastAsiaTheme="minorHAnsi"/>
          <w:b w:val="0"/>
          <w:iCs/>
          <w:sz w:val="24"/>
          <w:szCs w:val="24"/>
        </w:rPr>
        <w:t>indexează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anual</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funcţie</w:t>
      </w:r>
      <w:proofErr w:type="spellEnd"/>
      <w:r w:rsidRPr="00EA7FE2">
        <w:rPr>
          <w:rFonts w:eastAsiaTheme="minorHAnsi"/>
          <w:b w:val="0"/>
          <w:iCs/>
          <w:sz w:val="24"/>
          <w:szCs w:val="24"/>
        </w:rPr>
        <w:t xml:space="preserve"> de rata de </w:t>
      </w:r>
      <w:proofErr w:type="spellStart"/>
      <w:r w:rsidRPr="00EA7FE2">
        <w:rPr>
          <w:rFonts w:eastAsiaTheme="minorHAnsi"/>
          <w:b w:val="0"/>
          <w:iCs/>
          <w:sz w:val="24"/>
          <w:szCs w:val="24"/>
        </w:rPr>
        <w:t>schimb</w:t>
      </w:r>
      <w:proofErr w:type="spellEnd"/>
      <w:r w:rsidRPr="00EA7FE2">
        <w:rPr>
          <w:rFonts w:eastAsiaTheme="minorHAnsi"/>
          <w:b w:val="0"/>
          <w:iCs/>
          <w:sz w:val="24"/>
          <w:szCs w:val="24"/>
        </w:rPr>
        <w:t xml:space="preserve"> a </w:t>
      </w:r>
      <w:proofErr w:type="spellStart"/>
      <w:r w:rsidRPr="00EA7FE2">
        <w:rPr>
          <w:rFonts w:eastAsiaTheme="minorHAnsi"/>
          <w:b w:val="0"/>
          <w:iCs/>
          <w:sz w:val="24"/>
          <w:szCs w:val="24"/>
        </w:rPr>
        <w:t>monedei</w:t>
      </w:r>
      <w:proofErr w:type="spellEnd"/>
      <w:r w:rsidRPr="00EA7FE2">
        <w:rPr>
          <w:rFonts w:eastAsiaTheme="minorHAnsi"/>
          <w:b w:val="0"/>
          <w:iCs/>
          <w:sz w:val="24"/>
          <w:szCs w:val="24"/>
        </w:rPr>
        <w:t xml:space="preserve"> euro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vigoare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prima </w:t>
      </w:r>
      <w:proofErr w:type="spellStart"/>
      <w:r w:rsidRPr="00EA7FE2">
        <w:rPr>
          <w:rFonts w:eastAsiaTheme="minorHAnsi"/>
          <w:b w:val="0"/>
          <w:iCs/>
          <w:sz w:val="24"/>
          <w:szCs w:val="24"/>
        </w:rPr>
        <w:t>zi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lucrătoare</w:t>
      </w:r>
      <w:proofErr w:type="spellEnd"/>
      <w:r w:rsidRPr="00EA7FE2">
        <w:rPr>
          <w:rFonts w:eastAsiaTheme="minorHAnsi"/>
          <w:b w:val="0"/>
          <w:iCs/>
          <w:sz w:val="24"/>
          <w:szCs w:val="24"/>
        </w:rPr>
        <w:t xml:space="preserve"> a </w:t>
      </w:r>
      <w:proofErr w:type="spellStart"/>
      <w:r w:rsidRPr="00EA7FE2">
        <w:rPr>
          <w:rFonts w:eastAsiaTheme="minorHAnsi"/>
          <w:b w:val="0"/>
          <w:iCs/>
          <w:sz w:val="24"/>
          <w:szCs w:val="24"/>
        </w:rPr>
        <w:t>lunii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octombrie</w:t>
      </w:r>
      <w:proofErr w:type="spellEnd"/>
      <w:r w:rsidRPr="00EA7FE2">
        <w:rPr>
          <w:rFonts w:eastAsiaTheme="minorHAnsi"/>
          <w:b w:val="0"/>
          <w:iCs/>
          <w:sz w:val="24"/>
          <w:szCs w:val="24"/>
        </w:rPr>
        <w:t xml:space="preserve"> a </w:t>
      </w:r>
      <w:proofErr w:type="spellStart"/>
      <w:r w:rsidRPr="00EA7FE2">
        <w:rPr>
          <w:rFonts w:eastAsiaTheme="minorHAnsi"/>
          <w:b w:val="0"/>
          <w:iCs/>
          <w:sz w:val="24"/>
          <w:szCs w:val="24"/>
        </w:rPr>
        <w:t>fiecărui</w:t>
      </w:r>
      <w:proofErr w:type="spellEnd"/>
      <w:r w:rsidRPr="00EA7FE2">
        <w:rPr>
          <w:rFonts w:eastAsiaTheme="minorHAnsi"/>
          <w:b w:val="0"/>
          <w:iCs/>
          <w:sz w:val="24"/>
          <w:szCs w:val="24"/>
        </w:rPr>
        <w:t xml:space="preserve"> an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publicată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Jurnalul</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Uniunii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Europene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de </w:t>
      </w:r>
      <w:proofErr w:type="spellStart"/>
      <w:r w:rsidRPr="00EA7FE2">
        <w:rPr>
          <w:rFonts w:eastAsiaTheme="minorHAnsi"/>
          <w:b w:val="0"/>
          <w:iCs/>
          <w:sz w:val="24"/>
          <w:szCs w:val="24"/>
        </w:rPr>
        <w:t>nivelurile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minime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prevăzute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u w:val="single"/>
        </w:rPr>
        <w:t>Directiva</w:t>
      </w:r>
      <w:proofErr w:type="spellEnd"/>
      <w:r w:rsidRPr="00EA7FE2">
        <w:rPr>
          <w:rFonts w:eastAsiaTheme="minorHAnsi"/>
          <w:b w:val="0"/>
          <w:iCs/>
          <w:sz w:val="24"/>
          <w:szCs w:val="24"/>
          <w:u w:val="single"/>
        </w:rPr>
        <w:t xml:space="preserve"> 1999/62/CE</w:t>
      </w:r>
      <w:r w:rsidRPr="00EA7FE2">
        <w:rPr>
          <w:rFonts w:eastAsiaTheme="minorHAnsi"/>
          <w:b w:val="0"/>
          <w:iCs/>
          <w:sz w:val="24"/>
          <w:szCs w:val="24"/>
        </w:rPr>
        <w:t xml:space="preserve"> de </w:t>
      </w:r>
      <w:proofErr w:type="spellStart"/>
      <w:r w:rsidRPr="00EA7FE2">
        <w:rPr>
          <w:rFonts w:eastAsiaTheme="minorHAnsi"/>
          <w:b w:val="0"/>
          <w:iCs/>
          <w:sz w:val="24"/>
          <w:szCs w:val="24"/>
        </w:rPr>
        <w:t>aplicare</w:t>
      </w:r>
      <w:proofErr w:type="spellEnd"/>
      <w:r w:rsidRPr="00EA7FE2">
        <w:rPr>
          <w:rFonts w:eastAsiaTheme="minorHAnsi"/>
          <w:b w:val="0"/>
          <w:iCs/>
          <w:sz w:val="24"/>
          <w:szCs w:val="24"/>
        </w:rPr>
        <w:t xml:space="preserve"> la </w:t>
      </w:r>
      <w:proofErr w:type="spellStart"/>
      <w:r w:rsidRPr="00EA7FE2">
        <w:rPr>
          <w:rFonts w:eastAsiaTheme="minorHAnsi"/>
          <w:b w:val="0"/>
          <w:iCs/>
          <w:sz w:val="24"/>
          <w:szCs w:val="24"/>
        </w:rPr>
        <w:t>vehiculele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grele</w:t>
      </w:r>
      <w:proofErr w:type="spellEnd"/>
      <w:r w:rsidRPr="00EA7FE2">
        <w:rPr>
          <w:rFonts w:eastAsiaTheme="minorHAnsi"/>
          <w:b w:val="0"/>
          <w:iCs/>
          <w:sz w:val="24"/>
          <w:szCs w:val="24"/>
        </w:rPr>
        <w:t xml:space="preserve"> de </w:t>
      </w:r>
      <w:proofErr w:type="spellStart"/>
      <w:r w:rsidRPr="00EA7FE2">
        <w:rPr>
          <w:rFonts w:eastAsiaTheme="minorHAnsi"/>
          <w:b w:val="0"/>
          <w:iCs/>
          <w:sz w:val="24"/>
          <w:szCs w:val="24"/>
        </w:rPr>
        <w:t>marfă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pentru</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utilizarea</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anumitor</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infrastructuri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Cursul</w:t>
      </w:r>
      <w:proofErr w:type="spellEnd"/>
      <w:r w:rsidRPr="00EA7FE2">
        <w:rPr>
          <w:rFonts w:eastAsiaTheme="minorHAnsi"/>
          <w:b w:val="0"/>
          <w:iCs/>
          <w:sz w:val="24"/>
          <w:szCs w:val="24"/>
        </w:rPr>
        <w:t xml:space="preserve"> de </w:t>
      </w:r>
      <w:proofErr w:type="spellStart"/>
      <w:r w:rsidRPr="00EA7FE2">
        <w:rPr>
          <w:rFonts w:eastAsiaTheme="minorHAnsi"/>
          <w:b w:val="0"/>
          <w:iCs/>
          <w:sz w:val="24"/>
          <w:szCs w:val="24"/>
        </w:rPr>
        <w:t>schimb</w:t>
      </w:r>
      <w:proofErr w:type="spellEnd"/>
      <w:r w:rsidRPr="00EA7FE2">
        <w:rPr>
          <w:rFonts w:eastAsiaTheme="minorHAnsi"/>
          <w:b w:val="0"/>
          <w:iCs/>
          <w:sz w:val="24"/>
          <w:szCs w:val="24"/>
        </w:rPr>
        <w:t xml:space="preserve"> a </w:t>
      </w:r>
      <w:proofErr w:type="spellStart"/>
      <w:r w:rsidRPr="00EA7FE2">
        <w:rPr>
          <w:rFonts w:eastAsiaTheme="minorHAnsi"/>
          <w:b w:val="0"/>
          <w:iCs/>
          <w:sz w:val="24"/>
          <w:szCs w:val="24"/>
        </w:rPr>
        <w:t>monedei</w:t>
      </w:r>
      <w:proofErr w:type="spellEnd"/>
      <w:r w:rsidRPr="00EA7FE2">
        <w:rPr>
          <w:rFonts w:eastAsiaTheme="minorHAnsi"/>
          <w:b w:val="0"/>
          <w:iCs/>
          <w:sz w:val="24"/>
          <w:szCs w:val="24"/>
        </w:rPr>
        <w:t xml:space="preserve"> euro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nivelurile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minime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exprimate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euro, </w:t>
      </w:r>
      <w:proofErr w:type="spellStart"/>
      <w:r w:rsidRPr="00EA7FE2">
        <w:rPr>
          <w:rFonts w:eastAsiaTheme="minorHAnsi"/>
          <w:b w:val="0"/>
          <w:iCs/>
          <w:sz w:val="24"/>
          <w:szCs w:val="24"/>
        </w:rPr>
        <w:t>prevăzute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u w:val="single"/>
        </w:rPr>
        <w:t>Directiva</w:t>
      </w:r>
      <w:proofErr w:type="spellEnd"/>
      <w:r w:rsidRPr="00EA7FE2">
        <w:rPr>
          <w:rFonts w:eastAsiaTheme="minorHAnsi"/>
          <w:b w:val="0"/>
          <w:iCs/>
          <w:sz w:val="24"/>
          <w:szCs w:val="24"/>
          <w:u w:val="single"/>
        </w:rPr>
        <w:t xml:space="preserve"> 1999/62/CE</w:t>
      </w:r>
      <w:r w:rsidRPr="00EA7FE2">
        <w:rPr>
          <w:rFonts w:eastAsiaTheme="minorHAnsi"/>
          <w:b w:val="0"/>
          <w:iCs/>
          <w:sz w:val="24"/>
          <w:szCs w:val="24"/>
        </w:rPr>
        <w:t xml:space="preserve"> de </w:t>
      </w:r>
      <w:proofErr w:type="spellStart"/>
      <w:r w:rsidRPr="00EA7FE2">
        <w:rPr>
          <w:rFonts w:eastAsiaTheme="minorHAnsi"/>
          <w:b w:val="0"/>
          <w:iCs/>
          <w:sz w:val="24"/>
          <w:szCs w:val="24"/>
        </w:rPr>
        <w:t>aplicare</w:t>
      </w:r>
      <w:proofErr w:type="spellEnd"/>
      <w:r w:rsidRPr="00EA7FE2">
        <w:rPr>
          <w:rFonts w:eastAsiaTheme="minorHAnsi"/>
          <w:b w:val="0"/>
          <w:iCs/>
          <w:sz w:val="24"/>
          <w:szCs w:val="24"/>
        </w:rPr>
        <w:t xml:space="preserve"> la </w:t>
      </w:r>
      <w:proofErr w:type="spellStart"/>
      <w:r w:rsidRPr="00EA7FE2">
        <w:rPr>
          <w:rFonts w:eastAsiaTheme="minorHAnsi"/>
          <w:b w:val="0"/>
          <w:iCs/>
          <w:sz w:val="24"/>
          <w:szCs w:val="24"/>
        </w:rPr>
        <w:t>vehiculele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grele</w:t>
      </w:r>
      <w:proofErr w:type="spellEnd"/>
      <w:r w:rsidRPr="00EA7FE2">
        <w:rPr>
          <w:rFonts w:eastAsiaTheme="minorHAnsi"/>
          <w:b w:val="0"/>
          <w:iCs/>
          <w:sz w:val="24"/>
          <w:szCs w:val="24"/>
        </w:rPr>
        <w:t xml:space="preserve"> de </w:t>
      </w:r>
      <w:proofErr w:type="spellStart"/>
      <w:r w:rsidRPr="00EA7FE2">
        <w:rPr>
          <w:rFonts w:eastAsiaTheme="minorHAnsi"/>
          <w:b w:val="0"/>
          <w:iCs/>
          <w:sz w:val="24"/>
          <w:szCs w:val="24"/>
        </w:rPr>
        <w:t>marfă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pentru</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utilizarea</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anumitor</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infrastructuri</w:t>
      </w:r>
      <w:proofErr w:type="spellEnd"/>
      <w:r w:rsidRPr="00EA7FE2">
        <w:rPr>
          <w:rFonts w:eastAsiaTheme="minorHAnsi"/>
          <w:b w:val="0"/>
          <w:iCs/>
          <w:sz w:val="24"/>
          <w:szCs w:val="24"/>
        </w:rPr>
        <w:t xml:space="preserve"> se </w:t>
      </w:r>
      <w:proofErr w:type="spellStart"/>
      <w:r w:rsidRPr="00EA7FE2">
        <w:rPr>
          <w:rFonts w:eastAsiaTheme="minorHAnsi"/>
          <w:b w:val="0"/>
          <w:iCs/>
          <w:sz w:val="24"/>
          <w:szCs w:val="24"/>
        </w:rPr>
        <w:t>comunică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pe</w:t>
      </w:r>
      <w:proofErr w:type="spellEnd"/>
      <w:r w:rsidRPr="00EA7FE2">
        <w:rPr>
          <w:rFonts w:eastAsiaTheme="minorHAnsi"/>
          <w:b w:val="0"/>
          <w:iCs/>
          <w:sz w:val="24"/>
          <w:szCs w:val="24"/>
        </w:rPr>
        <w:t xml:space="preserve"> site-</w:t>
      </w:r>
      <w:proofErr w:type="spellStart"/>
      <w:r w:rsidRPr="00EA7FE2">
        <w:rPr>
          <w:rFonts w:eastAsiaTheme="minorHAnsi"/>
          <w:b w:val="0"/>
          <w:iCs/>
          <w:sz w:val="24"/>
          <w:szCs w:val="24"/>
        </w:rPr>
        <w:t>urile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oficiale</w:t>
      </w:r>
      <w:proofErr w:type="spellEnd"/>
      <w:r w:rsidRPr="00EA7FE2">
        <w:rPr>
          <w:rFonts w:eastAsiaTheme="minorHAnsi"/>
          <w:b w:val="0"/>
          <w:iCs/>
          <w:sz w:val="24"/>
          <w:szCs w:val="24"/>
        </w:rPr>
        <w:t xml:space="preserve"> ale </w:t>
      </w:r>
      <w:proofErr w:type="spellStart"/>
      <w:r w:rsidRPr="00EA7FE2">
        <w:rPr>
          <w:rFonts w:eastAsiaTheme="minorHAnsi"/>
          <w:b w:val="0"/>
          <w:iCs/>
          <w:sz w:val="24"/>
          <w:szCs w:val="24"/>
        </w:rPr>
        <w:t>Ministerului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Finanţelor</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Publice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Ministerului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Lucrărilor</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Publice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Dezvoltării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Administraţiei</w:t>
      </w:r>
      <w:proofErr w:type="spellEnd"/>
      <w:r w:rsidRPr="00EA7FE2">
        <w:rPr>
          <w:rFonts w:eastAsiaTheme="minorHAnsi"/>
          <w:b w:val="0"/>
          <w:iCs/>
          <w:sz w:val="24"/>
          <w:szCs w:val="24"/>
        </w:rPr>
        <w:t>.</w:t>
      </w:r>
    </w:p>
    <w:p w14:paraId="2AD3E050" w14:textId="6548B5A9" w:rsidR="00321688" w:rsidRDefault="00321688" w:rsidP="00321688">
      <w:pPr>
        <w:autoSpaceDE w:val="0"/>
        <w:autoSpaceDN w:val="0"/>
        <w:adjustRightInd w:val="0"/>
        <w:rPr>
          <w:rFonts w:eastAsiaTheme="minorHAnsi"/>
          <w:b w:val="0"/>
          <w:iCs/>
          <w:sz w:val="24"/>
          <w:szCs w:val="24"/>
        </w:rPr>
      </w:pPr>
      <w:r w:rsidRPr="00EA7FE2">
        <w:rPr>
          <w:rFonts w:eastAsiaTheme="minorHAnsi"/>
          <w:b w:val="0"/>
          <w:iCs/>
          <w:sz w:val="24"/>
          <w:szCs w:val="24"/>
        </w:rPr>
        <w:t xml:space="preserve">    (2) </w:t>
      </w:r>
      <w:proofErr w:type="spellStart"/>
      <w:r w:rsidRPr="00EA7FE2">
        <w:rPr>
          <w:rFonts w:eastAsiaTheme="minorHAnsi"/>
          <w:b w:val="0"/>
          <w:iCs/>
          <w:sz w:val="24"/>
          <w:szCs w:val="24"/>
        </w:rPr>
        <w:t>Sumele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indexate</w:t>
      </w:r>
      <w:proofErr w:type="spellEnd"/>
      <w:r w:rsidRPr="00EA7FE2">
        <w:rPr>
          <w:rFonts w:eastAsiaTheme="minorHAnsi"/>
          <w:b w:val="0"/>
          <w:iCs/>
          <w:sz w:val="24"/>
          <w:szCs w:val="24"/>
        </w:rPr>
        <w:t xml:space="preserve"> conform </w:t>
      </w:r>
      <w:proofErr w:type="spellStart"/>
      <w:r w:rsidRPr="00EA7FE2">
        <w:rPr>
          <w:rFonts w:eastAsiaTheme="minorHAnsi"/>
          <w:b w:val="0"/>
          <w:iCs/>
          <w:sz w:val="24"/>
          <w:szCs w:val="24"/>
        </w:rPr>
        <w:t>alin</w:t>
      </w:r>
      <w:proofErr w:type="spellEnd"/>
      <w:r w:rsidRPr="00EA7FE2">
        <w:rPr>
          <w:rFonts w:eastAsiaTheme="minorHAnsi"/>
          <w:b w:val="0"/>
          <w:iCs/>
          <w:sz w:val="24"/>
          <w:szCs w:val="24"/>
        </w:rPr>
        <w:t xml:space="preserve">. (1)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(1^1) se </w:t>
      </w:r>
      <w:proofErr w:type="spellStart"/>
      <w:r w:rsidRPr="00EA7FE2">
        <w:rPr>
          <w:rFonts w:eastAsiaTheme="minorHAnsi"/>
          <w:b w:val="0"/>
          <w:iCs/>
          <w:sz w:val="24"/>
          <w:szCs w:val="24"/>
        </w:rPr>
        <w:t>aprobă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prin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hotărâre</w:t>
      </w:r>
      <w:proofErr w:type="spellEnd"/>
      <w:r w:rsidRPr="00EA7FE2">
        <w:rPr>
          <w:rFonts w:eastAsiaTheme="minorHAnsi"/>
          <w:b w:val="0"/>
          <w:iCs/>
          <w:sz w:val="24"/>
          <w:szCs w:val="24"/>
        </w:rPr>
        <w:t xml:space="preserve"> a </w:t>
      </w:r>
      <w:proofErr w:type="spellStart"/>
      <w:r w:rsidRPr="00EA7FE2">
        <w:rPr>
          <w:rFonts w:eastAsiaTheme="minorHAnsi"/>
          <w:b w:val="0"/>
          <w:iCs/>
          <w:sz w:val="24"/>
          <w:szCs w:val="24"/>
        </w:rPr>
        <w:t>consiliului</w:t>
      </w:r>
      <w:proofErr w:type="spellEnd"/>
      <w:r w:rsidRPr="00EA7FE2">
        <w:rPr>
          <w:rFonts w:eastAsiaTheme="minorHAnsi"/>
          <w:b w:val="0"/>
          <w:iCs/>
          <w:sz w:val="24"/>
          <w:szCs w:val="24"/>
        </w:rPr>
        <w:t xml:space="preserve"> local </w:t>
      </w:r>
      <w:proofErr w:type="spellStart"/>
      <w:r w:rsidRPr="00EA7FE2">
        <w:rPr>
          <w:rFonts w:eastAsiaTheme="minorHAnsi"/>
          <w:b w:val="0"/>
          <w:iCs/>
          <w:sz w:val="24"/>
          <w:szCs w:val="24"/>
        </w:rPr>
        <w:t>şi</w:t>
      </w:r>
      <w:proofErr w:type="spellEnd"/>
      <w:r w:rsidRPr="00EA7FE2">
        <w:rPr>
          <w:rFonts w:eastAsiaTheme="minorHAnsi"/>
          <w:b w:val="0"/>
          <w:iCs/>
          <w:sz w:val="24"/>
          <w:szCs w:val="24"/>
        </w:rPr>
        <w:t xml:space="preserve"> se </w:t>
      </w:r>
      <w:proofErr w:type="spellStart"/>
      <w:r w:rsidRPr="00EA7FE2">
        <w:rPr>
          <w:rFonts w:eastAsiaTheme="minorHAnsi"/>
          <w:b w:val="0"/>
          <w:iCs/>
          <w:sz w:val="24"/>
          <w:szCs w:val="24"/>
        </w:rPr>
        <w:t>aplică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în</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anul</w:t>
      </w:r>
      <w:proofErr w:type="spellEnd"/>
      <w:r w:rsidRPr="00EA7FE2">
        <w:rPr>
          <w:rFonts w:eastAsiaTheme="minorHAnsi"/>
          <w:b w:val="0"/>
          <w:iCs/>
          <w:sz w:val="24"/>
          <w:szCs w:val="24"/>
        </w:rPr>
        <w:t xml:space="preserve"> fiscal </w:t>
      </w:r>
      <w:proofErr w:type="spellStart"/>
      <w:r w:rsidRPr="00EA7FE2">
        <w:rPr>
          <w:rFonts w:eastAsiaTheme="minorHAnsi"/>
          <w:b w:val="0"/>
          <w:iCs/>
          <w:sz w:val="24"/>
          <w:szCs w:val="24"/>
        </w:rPr>
        <w:t>următor</w:t>
      </w:r>
      <w:proofErr w:type="spellEnd"/>
      <w:r w:rsidRPr="00EA7FE2">
        <w:rPr>
          <w:rFonts w:eastAsiaTheme="minorHAnsi"/>
          <w:b w:val="0"/>
          <w:iCs/>
          <w:sz w:val="24"/>
          <w:szCs w:val="24"/>
        </w:rPr>
        <w:t xml:space="preserve">. La </w:t>
      </w:r>
      <w:proofErr w:type="spellStart"/>
      <w:r w:rsidRPr="00EA7FE2">
        <w:rPr>
          <w:rFonts w:eastAsiaTheme="minorHAnsi"/>
          <w:b w:val="0"/>
          <w:iCs/>
          <w:sz w:val="24"/>
          <w:szCs w:val="24"/>
        </w:rPr>
        <w:t>nivelul</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municipiului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Bucureşti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această</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atribuţie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revine</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Consiliului</w:t>
      </w:r>
      <w:proofErr w:type="spellEnd"/>
      <w:r w:rsidRPr="00EA7FE2">
        <w:rPr>
          <w:rFonts w:eastAsiaTheme="minorHAnsi"/>
          <w:b w:val="0"/>
          <w:iCs/>
          <w:sz w:val="24"/>
          <w:szCs w:val="24"/>
        </w:rPr>
        <w:t xml:space="preserve"> General al </w:t>
      </w:r>
      <w:proofErr w:type="spellStart"/>
      <w:r w:rsidRPr="00EA7FE2">
        <w:rPr>
          <w:rFonts w:eastAsiaTheme="minorHAnsi"/>
          <w:b w:val="0"/>
          <w:iCs/>
          <w:sz w:val="24"/>
          <w:szCs w:val="24"/>
        </w:rPr>
        <w:t>Municipiului</w:t>
      </w:r>
      <w:proofErr w:type="spellEnd"/>
      <w:r w:rsidRPr="00EA7FE2">
        <w:rPr>
          <w:rFonts w:eastAsiaTheme="minorHAnsi"/>
          <w:b w:val="0"/>
          <w:iCs/>
          <w:sz w:val="24"/>
          <w:szCs w:val="24"/>
        </w:rPr>
        <w:t xml:space="preserve"> </w:t>
      </w:r>
      <w:proofErr w:type="spellStart"/>
      <w:r w:rsidRPr="00EA7FE2">
        <w:rPr>
          <w:rFonts w:eastAsiaTheme="minorHAnsi"/>
          <w:b w:val="0"/>
          <w:iCs/>
          <w:sz w:val="24"/>
          <w:szCs w:val="24"/>
        </w:rPr>
        <w:t>Bucureşti</w:t>
      </w:r>
      <w:proofErr w:type="spellEnd"/>
      <w:r w:rsidRPr="00EA7FE2">
        <w:rPr>
          <w:rFonts w:eastAsiaTheme="minorHAnsi"/>
          <w:b w:val="0"/>
          <w:iCs/>
          <w:sz w:val="24"/>
          <w:szCs w:val="24"/>
        </w:rPr>
        <w:t>.</w:t>
      </w:r>
    </w:p>
    <w:p w14:paraId="316E083C" w14:textId="510CCDC3" w:rsidR="00507288" w:rsidRPr="000C287B" w:rsidRDefault="00507288" w:rsidP="00321688">
      <w:pPr>
        <w:autoSpaceDE w:val="0"/>
        <w:autoSpaceDN w:val="0"/>
        <w:adjustRightInd w:val="0"/>
        <w:rPr>
          <w:rFonts w:eastAsiaTheme="minorHAnsi"/>
          <w:b w:val="0"/>
          <w:iCs/>
          <w:sz w:val="24"/>
          <w:szCs w:val="24"/>
        </w:rPr>
      </w:pPr>
      <w:r>
        <w:rPr>
          <w:rFonts w:eastAsiaTheme="minorHAnsi"/>
          <w:b w:val="0"/>
          <w:iCs/>
          <w:sz w:val="24"/>
          <w:szCs w:val="24"/>
        </w:rPr>
        <w:t xml:space="preserve">       </w:t>
      </w:r>
      <w:r>
        <w:rPr>
          <w:rFonts w:eastAsiaTheme="minorHAnsi"/>
          <w:b w:val="0"/>
          <w:i w:val="0"/>
          <w:sz w:val="24"/>
          <w:szCs w:val="24"/>
        </w:rPr>
        <w:t xml:space="preserve">   </w:t>
      </w:r>
      <w:proofErr w:type="spellStart"/>
      <w:r>
        <w:rPr>
          <w:rFonts w:eastAsiaTheme="minorHAnsi"/>
          <w:b w:val="0"/>
          <w:i w:val="0"/>
          <w:sz w:val="24"/>
          <w:szCs w:val="24"/>
        </w:rPr>
        <w:t>Potrivit</w:t>
      </w:r>
      <w:proofErr w:type="spellEnd"/>
      <w:r>
        <w:rPr>
          <w:rFonts w:eastAsiaTheme="minorHAnsi"/>
          <w:b w:val="0"/>
          <w:i w:val="0"/>
          <w:sz w:val="24"/>
          <w:szCs w:val="24"/>
        </w:rPr>
        <w:t xml:space="preserve"> </w:t>
      </w:r>
      <w:proofErr w:type="spellStart"/>
      <w:r>
        <w:rPr>
          <w:rFonts w:eastAsiaTheme="minorHAnsi"/>
          <w:b w:val="0"/>
          <w:i w:val="0"/>
          <w:sz w:val="24"/>
          <w:szCs w:val="24"/>
        </w:rPr>
        <w:t>datelor</w:t>
      </w:r>
      <w:proofErr w:type="spellEnd"/>
      <w:r>
        <w:rPr>
          <w:rFonts w:eastAsiaTheme="minorHAnsi"/>
          <w:b w:val="0"/>
          <w:i w:val="0"/>
          <w:sz w:val="24"/>
          <w:szCs w:val="24"/>
        </w:rPr>
        <w:t xml:space="preserve"> </w:t>
      </w:r>
      <w:proofErr w:type="spellStart"/>
      <w:r>
        <w:rPr>
          <w:rFonts w:eastAsiaTheme="minorHAnsi"/>
          <w:b w:val="0"/>
          <w:i w:val="0"/>
          <w:sz w:val="24"/>
          <w:szCs w:val="24"/>
        </w:rPr>
        <w:t>publicate</w:t>
      </w:r>
      <w:proofErr w:type="spellEnd"/>
      <w:r w:rsidR="000C287B">
        <w:rPr>
          <w:rFonts w:eastAsiaTheme="minorHAnsi"/>
          <w:b w:val="0"/>
          <w:i w:val="0"/>
          <w:sz w:val="24"/>
          <w:szCs w:val="24"/>
        </w:rPr>
        <w:t xml:space="preserve"> </w:t>
      </w:r>
      <w:proofErr w:type="spellStart"/>
      <w:r>
        <w:rPr>
          <w:rFonts w:eastAsiaTheme="minorHAnsi"/>
          <w:b w:val="0"/>
          <w:i w:val="0"/>
          <w:sz w:val="24"/>
          <w:szCs w:val="24"/>
        </w:rPr>
        <w:t>pe</w:t>
      </w:r>
      <w:proofErr w:type="spellEnd"/>
      <w:r>
        <w:rPr>
          <w:rFonts w:eastAsiaTheme="minorHAnsi"/>
          <w:b w:val="0"/>
          <w:i w:val="0"/>
          <w:sz w:val="24"/>
          <w:szCs w:val="24"/>
        </w:rPr>
        <w:t xml:space="preserve"> site-</w:t>
      </w:r>
      <w:proofErr w:type="spellStart"/>
      <w:r>
        <w:rPr>
          <w:rFonts w:eastAsiaTheme="minorHAnsi"/>
          <w:b w:val="0"/>
          <w:i w:val="0"/>
          <w:sz w:val="24"/>
          <w:szCs w:val="24"/>
        </w:rPr>
        <w:t>ul</w:t>
      </w:r>
      <w:proofErr w:type="spellEnd"/>
      <w:r>
        <w:rPr>
          <w:rFonts w:eastAsiaTheme="minorHAnsi"/>
          <w:b w:val="0"/>
          <w:i w:val="0"/>
          <w:sz w:val="24"/>
          <w:szCs w:val="24"/>
        </w:rPr>
        <w:t xml:space="preserve"> </w:t>
      </w:r>
      <w:proofErr w:type="spellStart"/>
      <w:r>
        <w:rPr>
          <w:rFonts w:eastAsiaTheme="minorHAnsi"/>
          <w:b w:val="0"/>
          <w:i w:val="0"/>
          <w:sz w:val="24"/>
          <w:szCs w:val="24"/>
        </w:rPr>
        <w:t>Ministerului</w:t>
      </w:r>
      <w:proofErr w:type="spellEnd"/>
      <w:r>
        <w:rPr>
          <w:rFonts w:eastAsiaTheme="minorHAnsi"/>
          <w:b w:val="0"/>
          <w:i w:val="0"/>
          <w:sz w:val="24"/>
          <w:szCs w:val="24"/>
        </w:rPr>
        <w:t xml:space="preserve"> </w:t>
      </w:r>
      <w:proofErr w:type="spellStart"/>
      <w:r>
        <w:rPr>
          <w:rFonts w:eastAsiaTheme="minorHAnsi"/>
          <w:b w:val="0"/>
          <w:i w:val="0"/>
          <w:sz w:val="24"/>
          <w:szCs w:val="24"/>
        </w:rPr>
        <w:t>Finanțelor</w:t>
      </w:r>
      <w:proofErr w:type="spellEnd"/>
      <w:r>
        <w:rPr>
          <w:rFonts w:eastAsiaTheme="minorHAnsi"/>
          <w:b w:val="0"/>
          <w:i w:val="0"/>
          <w:sz w:val="24"/>
          <w:szCs w:val="24"/>
        </w:rPr>
        <w:t xml:space="preserve"> </w:t>
      </w:r>
      <w:proofErr w:type="gramStart"/>
      <w:r w:rsidRPr="000C287B">
        <w:rPr>
          <w:rFonts w:eastAsiaTheme="minorHAnsi"/>
          <w:bCs/>
          <w:iCs/>
          <w:sz w:val="24"/>
          <w:szCs w:val="24"/>
        </w:rPr>
        <w:t xml:space="preserve">“ </w:t>
      </w:r>
      <w:proofErr w:type="spellStart"/>
      <w:r w:rsidRPr="000C287B">
        <w:rPr>
          <w:rFonts w:eastAsiaTheme="minorHAnsi"/>
          <w:bCs/>
          <w:iCs/>
          <w:sz w:val="24"/>
          <w:szCs w:val="24"/>
        </w:rPr>
        <w:t>Pentru</w:t>
      </w:r>
      <w:proofErr w:type="spellEnd"/>
      <w:proofErr w:type="gramEnd"/>
      <w:r w:rsidRPr="000C287B">
        <w:rPr>
          <w:rFonts w:eastAsiaTheme="minorHAnsi"/>
          <w:bCs/>
          <w:iCs/>
          <w:sz w:val="24"/>
          <w:szCs w:val="24"/>
        </w:rPr>
        <w:t xml:space="preserve"> </w:t>
      </w:r>
      <w:proofErr w:type="spellStart"/>
      <w:r w:rsidRPr="000C287B">
        <w:rPr>
          <w:rFonts w:eastAsiaTheme="minorHAnsi"/>
          <w:bCs/>
          <w:iCs/>
          <w:sz w:val="24"/>
          <w:szCs w:val="24"/>
        </w:rPr>
        <w:t>indexarea</w:t>
      </w:r>
      <w:proofErr w:type="spellEnd"/>
      <w:r w:rsidRPr="000C287B">
        <w:rPr>
          <w:rFonts w:eastAsiaTheme="minorHAnsi"/>
          <w:bCs/>
          <w:iCs/>
          <w:sz w:val="24"/>
          <w:szCs w:val="24"/>
        </w:rPr>
        <w:t xml:space="preserve"> </w:t>
      </w:r>
      <w:proofErr w:type="spellStart"/>
      <w:r w:rsidRPr="000C287B">
        <w:rPr>
          <w:rFonts w:eastAsiaTheme="minorHAnsi"/>
          <w:bCs/>
          <w:iCs/>
          <w:sz w:val="24"/>
          <w:szCs w:val="24"/>
        </w:rPr>
        <w:t>impozitelor</w:t>
      </w:r>
      <w:proofErr w:type="spellEnd"/>
      <w:r w:rsidRPr="000C287B">
        <w:rPr>
          <w:rFonts w:eastAsiaTheme="minorHAnsi"/>
          <w:bCs/>
          <w:iCs/>
          <w:sz w:val="24"/>
          <w:szCs w:val="24"/>
        </w:rPr>
        <w:t xml:space="preserve"> </w:t>
      </w:r>
      <w:r w:rsidRPr="000C287B">
        <w:rPr>
          <w:rFonts w:eastAsiaTheme="minorHAnsi"/>
          <w:bCs/>
          <w:iCs/>
          <w:sz w:val="24"/>
          <w:szCs w:val="24"/>
          <w:lang w:val="ro-RO"/>
        </w:rPr>
        <w:t>și taxelor locale aferente anului 202</w:t>
      </w:r>
      <w:r w:rsidR="009752F6">
        <w:rPr>
          <w:rFonts w:eastAsiaTheme="minorHAnsi"/>
          <w:bCs/>
          <w:iCs/>
          <w:sz w:val="24"/>
          <w:szCs w:val="24"/>
          <w:lang w:val="ro-RO"/>
        </w:rPr>
        <w:t>7</w:t>
      </w:r>
      <w:r w:rsidR="009378A2">
        <w:rPr>
          <w:rFonts w:eastAsiaTheme="minorHAnsi"/>
          <w:bCs/>
          <w:iCs/>
          <w:sz w:val="24"/>
          <w:szCs w:val="24"/>
          <w:lang w:val="ro-RO"/>
        </w:rPr>
        <w:t xml:space="preserve"> </w:t>
      </w:r>
      <w:r w:rsidRPr="000C287B">
        <w:rPr>
          <w:rFonts w:eastAsiaTheme="minorHAnsi"/>
          <w:bCs/>
          <w:iCs/>
          <w:sz w:val="24"/>
          <w:szCs w:val="24"/>
          <w:lang w:val="ro-RO"/>
        </w:rPr>
        <w:t>,</w:t>
      </w:r>
      <w:r w:rsidR="009378A2">
        <w:rPr>
          <w:rFonts w:eastAsiaTheme="minorHAnsi"/>
          <w:bCs/>
          <w:iCs/>
          <w:sz w:val="24"/>
          <w:szCs w:val="24"/>
          <w:lang w:val="ro-RO"/>
        </w:rPr>
        <w:t xml:space="preserve"> </w:t>
      </w:r>
      <w:r w:rsidRPr="000C287B">
        <w:rPr>
          <w:rFonts w:eastAsiaTheme="minorHAnsi"/>
          <w:bCs/>
          <w:iCs/>
          <w:sz w:val="24"/>
          <w:szCs w:val="24"/>
          <w:lang w:val="ro-RO"/>
        </w:rPr>
        <w:t xml:space="preserve">consiliile locare vor utiliza rata inflației de </w:t>
      </w:r>
      <w:r w:rsidR="009752F6">
        <w:rPr>
          <w:rFonts w:eastAsiaTheme="minorHAnsi"/>
          <w:bCs/>
          <w:iCs/>
          <w:sz w:val="24"/>
          <w:szCs w:val="24"/>
          <w:lang w:val="ro-RO"/>
        </w:rPr>
        <w:t>9,7</w:t>
      </w:r>
      <w:r w:rsidR="009378A2">
        <w:rPr>
          <w:rFonts w:eastAsiaTheme="minorHAnsi"/>
          <w:bCs/>
          <w:iCs/>
          <w:sz w:val="24"/>
          <w:szCs w:val="24"/>
          <w:lang w:val="ro-RO"/>
        </w:rPr>
        <w:t xml:space="preserve"> </w:t>
      </w:r>
      <w:r w:rsidRPr="000C287B">
        <w:rPr>
          <w:rFonts w:eastAsiaTheme="minorHAnsi"/>
          <w:bCs/>
          <w:iCs/>
          <w:sz w:val="24"/>
          <w:szCs w:val="24"/>
          <w:lang w:val="ro-RO"/>
        </w:rPr>
        <w:t xml:space="preserve"> </w:t>
      </w:r>
      <w:r w:rsidR="000C287B" w:rsidRPr="000C287B">
        <w:rPr>
          <w:rFonts w:eastAsiaTheme="minorHAnsi"/>
          <w:bCs/>
          <w:iCs/>
          <w:sz w:val="24"/>
          <w:szCs w:val="24"/>
          <w:lang w:val="ro-RO"/>
        </w:rPr>
        <w:t>% .</w:t>
      </w:r>
      <w:r w:rsidR="000C287B" w:rsidRPr="000C287B">
        <w:rPr>
          <w:rFonts w:eastAsiaTheme="minorHAnsi"/>
          <w:bCs/>
          <w:iCs/>
          <w:sz w:val="24"/>
          <w:szCs w:val="24"/>
        </w:rPr>
        <w:t xml:space="preserve">” </w:t>
      </w:r>
    </w:p>
    <w:p w14:paraId="1D5133D5" w14:textId="59F47573" w:rsidR="00321688" w:rsidRPr="00EA7FE2" w:rsidRDefault="00321688" w:rsidP="00321688">
      <w:pPr>
        <w:autoSpaceDE w:val="0"/>
        <w:autoSpaceDN w:val="0"/>
        <w:adjustRightInd w:val="0"/>
        <w:rPr>
          <w:b w:val="0"/>
          <w:i w:val="0"/>
          <w:sz w:val="24"/>
          <w:szCs w:val="24"/>
          <w:lang w:val="ro-RO" w:eastAsia="ro-RO"/>
        </w:rPr>
      </w:pPr>
      <w:r w:rsidRPr="00EA7FE2">
        <w:rPr>
          <w:rFonts w:eastAsiaTheme="minorHAnsi"/>
          <w:b w:val="0"/>
          <w:i w:val="0"/>
          <w:sz w:val="28"/>
          <w:szCs w:val="28"/>
          <w:lang w:val="ro-RO"/>
        </w:rPr>
        <w:t xml:space="preserve">           </w:t>
      </w:r>
      <w:r w:rsidRPr="00EA7FE2">
        <w:rPr>
          <w:b w:val="0"/>
          <w:i w:val="0"/>
          <w:sz w:val="24"/>
          <w:szCs w:val="24"/>
          <w:lang w:val="ro-RO" w:eastAsia="ro-RO"/>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4F3E32E4" w14:textId="77777777" w:rsidR="00321688" w:rsidRPr="000C287B" w:rsidRDefault="00321688" w:rsidP="00321688">
      <w:pPr>
        <w:spacing w:after="120"/>
        <w:ind w:firstLine="851"/>
        <w:jc w:val="both"/>
        <w:rPr>
          <w:sz w:val="24"/>
          <w:szCs w:val="24"/>
          <w:lang w:val="ro-RO" w:eastAsia="ro-RO"/>
        </w:rPr>
      </w:pPr>
      <w:proofErr w:type="spellStart"/>
      <w:r w:rsidRPr="000C287B">
        <w:rPr>
          <w:b w:val="0"/>
          <w:i w:val="0"/>
          <w:sz w:val="24"/>
          <w:szCs w:val="24"/>
          <w:lang w:eastAsia="ro-RO"/>
        </w:rPr>
        <w:lastRenderedPageBreak/>
        <w:t>Sumele</w:t>
      </w:r>
      <w:proofErr w:type="spellEnd"/>
      <w:r w:rsidRPr="000C287B">
        <w:rPr>
          <w:b w:val="0"/>
          <w:i w:val="0"/>
          <w:sz w:val="24"/>
          <w:szCs w:val="24"/>
          <w:lang w:eastAsia="ro-RO"/>
        </w:rPr>
        <w:t xml:space="preserve"> </w:t>
      </w:r>
      <w:proofErr w:type="spellStart"/>
      <w:r w:rsidRPr="000C287B">
        <w:rPr>
          <w:b w:val="0"/>
          <w:i w:val="0"/>
          <w:sz w:val="24"/>
          <w:szCs w:val="24"/>
          <w:lang w:eastAsia="ro-RO"/>
        </w:rPr>
        <w:t>indexate</w:t>
      </w:r>
      <w:proofErr w:type="spellEnd"/>
      <w:r w:rsidRPr="000C287B">
        <w:rPr>
          <w:b w:val="0"/>
          <w:i w:val="0"/>
          <w:sz w:val="24"/>
          <w:szCs w:val="24"/>
          <w:lang w:eastAsia="ro-RO"/>
        </w:rPr>
        <w:t xml:space="preserve"> conform </w:t>
      </w:r>
      <w:proofErr w:type="spellStart"/>
      <w:r w:rsidRPr="000C287B">
        <w:rPr>
          <w:b w:val="0"/>
          <w:i w:val="0"/>
          <w:sz w:val="24"/>
          <w:szCs w:val="24"/>
          <w:lang w:eastAsia="ro-RO"/>
        </w:rPr>
        <w:t>alin</w:t>
      </w:r>
      <w:proofErr w:type="spellEnd"/>
      <w:r w:rsidRPr="000C287B">
        <w:rPr>
          <w:b w:val="0"/>
          <w:i w:val="0"/>
          <w:sz w:val="24"/>
          <w:szCs w:val="24"/>
          <w:lang w:eastAsia="ro-RO"/>
        </w:rPr>
        <w:t xml:space="preserve">. 1 </w:t>
      </w:r>
      <w:proofErr w:type="spellStart"/>
      <w:r w:rsidRPr="000C287B">
        <w:rPr>
          <w:b w:val="0"/>
          <w:i w:val="0"/>
          <w:sz w:val="24"/>
          <w:szCs w:val="24"/>
          <w:lang w:eastAsia="ro-RO"/>
        </w:rPr>
        <w:t>menționat</w:t>
      </w:r>
      <w:proofErr w:type="spellEnd"/>
      <w:r w:rsidRPr="000C287B">
        <w:rPr>
          <w:b w:val="0"/>
          <w:i w:val="0"/>
          <w:sz w:val="24"/>
          <w:szCs w:val="24"/>
          <w:lang w:eastAsia="ro-RO"/>
        </w:rPr>
        <w:t xml:space="preserve"> anterior se </w:t>
      </w:r>
      <w:proofErr w:type="spellStart"/>
      <w:r w:rsidRPr="000C287B">
        <w:rPr>
          <w:b w:val="0"/>
          <w:i w:val="0"/>
          <w:sz w:val="24"/>
          <w:szCs w:val="24"/>
          <w:lang w:eastAsia="ro-RO"/>
        </w:rPr>
        <w:t>aprobă</w:t>
      </w:r>
      <w:proofErr w:type="spellEnd"/>
      <w:r w:rsidRPr="000C287B">
        <w:rPr>
          <w:b w:val="0"/>
          <w:i w:val="0"/>
          <w:sz w:val="24"/>
          <w:szCs w:val="24"/>
          <w:lang w:eastAsia="ro-RO"/>
        </w:rPr>
        <w:t xml:space="preserve"> </w:t>
      </w:r>
      <w:proofErr w:type="spellStart"/>
      <w:r w:rsidRPr="000C287B">
        <w:rPr>
          <w:b w:val="0"/>
          <w:i w:val="0"/>
          <w:sz w:val="24"/>
          <w:szCs w:val="24"/>
          <w:lang w:eastAsia="ro-RO"/>
        </w:rPr>
        <w:t>prin</w:t>
      </w:r>
      <w:proofErr w:type="spellEnd"/>
      <w:r w:rsidRPr="000C287B">
        <w:rPr>
          <w:b w:val="0"/>
          <w:i w:val="0"/>
          <w:sz w:val="24"/>
          <w:szCs w:val="24"/>
          <w:lang w:eastAsia="ro-RO"/>
        </w:rPr>
        <w:t xml:space="preserve"> </w:t>
      </w:r>
      <w:proofErr w:type="spellStart"/>
      <w:r w:rsidRPr="000C287B">
        <w:rPr>
          <w:b w:val="0"/>
          <w:i w:val="0"/>
          <w:sz w:val="24"/>
          <w:szCs w:val="24"/>
          <w:lang w:eastAsia="ro-RO"/>
        </w:rPr>
        <w:t>hotărâre</w:t>
      </w:r>
      <w:proofErr w:type="spellEnd"/>
      <w:r w:rsidRPr="000C287B">
        <w:rPr>
          <w:b w:val="0"/>
          <w:i w:val="0"/>
          <w:sz w:val="24"/>
          <w:szCs w:val="24"/>
          <w:lang w:eastAsia="ro-RO"/>
        </w:rPr>
        <w:t xml:space="preserve"> a </w:t>
      </w:r>
      <w:proofErr w:type="spellStart"/>
      <w:r w:rsidRPr="000C287B">
        <w:rPr>
          <w:b w:val="0"/>
          <w:i w:val="0"/>
          <w:sz w:val="24"/>
          <w:szCs w:val="24"/>
          <w:lang w:eastAsia="ro-RO"/>
        </w:rPr>
        <w:t>Consiliului</w:t>
      </w:r>
      <w:proofErr w:type="spellEnd"/>
      <w:r w:rsidRPr="000C287B">
        <w:rPr>
          <w:b w:val="0"/>
          <w:i w:val="0"/>
          <w:sz w:val="24"/>
          <w:szCs w:val="24"/>
          <w:lang w:eastAsia="ro-RO"/>
        </w:rPr>
        <w:t xml:space="preserve"> Local </w:t>
      </w:r>
      <w:proofErr w:type="spellStart"/>
      <w:r w:rsidRPr="000C287B">
        <w:rPr>
          <w:b w:val="0"/>
          <w:i w:val="0"/>
          <w:sz w:val="24"/>
          <w:szCs w:val="24"/>
          <w:lang w:eastAsia="ro-RO"/>
        </w:rPr>
        <w:t>și</w:t>
      </w:r>
      <w:proofErr w:type="spellEnd"/>
      <w:r w:rsidRPr="000C287B">
        <w:rPr>
          <w:b w:val="0"/>
          <w:i w:val="0"/>
          <w:sz w:val="24"/>
          <w:szCs w:val="24"/>
          <w:lang w:eastAsia="ro-RO"/>
        </w:rPr>
        <w:t xml:space="preserve"> se </w:t>
      </w:r>
      <w:proofErr w:type="spellStart"/>
      <w:r w:rsidRPr="000C287B">
        <w:rPr>
          <w:b w:val="0"/>
          <w:i w:val="0"/>
          <w:sz w:val="24"/>
          <w:szCs w:val="24"/>
          <w:lang w:eastAsia="ro-RO"/>
        </w:rPr>
        <w:t>aplică</w:t>
      </w:r>
      <w:proofErr w:type="spellEnd"/>
      <w:r w:rsidRPr="000C287B">
        <w:rPr>
          <w:b w:val="0"/>
          <w:i w:val="0"/>
          <w:sz w:val="24"/>
          <w:szCs w:val="24"/>
          <w:lang w:eastAsia="ro-RO"/>
        </w:rPr>
        <w:t xml:space="preserve"> </w:t>
      </w:r>
      <w:proofErr w:type="spellStart"/>
      <w:r w:rsidRPr="000C287B">
        <w:rPr>
          <w:b w:val="0"/>
          <w:i w:val="0"/>
          <w:sz w:val="24"/>
          <w:szCs w:val="24"/>
          <w:lang w:eastAsia="ro-RO"/>
        </w:rPr>
        <w:t>în</w:t>
      </w:r>
      <w:proofErr w:type="spellEnd"/>
      <w:r w:rsidRPr="000C287B">
        <w:rPr>
          <w:b w:val="0"/>
          <w:i w:val="0"/>
          <w:sz w:val="24"/>
          <w:szCs w:val="24"/>
          <w:lang w:eastAsia="ro-RO"/>
        </w:rPr>
        <w:t xml:space="preserve"> </w:t>
      </w:r>
      <w:proofErr w:type="spellStart"/>
      <w:r w:rsidRPr="000C287B">
        <w:rPr>
          <w:b w:val="0"/>
          <w:i w:val="0"/>
          <w:sz w:val="24"/>
          <w:szCs w:val="24"/>
          <w:lang w:eastAsia="ro-RO"/>
        </w:rPr>
        <w:t>anul</w:t>
      </w:r>
      <w:proofErr w:type="spellEnd"/>
      <w:r w:rsidRPr="000C287B">
        <w:rPr>
          <w:b w:val="0"/>
          <w:i w:val="0"/>
          <w:sz w:val="24"/>
          <w:szCs w:val="24"/>
          <w:lang w:eastAsia="ro-RO"/>
        </w:rPr>
        <w:t xml:space="preserve"> fiscal </w:t>
      </w:r>
      <w:proofErr w:type="spellStart"/>
      <w:r w:rsidRPr="000C287B">
        <w:rPr>
          <w:b w:val="0"/>
          <w:i w:val="0"/>
          <w:sz w:val="24"/>
          <w:szCs w:val="24"/>
          <w:lang w:eastAsia="ro-RO"/>
        </w:rPr>
        <w:t>următor</w:t>
      </w:r>
      <w:proofErr w:type="spellEnd"/>
      <w:r w:rsidRPr="000C287B">
        <w:rPr>
          <w:b w:val="0"/>
          <w:i w:val="0"/>
          <w:sz w:val="24"/>
          <w:szCs w:val="24"/>
          <w:lang w:eastAsia="ro-RO"/>
        </w:rPr>
        <w:t>.</w:t>
      </w:r>
    </w:p>
    <w:p w14:paraId="20333DBB" w14:textId="77777777" w:rsidR="00321688" w:rsidRPr="000C287B" w:rsidRDefault="00321688" w:rsidP="00321688">
      <w:pPr>
        <w:jc w:val="both"/>
        <w:rPr>
          <w:rFonts w:ascii="Courier New" w:hAnsi="Courier New" w:cs="Courier New"/>
          <w:i w:val="0"/>
          <w:sz w:val="24"/>
          <w:szCs w:val="24"/>
          <w:lang w:val="ro-RO" w:eastAsia="ro-RO"/>
        </w:rPr>
      </w:pPr>
    </w:p>
    <w:p w14:paraId="68D3EDCC" w14:textId="447561DF" w:rsidR="00321688" w:rsidRPr="000C287B" w:rsidRDefault="00321688" w:rsidP="00321688">
      <w:pPr>
        <w:snapToGrid w:val="0"/>
        <w:ind w:firstLine="708"/>
        <w:jc w:val="both"/>
        <w:rPr>
          <w:b w:val="0"/>
          <w:i w:val="0"/>
          <w:sz w:val="24"/>
          <w:szCs w:val="24"/>
          <w:lang w:val="it-IT"/>
        </w:rPr>
      </w:pPr>
      <w:r w:rsidRPr="000C287B">
        <w:rPr>
          <w:b w:val="0"/>
          <w:i w:val="0"/>
          <w:sz w:val="24"/>
          <w:szCs w:val="24"/>
          <w:lang w:val="it-IT"/>
        </w:rPr>
        <w:t>Stabilirea impozitelor si taxelor locale pentru anul fiscal 202</w:t>
      </w:r>
      <w:r w:rsidR="009752F6">
        <w:rPr>
          <w:b w:val="0"/>
          <w:i w:val="0"/>
          <w:sz w:val="24"/>
          <w:szCs w:val="24"/>
          <w:lang w:val="it-IT"/>
        </w:rPr>
        <w:t>7</w:t>
      </w:r>
      <w:r w:rsidRPr="000C287B">
        <w:rPr>
          <w:b w:val="0"/>
          <w:i w:val="0"/>
          <w:sz w:val="24"/>
          <w:szCs w:val="24"/>
          <w:lang w:val="it-IT"/>
        </w:rPr>
        <w:t xml:space="preserve"> a fost facuta cu respectarea cadrului legislativ in materie dupa cu urmeaza : </w:t>
      </w:r>
    </w:p>
    <w:p w14:paraId="25569429" w14:textId="77777777" w:rsidR="00321688" w:rsidRPr="000C287B" w:rsidRDefault="00321688" w:rsidP="00321688">
      <w:pPr>
        <w:numPr>
          <w:ilvl w:val="0"/>
          <w:numId w:val="6"/>
        </w:numPr>
        <w:jc w:val="both"/>
        <w:rPr>
          <w:b w:val="0"/>
          <w:i w:val="0"/>
          <w:sz w:val="24"/>
          <w:szCs w:val="24"/>
          <w:lang w:val="it-IT" w:eastAsia="ro-RO"/>
        </w:rPr>
      </w:pPr>
      <w:r w:rsidRPr="000C287B">
        <w:rPr>
          <w:b w:val="0"/>
          <w:i w:val="0"/>
          <w:sz w:val="24"/>
          <w:szCs w:val="24"/>
          <w:lang w:val="it-IT" w:eastAsia="ro-RO"/>
        </w:rPr>
        <w:t>Legea 227/2015 privind Codul Fiscal ,Titlul IX – Impozite  si Taxe Locale, cu modificările și completările ulterioare;</w:t>
      </w:r>
    </w:p>
    <w:p w14:paraId="057EB5B3" w14:textId="77777777" w:rsidR="00321688" w:rsidRPr="000C287B" w:rsidRDefault="00321688" w:rsidP="00321688">
      <w:pPr>
        <w:numPr>
          <w:ilvl w:val="0"/>
          <w:numId w:val="6"/>
        </w:numPr>
        <w:autoSpaceDE w:val="0"/>
        <w:autoSpaceDN w:val="0"/>
        <w:adjustRightInd w:val="0"/>
        <w:contextualSpacing/>
        <w:rPr>
          <w:rFonts w:eastAsiaTheme="minorHAnsi"/>
          <w:b w:val="0"/>
          <w:bCs/>
          <w:i w:val="0"/>
          <w:sz w:val="24"/>
          <w:szCs w:val="24"/>
          <w:lang w:val="ro-RO"/>
        </w:rPr>
      </w:pPr>
      <w:r w:rsidRPr="000C287B">
        <w:rPr>
          <w:rFonts w:eastAsiaTheme="minorHAnsi"/>
          <w:b w:val="0"/>
          <w:bCs/>
          <w:i w:val="0"/>
          <w:sz w:val="24"/>
          <w:szCs w:val="24"/>
          <w:lang w:val="ro-RO"/>
        </w:rPr>
        <w:t>LEGE Nr. 207 din 20 iulie 2015 - Partea I privind Codul de procedură fiscală cu modificările și completările ulterioare;</w:t>
      </w:r>
    </w:p>
    <w:p w14:paraId="690D4E78" w14:textId="77777777" w:rsidR="00321688" w:rsidRPr="000C287B" w:rsidRDefault="00321688" w:rsidP="00321688">
      <w:pPr>
        <w:numPr>
          <w:ilvl w:val="0"/>
          <w:numId w:val="6"/>
        </w:numPr>
        <w:jc w:val="both"/>
        <w:rPr>
          <w:b w:val="0"/>
          <w:i w:val="0"/>
          <w:sz w:val="24"/>
          <w:szCs w:val="24"/>
          <w:lang w:val="it-IT" w:eastAsia="ro-RO"/>
        </w:rPr>
      </w:pPr>
      <w:r w:rsidRPr="000C287B">
        <w:rPr>
          <w:b w:val="0"/>
          <w:i w:val="0"/>
          <w:sz w:val="24"/>
          <w:szCs w:val="24"/>
          <w:lang w:val="it-IT" w:eastAsia="ro-RO"/>
        </w:rPr>
        <w:t>Legea 273/2006 privind finanţele publice locale cu modificări şi completări ulterioare;</w:t>
      </w:r>
    </w:p>
    <w:p w14:paraId="3E884582" w14:textId="5F6F83E8" w:rsidR="00321688" w:rsidRPr="000C287B" w:rsidRDefault="00321688" w:rsidP="00321688">
      <w:pPr>
        <w:numPr>
          <w:ilvl w:val="0"/>
          <w:numId w:val="6"/>
        </w:numPr>
        <w:jc w:val="both"/>
        <w:rPr>
          <w:b w:val="0"/>
          <w:i w:val="0"/>
          <w:sz w:val="24"/>
          <w:szCs w:val="24"/>
          <w:lang w:eastAsia="ro-RO"/>
        </w:rPr>
      </w:pPr>
      <w:proofErr w:type="spellStart"/>
      <w:r w:rsidRPr="000C287B">
        <w:rPr>
          <w:b w:val="0"/>
          <w:i w:val="0"/>
          <w:color w:val="333333"/>
          <w:sz w:val="24"/>
          <w:szCs w:val="24"/>
          <w:lang w:eastAsia="ro-RO"/>
        </w:rPr>
        <w:t>Hotărârea</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nr</w:t>
      </w:r>
      <w:proofErr w:type="spellEnd"/>
      <w:r w:rsidRPr="000C287B">
        <w:rPr>
          <w:b w:val="0"/>
          <w:i w:val="0"/>
          <w:color w:val="333333"/>
          <w:sz w:val="24"/>
          <w:szCs w:val="24"/>
          <w:lang w:eastAsia="ro-RO"/>
        </w:rPr>
        <w:t xml:space="preserve">. 159/2016 </w:t>
      </w:r>
      <w:proofErr w:type="spellStart"/>
      <w:r w:rsidRPr="000C287B">
        <w:rPr>
          <w:b w:val="0"/>
          <w:i w:val="0"/>
          <w:color w:val="333333"/>
          <w:sz w:val="24"/>
          <w:szCs w:val="24"/>
          <w:lang w:eastAsia="ro-RO"/>
        </w:rPr>
        <w:t>pentru</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modificarea</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şi</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completarea</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Normelor</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metodologice</w:t>
      </w:r>
      <w:proofErr w:type="spellEnd"/>
      <w:r w:rsidRPr="000C287B">
        <w:rPr>
          <w:b w:val="0"/>
          <w:i w:val="0"/>
          <w:color w:val="333333"/>
          <w:sz w:val="24"/>
          <w:szCs w:val="24"/>
          <w:lang w:eastAsia="ro-RO"/>
        </w:rPr>
        <w:t xml:space="preserve"> de </w:t>
      </w:r>
      <w:proofErr w:type="spellStart"/>
      <w:r w:rsidRPr="000C287B">
        <w:rPr>
          <w:b w:val="0"/>
          <w:i w:val="0"/>
          <w:color w:val="333333"/>
          <w:sz w:val="24"/>
          <w:szCs w:val="24"/>
          <w:lang w:eastAsia="ro-RO"/>
        </w:rPr>
        <w:t>aplicare</w:t>
      </w:r>
      <w:proofErr w:type="spellEnd"/>
      <w:r w:rsidRPr="000C287B">
        <w:rPr>
          <w:b w:val="0"/>
          <w:i w:val="0"/>
          <w:color w:val="333333"/>
          <w:sz w:val="24"/>
          <w:szCs w:val="24"/>
          <w:lang w:eastAsia="ro-RO"/>
        </w:rPr>
        <w:t xml:space="preserve"> a </w:t>
      </w:r>
      <w:proofErr w:type="spellStart"/>
      <w:r w:rsidRPr="000C287B">
        <w:rPr>
          <w:b w:val="0"/>
          <w:i w:val="0"/>
          <w:color w:val="333333"/>
          <w:sz w:val="24"/>
          <w:szCs w:val="24"/>
          <w:lang w:eastAsia="ro-RO"/>
        </w:rPr>
        <w:t>Legii</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nr</w:t>
      </w:r>
      <w:proofErr w:type="spellEnd"/>
      <w:r w:rsidRPr="000C287B">
        <w:rPr>
          <w:b w:val="0"/>
          <w:i w:val="0"/>
          <w:color w:val="333333"/>
          <w:sz w:val="24"/>
          <w:szCs w:val="24"/>
          <w:lang w:eastAsia="ro-RO"/>
        </w:rPr>
        <w:t xml:space="preserve">. 227/2015 </w:t>
      </w:r>
      <w:proofErr w:type="spellStart"/>
      <w:r w:rsidRPr="000C287B">
        <w:rPr>
          <w:b w:val="0"/>
          <w:i w:val="0"/>
          <w:color w:val="333333"/>
          <w:sz w:val="24"/>
          <w:szCs w:val="24"/>
          <w:lang w:eastAsia="ro-RO"/>
        </w:rPr>
        <w:t>privind</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Codul</w:t>
      </w:r>
      <w:proofErr w:type="spellEnd"/>
      <w:r w:rsidRPr="000C287B">
        <w:rPr>
          <w:b w:val="0"/>
          <w:i w:val="0"/>
          <w:color w:val="333333"/>
          <w:sz w:val="24"/>
          <w:szCs w:val="24"/>
          <w:lang w:eastAsia="ro-RO"/>
        </w:rPr>
        <w:t xml:space="preserve"> fiscal, </w:t>
      </w:r>
      <w:proofErr w:type="spellStart"/>
      <w:r w:rsidRPr="000C287B">
        <w:rPr>
          <w:b w:val="0"/>
          <w:i w:val="0"/>
          <w:color w:val="333333"/>
          <w:sz w:val="24"/>
          <w:szCs w:val="24"/>
          <w:lang w:eastAsia="ro-RO"/>
        </w:rPr>
        <w:t>aprobate</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prin</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Hotărârea</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Guvernului</w:t>
      </w:r>
      <w:proofErr w:type="spellEnd"/>
      <w:r w:rsidRPr="000C287B">
        <w:rPr>
          <w:b w:val="0"/>
          <w:i w:val="0"/>
          <w:color w:val="333333"/>
          <w:sz w:val="24"/>
          <w:szCs w:val="24"/>
          <w:lang w:eastAsia="ro-RO"/>
        </w:rPr>
        <w:t xml:space="preserve"> </w:t>
      </w:r>
      <w:proofErr w:type="spellStart"/>
      <w:r w:rsidRPr="000C287B">
        <w:rPr>
          <w:b w:val="0"/>
          <w:i w:val="0"/>
          <w:color w:val="333333"/>
          <w:sz w:val="24"/>
          <w:szCs w:val="24"/>
          <w:lang w:eastAsia="ro-RO"/>
        </w:rPr>
        <w:t>nr</w:t>
      </w:r>
      <w:proofErr w:type="spellEnd"/>
      <w:r w:rsidRPr="000C287B">
        <w:rPr>
          <w:b w:val="0"/>
          <w:i w:val="0"/>
          <w:color w:val="333333"/>
          <w:sz w:val="24"/>
          <w:szCs w:val="24"/>
          <w:lang w:eastAsia="ro-RO"/>
        </w:rPr>
        <w:t>. 1/2016</w:t>
      </w:r>
      <w:r w:rsidR="00A86E0C">
        <w:rPr>
          <w:b w:val="0"/>
          <w:i w:val="0"/>
          <w:color w:val="333333"/>
          <w:sz w:val="24"/>
          <w:szCs w:val="24"/>
          <w:lang w:eastAsia="ro-RO"/>
        </w:rPr>
        <w:t xml:space="preserve"> ;</w:t>
      </w:r>
    </w:p>
    <w:p w14:paraId="0CDF65FE" w14:textId="77777777" w:rsidR="00321688" w:rsidRPr="000C287B" w:rsidRDefault="00321688" w:rsidP="00321688">
      <w:pPr>
        <w:numPr>
          <w:ilvl w:val="0"/>
          <w:numId w:val="6"/>
        </w:numPr>
        <w:jc w:val="both"/>
        <w:rPr>
          <w:b w:val="0"/>
          <w:i w:val="0"/>
          <w:sz w:val="24"/>
          <w:szCs w:val="24"/>
          <w:lang w:val="it-IT" w:eastAsia="ro-RO"/>
        </w:rPr>
      </w:pPr>
      <w:proofErr w:type="spellStart"/>
      <w:r w:rsidRPr="000C287B">
        <w:rPr>
          <w:b w:val="0"/>
          <w:i w:val="0"/>
          <w:sz w:val="24"/>
          <w:szCs w:val="24"/>
          <w:lang w:eastAsia="ro-RO"/>
        </w:rPr>
        <w:t>Legea</w:t>
      </w:r>
      <w:proofErr w:type="spellEnd"/>
      <w:r w:rsidRPr="000C287B">
        <w:rPr>
          <w:b w:val="0"/>
          <w:i w:val="0"/>
          <w:sz w:val="24"/>
          <w:szCs w:val="24"/>
          <w:lang w:eastAsia="ro-RO"/>
        </w:rPr>
        <w:t xml:space="preserve"> 117/1999 </w:t>
      </w:r>
      <w:proofErr w:type="spellStart"/>
      <w:r w:rsidRPr="000C287B">
        <w:rPr>
          <w:b w:val="0"/>
          <w:i w:val="0"/>
          <w:sz w:val="24"/>
          <w:szCs w:val="24"/>
          <w:lang w:eastAsia="ro-RO"/>
        </w:rPr>
        <w:t>privind</w:t>
      </w:r>
      <w:proofErr w:type="spellEnd"/>
      <w:r w:rsidRPr="000C287B">
        <w:rPr>
          <w:b w:val="0"/>
          <w:i w:val="0"/>
          <w:sz w:val="24"/>
          <w:szCs w:val="24"/>
          <w:lang w:eastAsia="ro-RO"/>
        </w:rPr>
        <w:t xml:space="preserve"> </w:t>
      </w:r>
      <w:proofErr w:type="spellStart"/>
      <w:r w:rsidRPr="000C287B">
        <w:rPr>
          <w:b w:val="0"/>
          <w:i w:val="0"/>
          <w:sz w:val="24"/>
          <w:szCs w:val="24"/>
          <w:lang w:eastAsia="ro-RO"/>
        </w:rPr>
        <w:t>taxele</w:t>
      </w:r>
      <w:proofErr w:type="spellEnd"/>
      <w:r w:rsidRPr="000C287B">
        <w:rPr>
          <w:b w:val="0"/>
          <w:i w:val="0"/>
          <w:sz w:val="24"/>
          <w:szCs w:val="24"/>
          <w:lang w:eastAsia="ro-RO"/>
        </w:rPr>
        <w:t xml:space="preserve"> </w:t>
      </w:r>
      <w:proofErr w:type="spellStart"/>
      <w:r w:rsidRPr="000C287B">
        <w:rPr>
          <w:b w:val="0"/>
          <w:i w:val="0"/>
          <w:sz w:val="24"/>
          <w:szCs w:val="24"/>
          <w:lang w:eastAsia="ro-RO"/>
        </w:rPr>
        <w:t>extrajudiciare</w:t>
      </w:r>
      <w:proofErr w:type="spellEnd"/>
      <w:r w:rsidRPr="000C287B">
        <w:rPr>
          <w:b w:val="0"/>
          <w:i w:val="0"/>
          <w:sz w:val="24"/>
          <w:szCs w:val="24"/>
          <w:lang w:eastAsia="ro-RO"/>
        </w:rPr>
        <w:t xml:space="preserve"> de </w:t>
      </w:r>
      <w:proofErr w:type="spellStart"/>
      <w:r w:rsidRPr="000C287B">
        <w:rPr>
          <w:b w:val="0"/>
          <w:i w:val="0"/>
          <w:sz w:val="24"/>
          <w:szCs w:val="24"/>
          <w:lang w:eastAsia="ro-RO"/>
        </w:rPr>
        <w:t>timbru,cu</w:t>
      </w:r>
      <w:proofErr w:type="spellEnd"/>
      <w:r w:rsidRPr="000C287B">
        <w:rPr>
          <w:b w:val="0"/>
          <w:i w:val="0"/>
          <w:sz w:val="24"/>
          <w:szCs w:val="24"/>
          <w:lang w:eastAsia="ro-RO"/>
        </w:rPr>
        <w:t xml:space="preserve"> </w:t>
      </w:r>
      <w:proofErr w:type="spellStart"/>
      <w:r w:rsidRPr="000C287B">
        <w:rPr>
          <w:b w:val="0"/>
          <w:i w:val="0"/>
          <w:sz w:val="24"/>
          <w:szCs w:val="24"/>
          <w:lang w:eastAsia="ro-RO"/>
        </w:rPr>
        <w:t>modificarile</w:t>
      </w:r>
      <w:proofErr w:type="spellEnd"/>
      <w:r w:rsidRPr="000C287B">
        <w:rPr>
          <w:b w:val="0"/>
          <w:i w:val="0"/>
          <w:sz w:val="24"/>
          <w:szCs w:val="24"/>
          <w:lang w:eastAsia="ro-RO"/>
        </w:rPr>
        <w:t xml:space="preserve"> </w:t>
      </w:r>
      <w:proofErr w:type="spellStart"/>
      <w:r w:rsidRPr="000C287B">
        <w:rPr>
          <w:b w:val="0"/>
          <w:i w:val="0"/>
          <w:sz w:val="24"/>
          <w:szCs w:val="24"/>
          <w:lang w:eastAsia="ro-RO"/>
        </w:rPr>
        <w:t>ulterioare</w:t>
      </w:r>
      <w:proofErr w:type="spellEnd"/>
    </w:p>
    <w:p w14:paraId="71588BF9" w14:textId="77777777" w:rsidR="00321688" w:rsidRPr="000C287B" w:rsidRDefault="00321688" w:rsidP="00321688">
      <w:pPr>
        <w:numPr>
          <w:ilvl w:val="0"/>
          <w:numId w:val="6"/>
        </w:numPr>
        <w:tabs>
          <w:tab w:val="num" w:pos="-246"/>
        </w:tabs>
        <w:jc w:val="both"/>
        <w:rPr>
          <w:b w:val="0"/>
          <w:i w:val="0"/>
          <w:iCs/>
          <w:color w:val="000000"/>
          <w:sz w:val="24"/>
          <w:szCs w:val="24"/>
          <w:u w:val="single"/>
          <w:lang w:val="ro-RO" w:eastAsia="ro-RO"/>
        </w:rPr>
      </w:pPr>
      <w:r w:rsidRPr="000C287B">
        <w:rPr>
          <w:b w:val="0"/>
          <w:i w:val="0"/>
          <w:sz w:val="24"/>
          <w:szCs w:val="24"/>
          <w:lang w:eastAsia="ro-RO"/>
        </w:rPr>
        <w:t xml:space="preserve">OUG 70/2009 </w:t>
      </w:r>
      <w:proofErr w:type="spellStart"/>
      <w:r w:rsidRPr="000C287B">
        <w:rPr>
          <w:b w:val="0"/>
          <w:i w:val="0"/>
          <w:sz w:val="24"/>
          <w:szCs w:val="24"/>
          <w:lang w:eastAsia="ro-RO"/>
        </w:rPr>
        <w:t>privind</w:t>
      </w:r>
      <w:proofErr w:type="spellEnd"/>
      <w:r w:rsidRPr="000C287B">
        <w:rPr>
          <w:b w:val="0"/>
          <w:i w:val="0"/>
          <w:sz w:val="24"/>
          <w:szCs w:val="24"/>
          <w:lang w:eastAsia="ro-RO"/>
        </w:rPr>
        <w:t xml:space="preserve"> </w:t>
      </w:r>
      <w:proofErr w:type="spellStart"/>
      <w:r w:rsidRPr="000C287B">
        <w:rPr>
          <w:b w:val="0"/>
          <w:i w:val="0"/>
          <w:sz w:val="24"/>
          <w:szCs w:val="24"/>
          <w:lang w:eastAsia="ro-RO"/>
        </w:rPr>
        <w:t>modificarea</w:t>
      </w:r>
      <w:proofErr w:type="spellEnd"/>
      <w:r w:rsidRPr="000C287B">
        <w:rPr>
          <w:b w:val="0"/>
          <w:i w:val="0"/>
          <w:sz w:val="24"/>
          <w:szCs w:val="24"/>
          <w:lang w:eastAsia="ro-RO"/>
        </w:rPr>
        <w:t xml:space="preserve"> </w:t>
      </w:r>
      <w:proofErr w:type="spellStart"/>
      <w:r w:rsidRPr="000C287B">
        <w:rPr>
          <w:b w:val="0"/>
          <w:i w:val="0"/>
          <w:sz w:val="24"/>
          <w:szCs w:val="24"/>
          <w:lang w:eastAsia="ro-RO"/>
        </w:rPr>
        <w:t>si</w:t>
      </w:r>
      <w:proofErr w:type="spellEnd"/>
      <w:r w:rsidRPr="000C287B">
        <w:rPr>
          <w:b w:val="0"/>
          <w:i w:val="0"/>
          <w:sz w:val="24"/>
          <w:szCs w:val="24"/>
          <w:lang w:eastAsia="ro-RO"/>
        </w:rPr>
        <w:t xml:space="preserve"> </w:t>
      </w:r>
      <w:proofErr w:type="spellStart"/>
      <w:r w:rsidRPr="000C287B">
        <w:rPr>
          <w:b w:val="0"/>
          <w:i w:val="0"/>
          <w:sz w:val="24"/>
          <w:szCs w:val="24"/>
          <w:lang w:eastAsia="ro-RO"/>
        </w:rPr>
        <w:t>completarea</w:t>
      </w:r>
      <w:proofErr w:type="spellEnd"/>
      <w:r w:rsidRPr="000C287B">
        <w:rPr>
          <w:b w:val="0"/>
          <w:i w:val="0"/>
          <w:sz w:val="24"/>
          <w:szCs w:val="24"/>
          <w:lang w:eastAsia="ro-RO"/>
        </w:rPr>
        <w:t xml:space="preserve"> </w:t>
      </w:r>
      <w:proofErr w:type="spellStart"/>
      <w:r w:rsidRPr="000C287B">
        <w:rPr>
          <w:b w:val="0"/>
          <w:i w:val="0"/>
          <w:sz w:val="24"/>
          <w:szCs w:val="24"/>
          <w:lang w:eastAsia="ro-RO"/>
        </w:rPr>
        <w:t>unor</w:t>
      </w:r>
      <w:proofErr w:type="spellEnd"/>
      <w:r w:rsidRPr="000C287B">
        <w:rPr>
          <w:b w:val="0"/>
          <w:i w:val="0"/>
          <w:sz w:val="24"/>
          <w:szCs w:val="24"/>
          <w:lang w:eastAsia="ro-RO"/>
        </w:rPr>
        <w:t xml:space="preserve"> </w:t>
      </w:r>
      <w:proofErr w:type="spellStart"/>
      <w:r w:rsidRPr="000C287B">
        <w:rPr>
          <w:b w:val="0"/>
          <w:i w:val="0"/>
          <w:sz w:val="24"/>
          <w:szCs w:val="24"/>
          <w:lang w:eastAsia="ro-RO"/>
        </w:rPr>
        <w:t>acte</w:t>
      </w:r>
      <w:proofErr w:type="spellEnd"/>
      <w:r w:rsidRPr="000C287B">
        <w:rPr>
          <w:b w:val="0"/>
          <w:i w:val="0"/>
          <w:sz w:val="24"/>
          <w:szCs w:val="24"/>
          <w:lang w:eastAsia="ro-RO"/>
        </w:rPr>
        <w:t xml:space="preserve"> normative </w:t>
      </w:r>
      <w:proofErr w:type="spellStart"/>
      <w:r w:rsidRPr="000C287B">
        <w:rPr>
          <w:b w:val="0"/>
          <w:i w:val="0"/>
          <w:sz w:val="24"/>
          <w:szCs w:val="24"/>
          <w:lang w:eastAsia="ro-RO"/>
        </w:rPr>
        <w:t>privind</w:t>
      </w:r>
      <w:proofErr w:type="spellEnd"/>
      <w:r w:rsidRPr="000C287B">
        <w:rPr>
          <w:b w:val="0"/>
          <w:i w:val="0"/>
          <w:sz w:val="24"/>
          <w:szCs w:val="24"/>
          <w:lang w:eastAsia="ro-RO"/>
        </w:rPr>
        <w:t xml:space="preserve"> </w:t>
      </w:r>
      <w:proofErr w:type="spellStart"/>
      <w:r w:rsidRPr="000C287B">
        <w:rPr>
          <w:b w:val="0"/>
          <w:i w:val="0"/>
          <w:sz w:val="24"/>
          <w:szCs w:val="24"/>
          <w:lang w:eastAsia="ro-RO"/>
        </w:rPr>
        <w:t>taxe</w:t>
      </w:r>
      <w:proofErr w:type="spellEnd"/>
      <w:r w:rsidRPr="000C287B">
        <w:rPr>
          <w:b w:val="0"/>
          <w:i w:val="0"/>
          <w:sz w:val="24"/>
          <w:szCs w:val="24"/>
          <w:lang w:eastAsia="ro-RO"/>
        </w:rPr>
        <w:t xml:space="preserve"> </w:t>
      </w:r>
      <w:proofErr w:type="spellStart"/>
      <w:r w:rsidRPr="000C287B">
        <w:rPr>
          <w:b w:val="0"/>
          <w:i w:val="0"/>
          <w:sz w:val="24"/>
          <w:szCs w:val="24"/>
          <w:lang w:eastAsia="ro-RO"/>
        </w:rPr>
        <w:t>si</w:t>
      </w:r>
      <w:proofErr w:type="spellEnd"/>
      <w:r w:rsidRPr="000C287B">
        <w:rPr>
          <w:b w:val="0"/>
          <w:i w:val="0"/>
          <w:sz w:val="24"/>
          <w:szCs w:val="24"/>
          <w:lang w:eastAsia="ro-RO"/>
        </w:rPr>
        <w:t xml:space="preserve"> </w:t>
      </w:r>
      <w:proofErr w:type="spellStart"/>
      <w:r w:rsidRPr="000C287B">
        <w:rPr>
          <w:b w:val="0"/>
          <w:i w:val="0"/>
          <w:sz w:val="24"/>
          <w:szCs w:val="24"/>
          <w:lang w:eastAsia="ro-RO"/>
        </w:rPr>
        <w:t>tarife</w:t>
      </w:r>
      <w:proofErr w:type="spellEnd"/>
      <w:r w:rsidRPr="000C287B">
        <w:rPr>
          <w:b w:val="0"/>
          <w:i w:val="0"/>
          <w:sz w:val="24"/>
          <w:szCs w:val="24"/>
          <w:lang w:eastAsia="ro-RO"/>
        </w:rPr>
        <w:t xml:space="preserve"> cu </w:t>
      </w:r>
      <w:proofErr w:type="spellStart"/>
      <w:r w:rsidRPr="000C287B">
        <w:rPr>
          <w:b w:val="0"/>
          <w:i w:val="0"/>
          <w:sz w:val="24"/>
          <w:szCs w:val="24"/>
          <w:lang w:eastAsia="ro-RO"/>
        </w:rPr>
        <w:t>caracter</w:t>
      </w:r>
      <w:proofErr w:type="spellEnd"/>
      <w:r w:rsidRPr="000C287B">
        <w:rPr>
          <w:b w:val="0"/>
          <w:i w:val="0"/>
          <w:sz w:val="24"/>
          <w:szCs w:val="24"/>
          <w:lang w:eastAsia="ro-RO"/>
        </w:rPr>
        <w:t xml:space="preserve"> </w:t>
      </w:r>
      <w:proofErr w:type="spellStart"/>
      <w:r w:rsidRPr="000C287B">
        <w:rPr>
          <w:b w:val="0"/>
          <w:i w:val="0"/>
          <w:sz w:val="24"/>
          <w:szCs w:val="24"/>
          <w:lang w:eastAsia="ro-RO"/>
        </w:rPr>
        <w:t>nefiscal</w:t>
      </w:r>
      <w:proofErr w:type="spellEnd"/>
      <w:r w:rsidRPr="000C287B">
        <w:rPr>
          <w:b w:val="0"/>
          <w:i w:val="0"/>
          <w:iCs/>
          <w:color w:val="000000"/>
          <w:sz w:val="24"/>
          <w:szCs w:val="24"/>
          <w:u w:val="single"/>
          <w:lang w:val="ro-RO" w:eastAsia="ro-RO"/>
        </w:rPr>
        <w:t xml:space="preserve"> ,</w:t>
      </w:r>
    </w:p>
    <w:p w14:paraId="6CFED354" w14:textId="77777777" w:rsidR="00321688" w:rsidRPr="000C287B" w:rsidRDefault="00321688" w:rsidP="00321688">
      <w:pPr>
        <w:numPr>
          <w:ilvl w:val="0"/>
          <w:numId w:val="6"/>
        </w:numPr>
        <w:jc w:val="both"/>
        <w:rPr>
          <w:b w:val="0"/>
          <w:i w:val="0"/>
          <w:sz w:val="24"/>
          <w:szCs w:val="24"/>
          <w:lang w:val="it-IT" w:eastAsia="ro-RO"/>
        </w:rPr>
      </w:pPr>
      <w:r w:rsidRPr="000C287B">
        <w:rPr>
          <w:b w:val="0"/>
          <w:i w:val="0"/>
          <w:iCs/>
          <w:color w:val="000000"/>
          <w:sz w:val="24"/>
          <w:szCs w:val="24"/>
          <w:u w:val="single"/>
          <w:lang w:val="ro-RO" w:eastAsia="ro-RO"/>
        </w:rPr>
        <w:t xml:space="preserve"> Ordonanţa Guvernului nr. 2/2001</w:t>
      </w:r>
      <w:r w:rsidRPr="000C287B">
        <w:rPr>
          <w:b w:val="0"/>
          <w:i w:val="0"/>
          <w:iCs/>
          <w:color w:val="000000"/>
          <w:sz w:val="24"/>
          <w:szCs w:val="24"/>
          <w:lang w:val="ro-RO" w:eastAsia="ro-RO"/>
        </w:rPr>
        <w:t xml:space="preserve"> privind regimul juridic al contravenţiilor, aprobată cu modificări şi completări prin</w:t>
      </w:r>
      <w:r w:rsidRPr="000C287B">
        <w:rPr>
          <w:b w:val="0"/>
          <w:i w:val="0"/>
          <w:iCs/>
          <w:color w:val="000000"/>
          <w:sz w:val="24"/>
          <w:szCs w:val="24"/>
          <w:u w:val="single"/>
          <w:lang w:val="ro-RO" w:eastAsia="ro-RO"/>
        </w:rPr>
        <w:t xml:space="preserve"> Legea nr. 180/2002</w:t>
      </w:r>
      <w:r w:rsidRPr="000C287B">
        <w:rPr>
          <w:b w:val="0"/>
          <w:i w:val="0"/>
          <w:iCs/>
          <w:color w:val="000000"/>
          <w:sz w:val="24"/>
          <w:szCs w:val="24"/>
          <w:lang w:val="ro-RO" w:eastAsia="ro-RO"/>
        </w:rPr>
        <w:t>, cu modificările şi completările ulterioar</w:t>
      </w:r>
      <w:r w:rsidRPr="000C287B">
        <w:rPr>
          <w:b w:val="0"/>
          <w:i w:val="0"/>
          <w:iCs/>
          <w:color w:val="000000"/>
          <w:sz w:val="24"/>
          <w:szCs w:val="24"/>
          <w:lang w:val="it-IT" w:eastAsia="ro-RO"/>
        </w:rPr>
        <w:t>e</w:t>
      </w:r>
      <w:r w:rsidRPr="000C287B">
        <w:rPr>
          <w:b w:val="0"/>
          <w:i w:val="0"/>
          <w:sz w:val="24"/>
          <w:szCs w:val="24"/>
          <w:lang w:val="it-IT" w:eastAsia="ro-RO"/>
        </w:rPr>
        <w:t>,</w:t>
      </w:r>
    </w:p>
    <w:p w14:paraId="06FE31BC" w14:textId="47EB6C23" w:rsidR="00321688" w:rsidRPr="000C287B" w:rsidRDefault="00321688" w:rsidP="00321688">
      <w:pPr>
        <w:numPr>
          <w:ilvl w:val="0"/>
          <w:numId w:val="6"/>
        </w:numPr>
        <w:jc w:val="both"/>
        <w:rPr>
          <w:b w:val="0"/>
          <w:i w:val="0"/>
          <w:sz w:val="24"/>
          <w:szCs w:val="24"/>
          <w:lang w:val="it-IT" w:eastAsia="ro-RO"/>
        </w:rPr>
      </w:pPr>
      <w:r w:rsidRPr="000C287B">
        <w:rPr>
          <w:b w:val="0"/>
          <w:i w:val="0"/>
          <w:sz w:val="24"/>
          <w:szCs w:val="24"/>
          <w:lang w:eastAsia="ro-RO"/>
        </w:rPr>
        <w:t xml:space="preserve">Art.108 din </w:t>
      </w:r>
      <w:proofErr w:type="spellStart"/>
      <w:r w:rsidRPr="000C287B">
        <w:rPr>
          <w:b w:val="0"/>
          <w:i w:val="0"/>
          <w:sz w:val="24"/>
          <w:szCs w:val="24"/>
          <w:lang w:eastAsia="ro-RO"/>
        </w:rPr>
        <w:t>Constitutia</w:t>
      </w:r>
      <w:proofErr w:type="spellEnd"/>
      <w:r w:rsidRPr="000C287B">
        <w:rPr>
          <w:b w:val="0"/>
          <w:i w:val="0"/>
          <w:sz w:val="24"/>
          <w:szCs w:val="24"/>
          <w:lang w:eastAsia="ro-RO"/>
        </w:rPr>
        <w:t xml:space="preserve"> </w:t>
      </w:r>
      <w:proofErr w:type="spellStart"/>
      <w:r w:rsidRPr="000C287B">
        <w:rPr>
          <w:b w:val="0"/>
          <w:i w:val="0"/>
          <w:sz w:val="24"/>
          <w:szCs w:val="24"/>
          <w:lang w:eastAsia="ro-RO"/>
        </w:rPr>
        <w:t>Romaniei,republicata</w:t>
      </w:r>
      <w:proofErr w:type="spellEnd"/>
      <w:r w:rsidRPr="000C287B">
        <w:rPr>
          <w:b w:val="0"/>
          <w:i w:val="0"/>
          <w:sz w:val="24"/>
          <w:szCs w:val="24"/>
          <w:lang w:eastAsia="ro-RO"/>
        </w:rPr>
        <w:t xml:space="preserve"> ,</w:t>
      </w:r>
    </w:p>
    <w:p w14:paraId="60C6A248" w14:textId="77777777" w:rsidR="00321688" w:rsidRPr="000C287B" w:rsidRDefault="00321688" w:rsidP="00321688">
      <w:pPr>
        <w:numPr>
          <w:ilvl w:val="0"/>
          <w:numId w:val="6"/>
        </w:numPr>
        <w:tabs>
          <w:tab w:val="num" w:pos="-246"/>
        </w:tabs>
        <w:ind w:left="-102"/>
        <w:jc w:val="both"/>
        <w:rPr>
          <w:b w:val="0"/>
          <w:i w:val="0"/>
          <w:sz w:val="24"/>
          <w:szCs w:val="24"/>
          <w:lang w:val="it-IT" w:eastAsia="ro-RO"/>
        </w:rPr>
      </w:pPr>
      <w:r w:rsidRPr="000C287B">
        <w:rPr>
          <w:b w:val="0"/>
          <w:i w:val="0"/>
          <w:sz w:val="24"/>
          <w:szCs w:val="24"/>
          <w:lang w:val="it-IT" w:eastAsia="ro-RO"/>
        </w:rPr>
        <w:t>Legea nr.52/2003 privind transparenta decizionala in administratia publica;</w:t>
      </w:r>
    </w:p>
    <w:p w14:paraId="3F4C8BB5" w14:textId="26283A4D" w:rsidR="00321688" w:rsidRDefault="00321688" w:rsidP="00321688">
      <w:pPr>
        <w:autoSpaceDE w:val="0"/>
        <w:autoSpaceDN w:val="0"/>
        <w:adjustRightInd w:val="0"/>
        <w:rPr>
          <w:b w:val="0"/>
          <w:i w:val="0"/>
          <w:sz w:val="24"/>
          <w:szCs w:val="24"/>
          <w:lang w:val="ro-RO" w:eastAsia="ro-RO"/>
        </w:rPr>
      </w:pPr>
      <w:r w:rsidRPr="000C287B">
        <w:rPr>
          <w:b w:val="0"/>
          <w:i w:val="0"/>
          <w:sz w:val="24"/>
          <w:szCs w:val="24"/>
          <w:lang w:val="ro-RO" w:eastAsia="ro-RO"/>
        </w:rPr>
        <w:t xml:space="preserve">   -        </w:t>
      </w:r>
      <w:r w:rsidR="00C63FA5">
        <w:rPr>
          <w:b w:val="0"/>
          <w:i w:val="0"/>
          <w:sz w:val="24"/>
          <w:szCs w:val="24"/>
          <w:lang w:val="ro-RO" w:eastAsia="ro-RO"/>
        </w:rPr>
        <w:t xml:space="preserve">Legea Nr.105/2022 </w:t>
      </w:r>
      <w:r w:rsidRPr="000C287B">
        <w:rPr>
          <w:b w:val="0"/>
          <w:i w:val="0"/>
          <w:sz w:val="24"/>
          <w:szCs w:val="24"/>
          <w:lang w:val="ro-RO" w:eastAsia="ro-RO"/>
        </w:rPr>
        <w:t xml:space="preserve"> </w:t>
      </w:r>
      <w:proofErr w:type="spellStart"/>
      <w:r w:rsidR="00A86E0C" w:rsidRPr="00A86E0C">
        <w:rPr>
          <w:b w:val="0"/>
          <w:bCs/>
          <w:i w:val="0"/>
          <w:iCs/>
        </w:rPr>
        <w:t>pentru</w:t>
      </w:r>
      <w:proofErr w:type="spellEnd"/>
      <w:r w:rsidR="00A86E0C" w:rsidRPr="00A86E0C">
        <w:rPr>
          <w:b w:val="0"/>
          <w:bCs/>
          <w:i w:val="0"/>
          <w:iCs/>
        </w:rPr>
        <w:t xml:space="preserve"> </w:t>
      </w:r>
      <w:proofErr w:type="spellStart"/>
      <w:r w:rsidR="00A86E0C" w:rsidRPr="00A86E0C">
        <w:rPr>
          <w:b w:val="0"/>
          <w:bCs/>
          <w:i w:val="0"/>
          <w:iCs/>
        </w:rPr>
        <w:t>modificarea</w:t>
      </w:r>
      <w:proofErr w:type="spellEnd"/>
      <w:r w:rsidR="00A86E0C" w:rsidRPr="00A86E0C">
        <w:rPr>
          <w:b w:val="0"/>
          <w:bCs/>
          <w:i w:val="0"/>
          <w:iCs/>
        </w:rPr>
        <w:t xml:space="preserve"> </w:t>
      </w:r>
      <w:proofErr w:type="spellStart"/>
      <w:r w:rsidR="00A86E0C" w:rsidRPr="00A86E0C">
        <w:rPr>
          <w:b w:val="0"/>
          <w:bCs/>
          <w:i w:val="0"/>
          <w:iCs/>
        </w:rPr>
        <w:t>şi</w:t>
      </w:r>
      <w:proofErr w:type="spellEnd"/>
      <w:r w:rsidR="00A86E0C" w:rsidRPr="00A86E0C">
        <w:rPr>
          <w:b w:val="0"/>
          <w:bCs/>
          <w:i w:val="0"/>
          <w:iCs/>
        </w:rPr>
        <w:t xml:space="preserve"> </w:t>
      </w:r>
      <w:proofErr w:type="spellStart"/>
      <w:r w:rsidR="00A86E0C" w:rsidRPr="00A86E0C">
        <w:rPr>
          <w:b w:val="0"/>
          <w:bCs/>
          <w:i w:val="0"/>
          <w:iCs/>
        </w:rPr>
        <w:t>completarea</w:t>
      </w:r>
      <w:proofErr w:type="spellEnd"/>
      <w:r w:rsidR="00A86E0C">
        <w:rPr>
          <w:b w:val="0"/>
          <w:i w:val="0"/>
          <w:sz w:val="24"/>
          <w:szCs w:val="24"/>
          <w:lang w:val="ro-RO" w:eastAsia="ro-RO"/>
        </w:rPr>
        <w:t xml:space="preserve"> </w:t>
      </w:r>
      <w:r w:rsidRPr="000C287B">
        <w:rPr>
          <w:b w:val="0"/>
          <w:i w:val="0"/>
          <w:sz w:val="24"/>
          <w:szCs w:val="24"/>
          <w:lang w:val="ro-RO" w:eastAsia="ro-RO"/>
        </w:rPr>
        <w:t>Leg</w:t>
      </w:r>
      <w:r w:rsidR="00A86E0C">
        <w:rPr>
          <w:b w:val="0"/>
          <w:i w:val="0"/>
          <w:sz w:val="24"/>
          <w:szCs w:val="24"/>
          <w:lang w:val="ro-RO" w:eastAsia="ro-RO"/>
        </w:rPr>
        <w:t xml:space="preserve">ii </w:t>
      </w:r>
      <w:r w:rsidRPr="000C287B">
        <w:rPr>
          <w:b w:val="0"/>
          <w:i w:val="0"/>
          <w:sz w:val="24"/>
          <w:szCs w:val="24"/>
          <w:lang w:val="ro-RO" w:eastAsia="ro-RO"/>
        </w:rPr>
        <w:t>Nr. 119 din 16 octombrie 1996  cu privire la actele de stare civilă</w:t>
      </w:r>
      <w:r w:rsidR="00C141EE">
        <w:rPr>
          <w:b w:val="0"/>
          <w:i w:val="0"/>
          <w:sz w:val="24"/>
          <w:szCs w:val="24"/>
          <w:lang w:val="ro-RO" w:eastAsia="ro-RO"/>
        </w:rPr>
        <w:t>,</w:t>
      </w:r>
    </w:p>
    <w:p w14:paraId="628B0BD1" w14:textId="46132FF4" w:rsidR="009752F6" w:rsidRDefault="009752F6" w:rsidP="009752F6">
      <w:pPr>
        <w:rPr>
          <w:b w:val="0"/>
          <w:i w:val="0"/>
          <w:sz w:val="24"/>
          <w:szCs w:val="24"/>
          <w:lang w:val="ro-RO" w:eastAsia="ro-RO"/>
        </w:rPr>
      </w:pPr>
      <w:r>
        <w:rPr>
          <w:b w:val="0"/>
          <w:i w:val="0"/>
          <w:sz w:val="24"/>
          <w:szCs w:val="24"/>
          <w:lang w:val="fr-FR"/>
        </w:rPr>
        <w:t xml:space="preserve">   -      </w:t>
      </w:r>
      <w:proofErr w:type="spellStart"/>
      <w:r>
        <w:rPr>
          <w:b w:val="0"/>
          <w:i w:val="0"/>
          <w:sz w:val="24"/>
          <w:szCs w:val="24"/>
          <w:lang w:val="fr-FR"/>
        </w:rPr>
        <w:t>Legea</w:t>
      </w:r>
      <w:proofErr w:type="spellEnd"/>
      <w:r>
        <w:rPr>
          <w:b w:val="0"/>
          <w:i w:val="0"/>
          <w:sz w:val="24"/>
          <w:szCs w:val="24"/>
          <w:lang w:val="fr-FR"/>
        </w:rPr>
        <w:t xml:space="preserve"> nr.239/2025 </w:t>
      </w:r>
      <w:r w:rsidRPr="00CC353A">
        <w:rPr>
          <w:b w:val="0"/>
          <w:i w:val="0"/>
          <w:sz w:val="24"/>
          <w:szCs w:val="24"/>
          <w:lang w:val="ro-RO" w:eastAsia="ro-RO"/>
        </w:rPr>
        <w:t>privind stabilirea unor măsuri de redresare şi eficientizare a resurselor publice şi pentru modificarea şi completarea unor acte normative</w:t>
      </w:r>
      <w:r>
        <w:rPr>
          <w:b w:val="0"/>
          <w:i w:val="0"/>
          <w:sz w:val="24"/>
          <w:szCs w:val="24"/>
          <w:lang w:val="ro-RO" w:eastAsia="ro-RO"/>
        </w:rPr>
        <w:t>.</w:t>
      </w:r>
    </w:p>
    <w:p w14:paraId="0185CEDE" w14:textId="77777777" w:rsidR="003A54D9" w:rsidRPr="00CC353A" w:rsidRDefault="003A54D9" w:rsidP="009752F6">
      <w:pPr>
        <w:rPr>
          <w:b w:val="0"/>
          <w:i w:val="0"/>
          <w:sz w:val="24"/>
          <w:szCs w:val="24"/>
          <w:lang w:val="ro-RO" w:eastAsia="ro-RO"/>
        </w:rPr>
      </w:pPr>
    </w:p>
    <w:p w14:paraId="2ED70388" w14:textId="77777777" w:rsidR="003A54D9" w:rsidRPr="003A54D9" w:rsidRDefault="003A54D9" w:rsidP="003A54D9">
      <w:pPr>
        <w:rPr>
          <w:b w:val="0"/>
          <w:bCs/>
          <w:i w:val="0"/>
          <w:iCs/>
          <w:sz w:val="24"/>
          <w:szCs w:val="24"/>
        </w:rPr>
      </w:pPr>
      <w:r w:rsidRPr="003A54D9">
        <w:rPr>
          <w:b w:val="0"/>
          <w:bCs/>
          <w:i w:val="0"/>
          <w:iCs/>
          <w:sz w:val="24"/>
          <w:szCs w:val="24"/>
        </w:rPr>
        <w:t xml:space="preserve">-   </w:t>
      </w:r>
      <w:proofErr w:type="spellStart"/>
      <w:r w:rsidRPr="003A54D9">
        <w:rPr>
          <w:b w:val="0"/>
          <w:bCs/>
          <w:i w:val="0"/>
          <w:iCs/>
          <w:sz w:val="24"/>
          <w:szCs w:val="24"/>
        </w:rPr>
        <w:t>Ordonanta</w:t>
      </w:r>
      <w:proofErr w:type="spellEnd"/>
      <w:r w:rsidRPr="003A54D9">
        <w:rPr>
          <w:b w:val="0"/>
          <w:bCs/>
          <w:i w:val="0"/>
          <w:iCs/>
          <w:sz w:val="24"/>
          <w:szCs w:val="24"/>
        </w:rPr>
        <w:t xml:space="preserve"> de </w:t>
      </w:r>
      <w:proofErr w:type="spellStart"/>
      <w:r w:rsidRPr="003A54D9">
        <w:rPr>
          <w:b w:val="0"/>
          <w:bCs/>
          <w:i w:val="0"/>
          <w:iCs/>
          <w:sz w:val="24"/>
          <w:szCs w:val="24"/>
        </w:rPr>
        <w:t>urgență</w:t>
      </w:r>
      <w:proofErr w:type="spellEnd"/>
      <w:r w:rsidRPr="003A54D9">
        <w:rPr>
          <w:b w:val="0"/>
          <w:bCs/>
          <w:i w:val="0"/>
          <w:iCs/>
          <w:sz w:val="24"/>
          <w:szCs w:val="24"/>
        </w:rPr>
        <w:t xml:space="preserve"> </w:t>
      </w:r>
      <w:proofErr w:type="spellStart"/>
      <w:r w:rsidRPr="003A54D9">
        <w:rPr>
          <w:b w:val="0"/>
          <w:bCs/>
          <w:i w:val="0"/>
          <w:iCs/>
          <w:sz w:val="24"/>
          <w:szCs w:val="24"/>
        </w:rPr>
        <w:t>publicata</w:t>
      </w:r>
      <w:proofErr w:type="spellEnd"/>
      <w:r w:rsidRPr="003A54D9">
        <w:rPr>
          <w:b w:val="0"/>
          <w:bCs/>
          <w:i w:val="0"/>
          <w:iCs/>
          <w:sz w:val="24"/>
          <w:szCs w:val="24"/>
        </w:rPr>
        <w:t xml:space="preserve"> in </w:t>
      </w:r>
      <w:proofErr w:type="spellStart"/>
      <w:r w:rsidRPr="003A54D9">
        <w:rPr>
          <w:b w:val="0"/>
          <w:bCs/>
          <w:i w:val="0"/>
          <w:iCs/>
          <w:sz w:val="24"/>
          <w:szCs w:val="24"/>
        </w:rPr>
        <w:t>Monitorul</w:t>
      </w:r>
      <w:proofErr w:type="spellEnd"/>
      <w:r w:rsidRPr="003A54D9">
        <w:rPr>
          <w:b w:val="0"/>
          <w:bCs/>
          <w:i w:val="0"/>
          <w:iCs/>
          <w:sz w:val="24"/>
          <w:szCs w:val="24"/>
        </w:rPr>
        <w:t xml:space="preserve"> </w:t>
      </w:r>
      <w:proofErr w:type="spellStart"/>
      <w:r w:rsidRPr="003A54D9">
        <w:rPr>
          <w:b w:val="0"/>
          <w:bCs/>
          <w:i w:val="0"/>
          <w:iCs/>
          <w:sz w:val="24"/>
          <w:szCs w:val="24"/>
        </w:rPr>
        <w:t>Oficial</w:t>
      </w:r>
      <w:proofErr w:type="spellEnd"/>
      <w:r w:rsidRPr="003A54D9">
        <w:rPr>
          <w:b w:val="0"/>
          <w:bCs/>
          <w:i w:val="0"/>
          <w:iCs/>
          <w:sz w:val="24"/>
          <w:szCs w:val="24"/>
        </w:rPr>
        <w:t xml:space="preserve"> </w:t>
      </w:r>
      <w:proofErr w:type="spellStart"/>
      <w:r w:rsidRPr="003A54D9">
        <w:rPr>
          <w:b w:val="0"/>
          <w:bCs/>
          <w:i w:val="0"/>
          <w:iCs/>
          <w:sz w:val="24"/>
          <w:szCs w:val="24"/>
        </w:rPr>
        <w:t>partea</w:t>
      </w:r>
      <w:proofErr w:type="spellEnd"/>
      <w:r w:rsidRPr="003A54D9">
        <w:rPr>
          <w:b w:val="0"/>
          <w:bCs/>
          <w:i w:val="0"/>
          <w:iCs/>
          <w:sz w:val="24"/>
          <w:szCs w:val="24"/>
        </w:rPr>
        <w:t xml:space="preserve"> I NR 1172/17/12,2025 </w:t>
      </w:r>
      <w:proofErr w:type="spellStart"/>
      <w:r w:rsidRPr="003A54D9">
        <w:rPr>
          <w:b w:val="0"/>
          <w:bCs/>
          <w:i w:val="0"/>
          <w:iCs/>
          <w:sz w:val="24"/>
          <w:szCs w:val="24"/>
        </w:rPr>
        <w:t>pentru</w:t>
      </w:r>
      <w:proofErr w:type="spellEnd"/>
      <w:r w:rsidRPr="003A54D9">
        <w:rPr>
          <w:b w:val="0"/>
          <w:bCs/>
          <w:i w:val="0"/>
          <w:iCs/>
          <w:sz w:val="24"/>
          <w:szCs w:val="24"/>
        </w:rPr>
        <w:t xml:space="preserve"> </w:t>
      </w:r>
      <w:proofErr w:type="spellStart"/>
      <w:r w:rsidRPr="003A54D9">
        <w:rPr>
          <w:b w:val="0"/>
          <w:bCs/>
          <w:i w:val="0"/>
          <w:iCs/>
          <w:sz w:val="24"/>
          <w:szCs w:val="24"/>
        </w:rPr>
        <w:t>modificarea</w:t>
      </w:r>
      <w:proofErr w:type="spellEnd"/>
      <w:r w:rsidRPr="003A54D9">
        <w:rPr>
          <w:b w:val="0"/>
          <w:bCs/>
          <w:i w:val="0"/>
          <w:iCs/>
          <w:sz w:val="24"/>
          <w:szCs w:val="24"/>
        </w:rPr>
        <w:t xml:space="preserve"> </w:t>
      </w:r>
      <w:proofErr w:type="spellStart"/>
      <w:r w:rsidRPr="003A54D9">
        <w:rPr>
          <w:b w:val="0"/>
          <w:bCs/>
          <w:i w:val="0"/>
          <w:iCs/>
          <w:sz w:val="24"/>
          <w:szCs w:val="24"/>
        </w:rPr>
        <w:t>Legii</w:t>
      </w:r>
      <w:proofErr w:type="spellEnd"/>
      <w:r w:rsidRPr="003A54D9">
        <w:rPr>
          <w:b w:val="0"/>
          <w:bCs/>
          <w:i w:val="0"/>
          <w:iCs/>
          <w:sz w:val="24"/>
          <w:szCs w:val="24"/>
        </w:rPr>
        <w:t xml:space="preserve"> 239/2025 </w:t>
      </w:r>
      <w:proofErr w:type="spellStart"/>
      <w:r w:rsidRPr="003A54D9">
        <w:rPr>
          <w:b w:val="0"/>
          <w:bCs/>
          <w:i w:val="0"/>
          <w:iCs/>
          <w:sz w:val="24"/>
          <w:szCs w:val="24"/>
        </w:rPr>
        <w:t>privind</w:t>
      </w:r>
      <w:proofErr w:type="spellEnd"/>
      <w:r w:rsidRPr="003A54D9">
        <w:rPr>
          <w:b w:val="0"/>
          <w:bCs/>
          <w:i w:val="0"/>
          <w:iCs/>
          <w:sz w:val="24"/>
          <w:szCs w:val="24"/>
        </w:rPr>
        <w:t xml:space="preserve"> </w:t>
      </w:r>
      <w:proofErr w:type="spellStart"/>
      <w:r w:rsidRPr="003A54D9">
        <w:rPr>
          <w:b w:val="0"/>
          <w:bCs/>
          <w:i w:val="0"/>
          <w:iCs/>
          <w:sz w:val="24"/>
          <w:szCs w:val="24"/>
        </w:rPr>
        <w:t>stabilirea</w:t>
      </w:r>
      <w:proofErr w:type="spellEnd"/>
      <w:r w:rsidRPr="003A54D9">
        <w:rPr>
          <w:b w:val="0"/>
          <w:bCs/>
          <w:i w:val="0"/>
          <w:iCs/>
          <w:sz w:val="24"/>
          <w:szCs w:val="24"/>
        </w:rPr>
        <w:t xml:space="preserve"> </w:t>
      </w:r>
      <w:proofErr w:type="spellStart"/>
      <w:r w:rsidRPr="003A54D9">
        <w:rPr>
          <w:b w:val="0"/>
          <w:bCs/>
          <w:i w:val="0"/>
          <w:iCs/>
          <w:sz w:val="24"/>
          <w:szCs w:val="24"/>
        </w:rPr>
        <w:t>unor</w:t>
      </w:r>
      <w:proofErr w:type="spellEnd"/>
      <w:r w:rsidRPr="003A54D9">
        <w:rPr>
          <w:b w:val="0"/>
          <w:bCs/>
          <w:i w:val="0"/>
          <w:iCs/>
          <w:sz w:val="24"/>
          <w:szCs w:val="24"/>
        </w:rPr>
        <w:t xml:space="preserve"> </w:t>
      </w:r>
      <w:proofErr w:type="spellStart"/>
      <w:r w:rsidRPr="003A54D9">
        <w:rPr>
          <w:b w:val="0"/>
          <w:bCs/>
          <w:i w:val="0"/>
          <w:iCs/>
          <w:sz w:val="24"/>
          <w:szCs w:val="24"/>
        </w:rPr>
        <w:t>masuri</w:t>
      </w:r>
      <w:proofErr w:type="spellEnd"/>
      <w:r w:rsidRPr="003A54D9">
        <w:rPr>
          <w:b w:val="0"/>
          <w:bCs/>
          <w:i w:val="0"/>
          <w:iCs/>
          <w:sz w:val="24"/>
          <w:szCs w:val="24"/>
        </w:rPr>
        <w:t xml:space="preserve"> de </w:t>
      </w:r>
      <w:proofErr w:type="spellStart"/>
      <w:r w:rsidRPr="003A54D9">
        <w:rPr>
          <w:b w:val="0"/>
          <w:bCs/>
          <w:i w:val="0"/>
          <w:iCs/>
          <w:sz w:val="24"/>
          <w:szCs w:val="24"/>
        </w:rPr>
        <w:t>redresare</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eficientizare</w:t>
      </w:r>
      <w:proofErr w:type="spellEnd"/>
      <w:r w:rsidRPr="003A54D9">
        <w:rPr>
          <w:b w:val="0"/>
          <w:bCs/>
          <w:i w:val="0"/>
          <w:iCs/>
          <w:sz w:val="24"/>
          <w:szCs w:val="24"/>
        </w:rPr>
        <w:t xml:space="preserve"> a </w:t>
      </w:r>
      <w:proofErr w:type="spellStart"/>
      <w:r w:rsidRPr="003A54D9">
        <w:rPr>
          <w:b w:val="0"/>
          <w:bCs/>
          <w:i w:val="0"/>
          <w:iCs/>
          <w:sz w:val="24"/>
          <w:szCs w:val="24"/>
        </w:rPr>
        <w:t>resurselor</w:t>
      </w:r>
      <w:proofErr w:type="spellEnd"/>
      <w:r w:rsidRPr="003A54D9">
        <w:rPr>
          <w:b w:val="0"/>
          <w:bCs/>
          <w:i w:val="0"/>
          <w:iCs/>
          <w:sz w:val="24"/>
          <w:szCs w:val="24"/>
        </w:rPr>
        <w:t xml:space="preserve"> </w:t>
      </w:r>
      <w:proofErr w:type="spellStart"/>
      <w:r w:rsidRPr="003A54D9">
        <w:rPr>
          <w:b w:val="0"/>
          <w:bCs/>
          <w:i w:val="0"/>
          <w:iCs/>
          <w:sz w:val="24"/>
          <w:szCs w:val="24"/>
        </w:rPr>
        <w:t>politice</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pentru</w:t>
      </w:r>
      <w:proofErr w:type="spellEnd"/>
      <w:r w:rsidRPr="003A54D9">
        <w:rPr>
          <w:b w:val="0"/>
          <w:bCs/>
          <w:i w:val="0"/>
          <w:iCs/>
          <w:sz w:val="24"/>
          <w:szCs w:val="24"/>
        </w:rPr>
        <w:t xml:space="preserve"> </w:t>
      </w:r>
      <w:proofErr w:type="spellStart"/>
      <w:r w:rsidRPr="003A54D9">
        <w:rPr>
          <w:b w:val="0"/>
          <w:bCs/>
          <w:i w:val="0"/>
          <w:iCs/>
          <w:sz w:val="24"/>
          <w:szCs w:val="24"/>
        </w:rPr>
        <w:t>modificarea</w:t>
      </w:r>
      <w:proofErr w:type="spellEnd"/>
      <w:r w:rsidRPr="003A54D9">
        <w:rPr>
          <w:b w:val="0"/>
          <w:bCs/>
          <w:i w:val="0"/>
          <w:iCs/>
          <w:sz w:val="24"/>
          <w:szCs w:val="24"/>
        </w:rPr>
        <w:t xml:space="preserve"> </w:t>
      </w:r>
      <w:proofErr w:type="spellStart"/>
      <w:r w:rsidRPr="003A54D9">
        <w:rPr>
          <w:b w:val="0"/>
          <w:bCs/>
          <w:i w:val="0"/>
          <w:iCs/>
          <w:sz w:val="24"/>
          <w:szCs w:val="24"/>
        </w:rPr>
        <w:t>si</w:t>
      </w:r>
      <w:proofErr w:type="spellEnd"/>
      <w:r w:rsidRPr="003A54D9">
        <w:rPr>
          <w:b w:val="0"/>
          <w:bCs/>
          <w:i w:val="0"/>
          <w:iCs/>
          <w:sz w:val="24"/>
          <w:szCs w:val="24"/>
        </w:rPr>
        <w:t xml:space="preserve"> </w:t>
      </w:r>
      <w:proofErr w:type="spellStart"/>
      <w:r w:rsidRPr="003A54D9">
        <w:rPr>
          <w:b w:val="0"/>
          <w:bCs/>
          <w:i w:val="0"/>
          <w:iCs/>
          <w:sz w:val="24"/>
          <w:szCs w:val="24"/>
        </w:rPr>
        <w:t>completarea</w:t>
      </w:r>
      <w:proofErr w:type="spellEnd"/>
      <w:r w:rsidRPr="003A54D9">
        <w:rPr>
          <w:b w:val="0"/>
          <w:bCs/>
          <w:i w:val="0"/>
          <w:iCs/>
          <w:sz w:val="24"/>
          <w:szCs w:val="24"/>
        </w:rPr>
        <w:t xml:space="preserve"> </w:t>
      </w:r>
      <w:proofErr w:type="spellStart"/>
      <w:r w:rsidRPr="003A54D9">
        <w:rPr>
          <w:b w:val="0"/>
          <w:bCs/>
          <w:i w:val="0"/>
          <w:iCs/>
          <w:sz w:val="24"/>
          <w:szCs w:val="24"/>
        </w:rPr>
        <w:t>unor</w:t>
      </w:r>
      <w:proofErr w:type="spellEnd"/>
      <w:r w:rsidRPr="003A54D9">
        <w:rPr>
          <w:b w:val="0"/>
          <w:bCs/>
          <w:i w:val="0"/>
          <w:iCs/>
          <w:sz w:val="24"/>
          <w:szCs w:val="24"/>
        </w:rPr>
        <w:t xml:space="preserve"> </w:t>
      </w:r>
      <w:proofErr w:type="spellStart"/>
      <w:r w:rsidRPr="003A54D9">
        <w:rPr>
          <w:b w:val="0"/>
          <w:bCs/>
          <w:i w:val="0"/>
          <w:iCs/>
          <w:sz w:val="24"/>
          <w:szCs w:val="24"/>
        </w:rPr>
        <w:t>acte</w:t>
      </w:r>
      <w:proofErr w:type="spellEnd"/>
      <w:r w:rsidRPr="003A54D9">
        <w:rPr>
          <w:b w:val="0"/>
          <w:bCs/>
          <w:i w:val="0"/>
          <w:iCs/>
          <w:sz w:val="24"/>
          <w:szCs w:val="24"/>
        </w:rPr>
        <w:t xml:space="preserve"> normative.</w:t>
      </w:r>
    </w:p>
    <w:p w14:paraId="550F2752" w14:textId="221918EB" w:rsidR="009752F6" w:rsidRPr="003A54D9" w:rsidRDefault="003A54D9" w:rsidP="003A54D9">
      <w:pPr>
        <w:rPr>
          <w:b w:val="0"/>
          <w:bCs/>
          <w:i w:val="0"/>
          <w:iCs/>
          <w:sz w:val="24"/>
          <w:szCs w:val="24"/>
          <w:lang w:val="ro-RO" w:eastAsia="ro-RO"/>
        </w:rPr>
      </w:pPr>
      <w:r w:rsidRPr="003A54D9">
        <w:rPr>
          <w:b w:val="0"/>
          <w:bCs/>
          <w:i w:val="0"/>
          <w:iCs/>
          <w:sz w:val="24"/>
          <w:szCs w:val="24"/>
        </w:rPr>
        <w:t xml:space="preserve">-  </w:t>
      </w:r>
      <w:proofErr w:type="spellStart"/>
      <w:r w:rsidRPr="003A54D9">
        <w:rPr>
          <w:b w:val="0"/>
          <w:bCs/>
          <w:i w:val="0"/>
          <w:iCs/>
          <w:sz w:val="24"/>
          <w:szCs w:val="24"/>
        </w:rPr>
        <w:t>Ordonanta</w:t>
      </w:r>
      <w:proofErr w:type="spellEnd"/>
      <w:r w:rsidRPr="003A54D9">
        <w:rPr>
          <w:b w:val="0"/>
          <w:bCs/>
          <w:i w:val="0"/>
          <w:iCs/>
          <w:sz w:val="24"/>
          <w:szCs w:val="24"/>
        </w:rPr>
        <w:t xml:space="preserve"> de </w:t>
      </w:r>
      <w:proofErr w:type="spellStart"/>
      <w:r w:rsidRPr="003A54D9">
        <w:rPr>
          <w:b w:val="0"/>
          <w:bCs/>
          <w:i w:val="0"/>
          <w:iCs/>
          <w:sz w:val="24"/>
          <w:szCs w:val="24"/>
        </w:rPr>
        <w:t>urgeță</w:t>
      </w:r>
      <w:proofErr w:type="spellEnd"/>
      <w:r w:rsidRPr="003A54D9">
        <w:rPr>
          <w:b w:val="0"/>
          <w:bCs/>
          <w:i w:val="0"/>
          <w:iCs/>
          <w:sz w:val="24"/>
          <w:szCs w:val="24"/>
        </w:rPr>
        <w:t xml:space="preserve"> </w:t>
      </w:r>
      <w:proofErr w:type="spellStart"/>
      <w:r w:rsidRPr="003A54D9">
        <w:rPr>
          <w:b w:val="0"/>
          <w:bCs/>
          <w:i w:val="0"/>
          <w:iCs/>
          <w:sz w:val="24"/>
          <w:szCs w:val="24"/>
        </w:rPr>
        <w:t>nr</w:t>
      </w:r>
      <w:proofErr w:type="spellEnd"/>
      <w:r w:rsidRPr="003A54D9">
        <w:rPr>
          <w:b w:val="0"/>
          <w:bCs/>
          <w:i w:val="0"/>
          <w:iCs/>
          <w:sz w:val="24"/>
          <w:szCs w:val="24"/>
        </w:rPr>
        <w:t xml:space="preserve"> 9/2026</w:t>
      </w:r>
      <w:r>
        <w:rPr>
          <w:b w:val="0"/>
          <w:bCs/>
          <w:i w:val="0"/>
          <w:iCs/>
          <w:sz w:val="24"/>
          <w:szCs w:val="24"/>
        </w:rPr>
        <w:t>.</w:t>
      </w:r>
    </w:p>
    <w:p w14:paraId="7DD53EAF" w14:textId="7E47184E" w:rsidR="00321688" w:rsidRPr="004D0AD9" w:rsidRDefault="00321688" w:rsidP="009E6290">
      <w:pPr>
        <w:autoSpaceDE w:val="0"/>
        <w:autoSpaceDN w:val="0"/>
        <w:adjustRightInd w:val="0"/>
        <w:rPr>
          <w:b w:val="0"/>
          <w:i w:val="0"/>
          <w:sz w:val="24"/>
          <w:szCs w:val="24"/>
          <w:lang w:eastAsia="ro-RO"/>
        </w:rPr>
      </w:pPr>
      <w:r w:rsidRPr="000C287B">
        <w:rPr>
          <w:rFonts w:eastAsiaTheme="minorHAnsi"/>
          <w:b w:val="0"/>
          <w:i w:val="0"/>
          <w:sz w:val="24"/>
          <w:szCs w:val="24"/>
          <w:lang w:val="ro-RO"/>
        </w:rPr>
        <w:t xml:space="preserve">   </w:t>
      </w:r>
      <w:proofErr w:type="spellStart"/>
      <w:r w:rsidRPr="004D0AD9">
        <w:rPr>
          <w:b w:val="0"/>
          <w:i w:val="0"/>
          <w:sz w:val="24"/>
          <w:szCs w:val="24"/>
          <w:lang w:val="fr-FR"/>
        </w:rPr>
        <w:t>Dezbaterea</w:t>
      </w:r>
      <w:proofErr w:type="spellEnd"/>
      <w:r w:rsidRPr="004D0AD9">
        <w:rPr>
          <w:b w:val="0"/>
          <w:i w:val="0"/>
          <w:sz w:val="24"/>
          <w:szCs w:val="24"/>
          <w:lang w:val="fr-FR"/>
        </w:rPr>
        <w:t xml:space="preserve"> </w:t>
      </w:r>
      <w:proofErr w:type="spellStart"/>
      <w:r w:rsidRPr="004D0AD9">
        <w:rPr>
          <w:b w:val="0"/>
          <w:i w:val="0"/>
          <w:sz w:val="24"/>
          <w:szCs w:val="24"/>
          <w:lang w:val="fr-FR"/>
        </w:rPr>
        <w:t>publică</w:t>
      </w:r>
      <w:proofErr w:type="spellEnd"/>
      <w:r w:rsidRPr="004D0AD9">
        <w:rPr>
          <w:b w:val="0"/>
          <w:i w:val="0"/>
          <w:sz w:val="24"/>
          <w:szCs w:val="24"/>
          <w:lang w:val="fr-FR"/>
        </w:rPr>
        <w:t xml:space="preserve"> </w:t>
      </w:r>
      <w:proofErr w:type="spellStart"/>
      <w:r w:rsidRPr="004D0AD9">
        <w:rPr>
          <w:b w:val="0"/>
          <w:i w:val="0"/>
          <w:sz w:val="24"/>
          <w:szCs w:val="24"/>
          <w:lang w:val="fr-FR"/>
        </w:rPr>
        <w:t>organizată</w:t>
      </w:r>
      <w:proofErr w:type="spellEnd"/>
      <w:r w:rsidRPr="004D0AD9">
        <w:rPr>
          <w:b w:val="0"/>
          <w:i w:val="0"/>
          <w:sz w:val="24"/>
          <w:szCs w:val="24"/>
          <w:lang w:val="fr-FR"/>
        </w:rPr>
        <w:t xml:space="preserve"> </w:t>
      </w:r>
      <w:proofErr w:type="spellStart"/>
      <w:r w:rsidRPr="004D0AD9">
        <w:rPr>
          <w:b w:val="0"/>
          <w:i w:val="0"/>
          <w:sz w:val="24"/>
          <w:szCs w:val="24"/>
          <w:lang w:val="fr-FR"/>
        </w:rPr>
        <w:t>în</w:t>
      </w:r>
      <w:proofErr w:type="spellEnd"/>
      <w:r w:rsidRPr="004D0AD9">
        <w:rPr>
          <w:b w:val="0"/>
          <w:i w:val="0"/>
          <w:sz w:val="24"/>
          <w:szCs w:val="24"/>
          <w:lang w:val="fr-FR"/>
        </w:rPr>
        <w:t xml:space="preserve"> </w:t>
      </w:r>
      <w:proofErr w:type="spellStart"/>
      <w:r w:rsidRPr="004D0AD9">
        <w:rPr>
          <w:b w:val="0"/>
          <w:i w:val="0"/>
          <w:sz w:val="24"/>
          <w:szCs w:val="24"/>
          <w:lang w:val="fr-FR"/>
        </w:rPr>
        <w:t>conformitate</w:t>
      </w:r>
      <w:proofErr w:type="spellEnd"/>
      <w:r w:rsidRPr="004D0AD9">
        <w:rPr>
          <w:b w:val="0"/>
          <w:i w:val="0"/>
          <w:sz w:val="24"/>
          <w:szCs w:val="24"/>
          <w:lang w:val="fr-FR"/>
        </w:rPr>
        <w:t xml:space="preserve"> </w:t>
      </w:r>
      <w:proofErr w:type="spellStart"/>
      <w:r w:rsidRPr="004D0AD9">
        <w:rPr>
          <w:b w:val="0"/>
          <w:i w:val="0"/>
          <w:sz w:val="24"/>
          <w:szCs w:val="24"/>
          <w:lang w:val="fr-FR"/>
        </w:rPr>
        <w:t>cu</w:t>
      </w:r>
      <w:proofErr w:type="spellEnd"/>
      <w:r w:rsidRPr="004D0AD9">
        <w:rPr>
          <w:b w:val="0"/>
          <w:i w:val="0"/>
          <w:sz w:val="24"/>
          <w:szCs w:val="24"/>
          <w:lang w:val="fr-FR"/>
        </w:rPr>
        <w:t xml:space="preserve"> </w:t>
      </w:r>
      <w:proofErr w:type="spellStart"/>
      <w:r w:rsidRPr="004D0AD9">
        <w:rPr>
          <w:b w:val="0"/>
          <w:i w:val="0"/>
          <w:sz w:val="24"/>
          <w:szCs w:val="24"/>
          <w:lang w:val="fr-FR"/>
        </w:rPr>
        <w:t>prevederile</w:t>
      </w:r>
      <w:proofErr w:type="spellEnd"/>
      <w:r w:rsidRPr="004D0AD9">
        <w:rPr>
          <w:b w:val="0"/>
          <w:i w:val="0"/>
          <w:sz w:val="24"/>
          <w:szCs w:val="24"/>
          <w:lang w:val="fr-FR"/>
        </w:rPr>
        <w:t xml:space="preserve"> art.7 </w:t>
      </w:r>
      <w:proofErr w:type="spellStart"/>
      <w:r w:rsidRPr="004D0AD9">
        <w:rPr>
          <w:b w:val="0"/>
          <w:i w:val="0"/>
          <w:sz w:val="24"/>
          <w:szCs w:val="24"/>
          <w:lang w:val="fr-FR"/>
        </w:rPr>
        <w:t>din</w:t>
      </w:r>
      <w:proofErr w:type="spellEnd"/>
      <w:r w:rsidRPr="004D0AD9">
        <w:rPr>
          <w:b w:val="0"/>
          <w:i w:val="0"/>
          <w:sz w:val="24"/>
          <w:szCs w:val="24"/>
          <w:lang w:val="fr-FR"/>
        </w:rPr>
        <w:t xml:space="preserve"> </w:t>
      </w:r>
      <w:proofErr w:type="spellStart"/>
      <w:r w:rsidRPr="004D0AD9">
        <w:rPr>
          <w:b w:val="0"/>
          <w:i w:val="0"/>
          <w:sz w:val="24"/>
          <w:szCs w:val="24"/>
          <w:lang w:val="fr-FR"/>
        </w:rPr>
        <w:t>Legea</w:t>
      </w:r>
      <w:proofErr w:type="spellEnd"/>
      <w:r w:rsidRPr="004D0AD9">
        <w:rPr>
          <w:b w:val="0"/>
          <w:i w:val="0"/>
          <w:sz w:val="24"/>
          <w:szCs w:val="24"/>
          <w:lang w:val="fr-FR"/>
        </w:rPr>
        <w:t xml:space="preserve"> nr.52/2003</w:t>
      </w:r>
      <w:proofErr w:type="gramStart"/>
      <w:r w:rsidRPr="004D0AD9">
        <w:rPr>
          <w:b w:val="0"/>
          <w:i w:val="0"/>
          <w:sz w:val="24"/>
          <w:szCs w:val="24"/>
          <w:lang w:val="fr-FR"/>
        </w:rPr>
        <w:t>,republicată</w:t>
      </w:r>
      <w:proofErr w:type="gramEnd"/>
      <w:r w:rsidRPr="004D0AD9">
        <w:rPr>
          <w:b w:val="0"/>
          <w:i w:val="0"/>
          <w:sz w:val="24"/>
          <w:szCs w:val="24"/>
          <w:lang w:val="fr-FR"/>
        </w:rPr>
        <w:t xml:space="preserve"> </w:t>
      </w:r>
      <w:proofErr w:type="spellStart"/>
      <w:r w:rsidRPr="004D0AD9">
        <w:rPr>
          <w:b w:val="0"/>
          <w:i w:val="0"/>
          <w:sz w:val="24"/>
          <w:szCs w:val="24"/>
          <w:lang w:val="fr-FR"/>
        </w:rPr>
        <w:t>privind</w:t>
      </w:r>
      <w:proofErr w:type="spellEnd"/>
      <w:r w:rsidRPr="004D0AD9">
        <w:rPr>
          <w:b w:val="0"/>
          <w:i w:val="0"/>
          <w:sz w:val="24"/>
          <w:szCs w:val="24"/>
          <w:lang w:val="fr-FR"/>
        </w:rPr>
        <w:t xml:space="preserve"> </w:t>
      </w:r>
      <w:proofErr w:type="spellStart"/>
      <w:r w:rsidRPr="004D0AD9">
        <w:rPr>
          <w:b w:val="0"/>
          <w:i w:val="0"/>
          <w:sz w:val="24"/>
          <w:szCs w:val="24"/>
          <w:lang w:val="fr-FR"/>
        </w:rPr>
        <w:t>transparența</w:t>
      </w:r>
      <w:proofErr w:type="spellEnd"/>
      <w:r w:rsidRPr="004D0AD9">
        <w:rPr>
          <w:b w:val="0"/>
          <w:i w:val="0"/>
          <w:sz w:val="24"/>
          <w:szCs w:val="24"/>
          <w:lang w:val="fr-FR"/>
        </w:rPr>
        <w:t xml:space="preserve"> </w:t>
      </w:r>
      <w:proofErr w:type="spellStart"/>
      <w:r w:rsidRPr="004D0AD9">
        <w:rPr>
          <w:b w:val="0"/>
          <w:i w:val="0"/>
          <w:sz w:val="24"/>
          <w:szCs w:val="24"/>
          <w:lang w:val="fr-FR"/>
        </w:rPr>
        <w:t>decizională</w:t>
      </w:r>
      <w:proofErr w:type="spellEnd"/>
      <w:r w:rsidRPr="004D0AD9">
        <w:rPr>
          <w:b w:val="0"/>
          <w:i w:val="0"/>
          <w:sz w:val="24"/>
          <w:szCs w:val="24"/>
          <w:lang w:val="fr-FR"/>
        </w:rPr>
        <w:t xml:space="preserve"> </w:t>
      </w:r>
      <w:proofErr w:type="spellStart"/>
      <w:r w:rsidRPr="004D0AD9">
        <w:rPr>
          <w:b w:val="0"/>
          <w:i w:val="0"/>
          <w:sz w:val="24"/>
          <w:szCs w:val="24"/>
          <w:lang w:val="fr-FR"/>
        </w:rPr>
        <w:t>în</w:t>
      </w:r>
      <w:proofErr w:type="spellEnd"/>
      <w:r w:rsidRPr="004D0AD9">
        <w:rPr>
          <w:b w:val="0"/>
          <w:i w:val="0"/>
          <w:sz w:val="24"/>
          <w:szCs w:val="24"/>
          <w:lang w:val="fr-FR"/>
        </w:rPr>
        <w:t xml:space="preserve"> </w:t>
      </w:r>
      <w:proofErr w:type="spellStart"/>
      <w:r w:rsidRPr="004D0AD9">
        <w:rPr>
          <w:b w:val="0"/>
          <w:i w:val="0"/>
          <w:sz w:val="24"/>
          <w:szCs w:val="24"/>
          <w:lang w:val="fr-FR"/>
        </w:rPr>
        <w:t>admninistrația</w:t>
      </w:r>
      <w:proofErr w:type="spellEnd"/>
      <w:r w:rsidRPr="004D0AD9">
        <w:rPr>
          <w:b w:val="0"/>
          <w:i w:val="0"/>
          <w:sz w:val="24"/>
          <w:szCs w:val="24"/>
          <w:lang w:val="fr-FR"/>
        </w:rPr>
        <w:t xml:space="preserve"> </w:t>
      </w:r>
      <w:proofErr w:type="spellStart"/>
      <w:r w:rsidRPr="004D0AD9">
        <w:rPr>
          <w:b w:val="0"/>
          <w:i w:val="0"/>
          <w:sz w:val="24"/>
          <w:szCs w:val="24"/>
          <w:lang w:val="fr-FR"/>
        </w:rPr>
        <w:t>publică</w:t>
      </w:r>
      <w:proofErr w:type="spellEnd"/>
      <w:r w:rsidRPr="004D0AD9">
        <w:rPr>
          <w:b w:val="0"/>
          <w:i w:val="0"/>
          <w:sz w:val="24"/>
          <w:szCs w:val="24"/>
          <w:lang w:val="fr-FR"/>
        </w:rPr>
        <w:t xml:space="preserve"> ,</w:t>
      </w:r>
      <w:proofErr w:type="spellStart"/>
      <w:r w:rsidRPr="004D0AD9">
        <w:rPr>
          <w:b w:val="0"/>
          <w:i w:val="0"/>
          <w:sz w:val="24"/>
          <w:szCs w:val="24"/>
          <w:lang w:val="fr-FR"/>
        </w:rPr>
        <w:t>cu</w:t>
      </w:r>
      <w:proofErr w:type="spellEnd"/>
      <w:r w:rsidRPr="004D0AD9">
        <w:rPr>
          <w:b w:val="0"/>
          <w:i w:val="0"/>
          <w:sz w:val="24"/>
          <w:szCs w:val="24"/>
          <w:lang w:val="fr-FR"/>
        </w:rPr>
        <w:t xml:space="preserve"> </w:t>
      </w:r>
      <w:proofErr w:type="spellStart"/>
      <w:r w:rsidRPr="004D0AD9">
        <w:rPr>
          <w:b w:val="0"/>
          <w:i w:val="0"/>
          <w:sz w:val="24"/>
          <w:szCs w:val="24"/>
          <w:lang w:val="fr-FR"/>
        </w:rPr>
        <w:t>modificările</w:t>
      </w:r>
      <w:proofErr w:type="spellEnd"/>
      <w:r w:rsidRPr="004D0AD9">
        <w:rPr>
          <w:b w:val="0"/>
          <w:i w:val="0"/>
          <w:sz w:val="24"/>
          <w:szCs w:val="24"/>
          <w:lang w:val="fr-FR"/>
        </w:rPr>
        <w:t xml:space="preserve"> </w:t>
      </w:r>
      <w:proofErr w:type="spellStart"/>
      <w:r w:rsidRPr="004D0AD9">
        <w:rPr>
          <w:b w:val="0"/>
          <w:i w:val="0"/>
          <w:sz w:val="24"/>
          <w:szCs w:val="24"/>
          <w:lang w:val="fr-FR"/>
        </w:rPr>
        <w:t>și</w:t>
      </w:r>
      <w:proofErr w:type="spellEnd"/>
      <w:r w:rsidRPr="004D0AD9">
        <w:rPr>
          <w:b w:val="0"/>
          <w:i w:val="0"/>
          <w:sz w:val="24"/>
          <w:szCs w:val="24"/>
          <w:lang w:val="fr-FR"/>
        </w:rPr>
        <w:t xml:space="preserve"> </w:t>
      </w:r>
      <w:proofErr w:type="spellStart"/>
      <w:r w:rsidRPr="004D0AD9">
        <w:rPr>
          <w:b w:val="0"/>
          <w:i w:val="0"/>
          <w:sz w:val="24"/>
          <w:szCs w:val="24"/>
          <w:lang w:val="fr-FR"/>
        </w:rPr>
        <w:t>completările</w:t>
      </w:r>
      <w:proofErr w:type="spellEnd"/>
      <w:r w:rsidRPr="004D0AD9">
        <w:rPr>
          <w:b w:val="0"/>
          <w:i w:val="0"/>
          <w:sz w:val="24"/>
          <w:szCs w:val="24"/>
          <w:lang w:val="fr-FR"/>
        </w:rPr>
        <w:t xml:space="preserve"> </w:t>
      </w:r>
      <w:proofErr w:type="spellStart"/>
      <w:r w:rsidRPr="004D0AD9">
        <w:rPr>
          <w:b w:val="0"/>
          <w:i w:val="0"/>
          <w:sz w:val="24"/>
          <w:szCs w:val="24"/>
          <w:lang w:val="fr-FR"/>
        </w:rPr>
        <w:t>ulterioare</w:t>
      </w:r>
      <w:proofErr w:type="spellEnd"/>
      <w:r w:rsidRPr="004D0AD9">
        <w:rPr>
          <w:b w:val="0"/>
          <w:i w:val="0"/>
          <w:sz w:val="24"/>
          <w:szCs w:val="24"/>
          <w:lang w:val="fr-FR"/>
        </w:rPr>
        <w:t>,</w:t>
      </w:r>
    </w:p>
    <w:p w14:paraId="471FB21B" w14:textId="77777777" w:rsidR="00321688" w:rsidRPr="004D0AD9" w:rsidRDefault="00321688" w:rsidP="00321688">
      <w:pPr>
        <w:pStyle w:val="ListParagraph"/>
        <w:numPr>
          <w:ilvl w:val="0"/>
          <w:numId w:val="6"/>
        </w:numPr>
        <w:tabs>
          <w:tab w:val="left" w:pos="1134"/>
        </w:tabs>
        <w:suppressAutoHyphens/>
        <w:spacing w:after="120"/>
        <w:jc w:val="both"/>
        <w:rPr>
          <w:b w:val="0"/>
          <w:i w:val="0"/>
          <w:sz w:val="24"/>
          <w:szCs w:val="24"/>
          <w:lang w:eastAsia="ro-RO"/>
        </w:rPr>
      </w:pPr>
      <w:proofErr w:type="spellStart"/>
      <w:r w:rsidRPr="00E50211">
        <w:rPr>
          <w:b w:val="0"/>
          <w:i w:val="0"/>
          <w:sz w:val="24"/>
          <w:szCs w:val="24"/>
          <w:lang w:eastAsia="ro-RO"/>
        </w:rPr>
        <w:t>În</w:t>
      </w:r>
      <w:proofErr w:type="spellEnd"/>
      <w:r w:rsidRPr="00E50211">
        <w:rPr>
          <w:b w:val="0"/>
          <w:i w:val="0"/>
          <w:sz w:val="24"/>
          <w:szCs w:val="24"/>
          <w:lang w:eastAsia="ro-RO"/>
        </w:rPr>
        <w:t xml:space="preserve"> </w:t>
      </w:r>
      <w:proofErr w:type="spellStart"/>
      <w:r w:rsidRPr="00E50211">
        <w:rPr>
          <w:b w:val="0"/>
          <w:i w:val="0"/>
          <w:sz w:val="24"/>
          <w:szCs w:val="24"/>
          <w:lang w:eastAsia="ro-RO"/>
        </w:rPr>
        <w:t>temeiul</w:t>
      </w:r>
      <w:proofErr w:type="spellEnd"/>
      <w:r w:rsidRPr="00E50211">
        <w:rPr>
          <w:b w:val="0"/>
          <w:i w:val="0"/>
          <w:sz w:val="24"/>
          <w:szCs w:val="24"/>
          <w:lang w:eastAsia="ro-RO"/>
        </w:rPr>
        <w:t xml:space="preserve"> </w:t>
      </w:r>
      <w:proofErr w:type="spellStart"/>
      <w:proofErr w:type="gramStart"/>
      <w:r w:rsidRPr="00E50211">
        <w:rPr>
          <w:b w:val="0"/>
          <w:i w:val="0"/>
          <w:sz w:val="24"/>
          <w:szCs w:val="24"/>
          <w:lang w:eastAsia="ro-RO"/>
        </w:rPr>
        <w:t>prevederilor</w:t>
      </w:r>
      <w:proofErr w:type="spellEnd"/>
      <w:r w:rsidRPr="00E50211">
        <w:rPr>
          <w:b w:val="0"/>
          <w:i w:val="0"/>
          <w:sz w:val="24"/>
          <w:szCs w:val="24"/>
          <w:lang w:eastAsia="ro-RO"/>
        </w:rPr>
        <w:t xml:space="preserve">  art.129</w:t>
      </w:r>
      <w:proofErr w:type="gramEnd"/>
      <w:r w:rsidRPr="00E50211">
        <w:rPr>
          <w:b w:val="0"/>
          <w:i w:val="0"/>
          <w:sz w:val="24"/>
          <w:szCs w:val="24"/>
          <w:lang w:eastAsia="ro-RO"/>
        </w:rPr>
        <w:t xml:space="preserve"> alin.4 </w:t>
      </w:r>
      <w:proofErr w:type="spellStart"/>
      <w:r w:rsidRPr="00E50211">
        <w:rPr>
          <w:b w:val="0"/>
          <w:i w:val="0"/>
          <w:sz w:val="24"/>
          <w:szCs w:val="24"/>
          <w:lang w:eastAsia="ro-RO"/>
        </w:rPr>
        <w:t>lit.c</w:t>
      </w:r>
      <w:proofErr w:type="spellEnd"/>
      <w:r w:rsidRPr="00E50211">
        <w:rPr>
          <w:b w:val="0"/>
          <w:i w:val="0"/>
          <w:sz w:val="24"/>
          <w:szCs w:val="24"/>
          <w:lang w:eastAsia="ro-RO"/>
        </w:rPr>
        <w:t xml:space="preserve"> </w:t>
      </w:r>
      <w:proofErr w:type="spellStart"/>
      <w:r w:rsidRPr="00E50211">
        <w:rPr>
          <w:b w:val="0"/>
          <w:i w:val="0"/>
          <w:sz w:val="24"/>
          <w:szCs w:val="24"/>
          <w:lang w:eastAsia="ro-RO"/>
        </w:rPr>
        <w:t>și</w:t>
      </w:r>
      <w:proofErr w:type="spellEnd"/>
      <w:r w:rsidRPr="00E50211">
        <w:rPr>
          <w:b w:val="0"/>
          <w:i w:val="0"/>
          <w:sz w:val="24"/>
          <w:szCs w:val="24"/>
          <w:lang w:eastAsia="ro-RO"/>
        </w:rPr>
        <w:t xml:space="preserve"> ale art. 196 </w:t>
      </w:r>
      <w:proofErr w:type="spellStart"/>
      <w:r w:rsidRPr="00E50211">
        <w:rPr>
          <w:b w:val="0"/>
          <w:i w:val="0"/>
          <w:sz w:val="24"/>
          <w:szCs w:val="24"/>
          <w:lang w:eastAsia="ro-RO"/>
        </w:rPr>
        <w:t>alin</w:t>
      </w:r>
      <w:proofErr w:type="spellEnd"/>
      <w:r w:rsidRPr="00E50211">
        <w:rPr>
          <w:b w:val="0"/>
          <w:i w:val="0"/>
          <w:sz w:val="24"/>
          <w:szCs w:val="24"/>
          <w:lang w:eastAsia="ro-RO"/>
        </w:rPr>
        <w:t xml:space="preserve">. (1) </w:t>
      </w:r>
      <w:proofErr w:type="spellStart"/>
      <w:r w:rsidRPr="00E50211">
        <w:rPr>
          <w:b w:val="0"/>
          <w:i w:val="0"/>
          <w:sz w:val="24"/>
          <w:szCs w:val="24"/>
          <w:lang w:eastAsia="ro-RO"/>
        </w:rPr>
        <w:t>lit.a</w:t>
      </w:r>
      <w:proofErr w:type="spellEnd"/>
      <w:r w:rsidRPr="00E50211">
        <w:rPr>
          <w:b w:val="0"/>
          <w:i w:val="0"/>
          <w:sz w:val="24"/>
          <w:szCs w:val="24"/>
          <w:lang w:eastAsia="ro-RO"/>
        </w:rPr>
        <w:t xml:space="preserve"> din OUG nr.57/2019 </w:t>
      </w:r>
      <w:proofErr w:type="spellStart"/>
      <w:r w:rsidRPr="00E50211">
        <w:rPr>
          <w:b w:val="0"/>
          <w:i w:val="0"/>
          <w:sz w:val="24"/>
          <w:szCs w:val="24"/>
          <w:lang w:eastAsia="ro-RO"/>
        </w:rPr>
        <w:t>privind</w:t>
      </w:r>
      <w:proofErr w:type="spellEnd"/>
      <w:r w:rsidRPr="00E50211">
        <w:rPr>
          <w:b w:val="0"/>
          <w:i w:val="0"/>
          <w:sz w:val="24"/>
          <w:szCs w:val="24"/>
          <w:lang w:eastAsia="ro-RO"/>
        </w:rPr>
        <w:t xml:space="preserve"> </w:t>
      </w:r>
      <w:proofErr w:type="spellStart"/>
      <w:r w:rsidRPr="00E50211">
        <w:rPr>
          <w:b w:val="0"/>
          <w:i w:val="0"/>
          <w:sz w:val="24"/>
          <w:szCs w:val="24"/>
          <w:lang w:eastAsia="ro-RO"/>
        </w:rPr>
        <w:t>Codul</w:t>
      </w:r>
      <w:proofErr w:type="spellEnd"/>
      <w:r w:rsidRPr="00E50211">
        <w:rPr>
          <w:b w:val="0"/>
          <w:i w:val="0"/>
          <w:sz w:val="24"/>
          <w:szCs w:val="24"/>
          <w:lang w:eastAsia="ro-RO"/>
        </w:rPr>
        <w:t xml:space="preserve"> </w:t>
      </w:r>
      <w:proofErr w:type="spellStart"/>
      <w:r w:rsidRPr="00E50211">
        <w:rPr>
          <w:b w:val="0"/>
          <w:i w:val="0"/>
          <w:sz w:val="24"/>
          <w:szCs w:val="24"/>
          <w:lang w:eastAsia="ro-RO"/>
        </w:rPr>
        <w:t>Administrativ</w:t>
      </w:r>
      <w:proofErr w:type="spellEnd"/>
      <w:r w:rsidRPr="00E50211">
        <w:rPr>
          <w:b w:val="0"/>
          <w:i w:val="0"/>
          <w:sz w:val="24"/>
          <w:szCs w:val="24"/>
          <w:lang w:eastAsia="ro-RO"/>
        </w:rPr>
        <w:t>,</w:t>
      </w:r>
    </w:p>
    <w:p w14:paraId="2600A23B" w14:textId="77777777" w:rsidR="00321688" w:rsidRPr="004D0AD9" w:rsidRDefault="00321688" w:rsidP="00321688">
      <w:pPr>
        <w:pStyle w:val="ListParagraph"/>
        <w:autoSpaceDE w:val="0"/>
        <w:autoSpaceDN w:val="0"/>
        <w:adjustRightInd w:val="0"/>
        <w:ind w:left="360"/>
        <w:rPr>
          <w:rFonts w:eastAsiaTheme="minorHAnsi"/>
          <w:b w:val="0"/>
          <w:i w:val="0"/>
          <w:sz w:val="24"/>
          <w:szCs w:val="24"/>
          <w:lang w:val="ro-RO"/>
        </w:rPr>
      </w:pPr>
    </w:p>
    <w:p w14:paraId="015C84E8" w14:textId="77777777" w:rsidR="00321688" w:rsidRPr="00EA7FE2" w:rsidRDefault="00321688" w:rsidP="00321688">
      <w:pPr>
        <w:jc w:val="both"/>
        <w:rPr>
          <w:b w:val="0"/>
          <w:i w:val="0"/>
          <w:szCs w:val="24"/>
          <w:lang w:val="ro-RO" w:eastAsia="ro-RO"/>
        </w:rPr>
      </w:pPr>
    </w:p>
    <w:p w14:paraId="55637918" w14:textId="77777777" w:rsidR="00321688" w:rsidRPr="00EA7FE2" w:rsidRDefault="00321688" w:rsidP="00321688">
      <w:pPr>
        <w:autoSpaceDE w:val="0"/>
        <w:autoSpaceDN w:val="0"/>
        <w:adjustRightInd w:val="0"/>
        <w:jc w:val="center"/>
        <w:rPr>
          <w:b w:val="0"/>
          <w:i w:val="0"/>
          <w:szCs w:val="24"/>
          <w:lang w:val="ro-RO" w:eastAsia="ro-RO"/>
        </w:rPr>
      </w:pPr>
      <w:r w:rsidRPr="00EA7FE2">
        <w:rPr>
          <w:bCs/>
          <w:i w:val="0"/>
          <w:sz w:val="24"/>
          <w:szCs w:val="24"/>
          <w:lang w:val="ro-RO" w:eastAsia="ro-RO"/>
        </w:rPr>
        <w:t>Impozite si taxe locale prevăzute de codul fiscal:</w:t>
      </w:r>
    </w:p>
    <w:p w14:paraId="64296C21" w14:textId="77777777" w:rsidR="00321688" w:rsidRPr="00EA7FE2" w:rsidRDefault="00321688" w:rsidP="00321688">
      <w:pPr>
        <w:shd w:val="clear" w:color="auto" w:fill="FFFFFF"/>
        <w:spacing w:before="100" w:beforeAutospacing="1" w:after="100" w:afterAutospacing="1"/>
        <w:ind w:left="360"/>
        <w:rPr>
          <w:b w:val="0"/>
          <w:i w:val="0"/>
          <w:sz w:val="24"/>
          <w:szCs w:val="24"/>
          <w:lang w:val="ro-RO" w:eastAsia="ro-RO"/>
        </w:rPr>
      </w:pPr>
      <w:r w:rsidRPr="00EA7FE2">
        <w:rPr>
          <w:bCs/>
          <w:i w:val="0"/>
          <w:sz w:val="24"/>
          <w:szCs w:val="24"/>
          <w:lang w:val="ro-RO" w:eastAsia="ro-RO"/>
        </w:rPr>
        <w:t>1).</w:t>
      </w:r>
      <w:r w:rsidRPr="00EA7FE2">
        <w:rPr>
          <w:b w:val="0"/>
          <w:bCs/>
          <w:i w:val="0"/>
          <w:sz w:val="24"/>
          <w:szCs w:val="24"/>
          <w:lang w:val="ro-RO" w:eastAsia="ro-RO"/>
        </w:rPr>
        <w:t xml:space="preserve"> Impozitul pe clădiri va fi stabilit în funcţie de destinaţia proprietăţii-clădiri –rezidenţiale -  clădiri nerezidenţiale</w:t>
      </w:r>
      <w:r w:rsidRPr="00EA7FE2">
        <w:rPr>
          <w:bCs/>
          <w:i w:val="0"/>
          <w:sz w:val="24"/>
          <w:szCs w:val="24"/>
          <w:lang w:val="ro-RO" w:eastAsia="ro-RO"/>
        </w:rPr>
        <w:t xml:space="preserve"> </w:t>
      </w:r>
      <w:r w:rsidRPr="00EA7FE2">
        <w:rPr>
          <w:b w:val="0"/>
          <w:bCs/>
          <w:i w:val="0"/>
          <w:sz w:val="24"/>
          <w:szCs w:val="24"/>
          <w:lang w:val="ro-RO" w:eastAsia="ro-RO"/>
        </w:rPr>
        <w:t>şi cu destinatie mixtă</w:t>
      </w:r>
      <w:r w:rsidRPr="00EA7FE2">
        <w:rPr>
          <w:b w:val="0"/>
          <w:i w:val="0"/>
          <w:sz w:val="24"/>
          <w:szCs w:val="24"/>
          <w:lang w:val="ro-RO" w:eastAsia="ro-RO"/>
        </w:rPr>
        <w:t>;</w:t>
      </w:r>
      <w:r w:rsidRPr="00EA7FE2">
        <w:rPr>
          <w:b w:val="0"/>
          <w:bCs/>
          <w:i w:val="0"/>
          <w:sz w:val="24"/>
          <w:szCs w:val="24"/>
          <w:lang w:val="ro-RO" w:eastAsia="ro-RO"/>
        </w:rPr>
        <w:t xml:space="preserve"> .</w:t>
      </w:r>
    </w:p>
    <w:p w14:paraId="24260E33" w14:textId="4C2329BD" w:rsidR="00321688" w:rsidRPr="00EA7FE2" w:rsidRDefault="00321688" w:rsidP="00321688">
      <w:pPr>
        <w:shd w:val="clear" w:color="auto" w:fill="FFFFFF"/>
        <w:spacing w:before="100" w:beforeAutospacing="1" w:after="100" w:afterAutospacing="1"/>
        <w:ind w:left="360"/>
        <w:rPr>
          <w:b w:val="0"/>
          <w:i w:val="0"/>
          <w:sz w:val="24"/>
          <w:szCs w:val="24"/>
          <w:lang w:val="ro-RO" w:eastAsia="ro-RO"/>
        </w:rPr>
      </w:pPr>
      <w:r w:rsidRPr="00EA7FE2">
        <w:rPr>
          <w:b w:val="0"/>
          <w:i w:val="0"/>
          <w:sz w:val="24"/>
          <w:szCs w:val="24"/>
          <w:lang w:val="ro-RO" w:eastAsia="ro-RO"/>
        </w:rPr>
        <w:t xml:space="preserve">-   in cazul </w:t>
      </w:r>
      <w:r w:rsidRPr="00EA7FE2">
        <w:rPr>
          <w:bCs/>
          <w:i w:val="0"/>
          <w:sz w:val="24"/>
          <w:szCs w:val="24"/>
          <w:lang w:val="ro-RO" w:eastAsia="ro-RO"/>
        </w:rPr>
        <w:t>cladirilor rezidentiale</w:t>
      </w:r>
      <w:r w:rsidRPr="00EA7FE2">
        <w:rPr>
          <w:b w:val="0"/>
          <w:i w:val="0"/>
          <w:sz w:val="24"/>
          <w:szCs w:val="24"/>
          <w:lang w:val="ro-RO" w:eastAsia="ro-RO"/>
        </w:rPr>
        <w:t xml:space="preserve"> detinute de persoane fizice, impozitul pe cladiri se calculeaza prin aplicarea unei cote cuprinse intre </w:t>
      </w:r>
      <w:r w:rsidRPr="00EA7FE2">
        <w:rPr>
          <w:bCs/>
          <w:i w:val="0"/>
          <w:sz w:val="24"/>
          <w:szCs w:val="24"/>
          <w:lang w:val="ro-RO" w:eastAsia="ro-RO"/>
        </w:rPr>
        <w:t xml:space="preserve">0,1 % </w:t>
      </w:r>
      <w:r w:rsidRPr="00EA7FE2">
        <w:rPr>
          <w:b w:val="0"/>
          <w:i w:val="0"/>
          <w:sz w:val="24"/>
          <w:szCs w:val="24"/>
          <w:lang w:val="ro-RO" w:eastAsia="ro-RO"/>
        </w:rPr>
        <w:t xml:space="preserve">asupra valorii impozabile a cladirii,determinată tabelar,iar detinute de persoanelor juridice </w:t>
      </w:r>
      <w:r w:rsidRPr="00EA7FE2">
        <w:rPr>
          <w:rFonts w:eastAsiaTheme="minorHAnsi"/>
          <w:b w:val="0"/>
          <w:i w:val="0"/>
          <w:color w:val="000000"/>
          <w:sz w:val="24"/>
          <w:szCs w:val="24"/>
          <w:lang w:val="ro-RO" w:eastAsia="ro-RO"/>
        </w:rPr>
        <w:t xml:space="preserve">se calculează prin aplicarea unei cote de </w:t>
      </w:r>
      <w:r w:rsidRPr="00317FCD">
        <w:rPr>
          <w:rFonts w:eastAsiaTheme="minorHAnsi"/>
          <w:bCs/>
          <w:i w:val="0"/>
          <w:color w:val="000000"/>
          <w:sz w:val="24"/>
          <w:szCs w:val="24"/>
          <w:lang w:val="ro-RO" w:eastAsia="ro-RO"/>
        </w:rPr>
        <w:t xml:space="preserve">0,2 % </w:t>
      </w:r>
      <w:r w:rsidRPr="00EA7FE2">
        <w:rPr>
          <w:rFonts w:eastAsiaTheme="minorHAnsi"/>
          <w:b w:val="0"/>
          <w:i w:val="0"/>
          <w:color w:val="000000"/>
          <w:sz w:val="24"/>
          <w:szCs w:val="24"/>
          <w:lang w:val="ro-RO" w:eastAsia="ro-RO"/>
        </w:rPr>
        <w:t>asupra valorii impozabile a clădirii</w:t>
      </w:r>
      <w:r w:rsidRPr="00EA7FE2">
        <w:rPr>
          <w:b w:val="0"/>
          <w:i w:val="0"/>
          <w:sz w:val="24"/>
          <w:szCs w:val="24"/>
          <w:lang w:val="ro-RO" w:eastAsia="ro-RO"/>
        </w:rPr>
        <w:t xml:space="preserve"> valoarea rezultată dintr-un raport de evaluare;</w:t>
      </w:r>
      <w:r w:rsidRPr="00EA7FE2">
        <w:rPr>
          <w:b w:val="0"/>
          <w:i w:val="0"/>
          <w:sz w:val="24"/>
          <w:szCs w:val="24"/>
          <w:lang w:val="ro-RO" w:eastAsia="ro-RO"/>
        </w:rPr>
        <w:br/>
        <w:t xml:space="preserve">-    in cazul </w:t>
      </w:r>
      <w:r w:rsidRPr="00EA7FE2">
        <w:rPr>
          <w:bCs/>
          <w:i w:val="0"/>
          <w:sz w:val="24"/>
          <w:szCs w:val="24"/>
          <w:lang w:val="ro-RO" w:eastAsia="ro-RO"/>
        </w:rPr>
        <w:t>cladirilor nerezidentiale</w:t>
      </w:r>
      <w:r w:rsidRPr="00EA7FE2">
        <w:rPr>
          <w:b w:val="0"/>
          <w:i w:val="0"/>
          <w:sz w:val="24"/>
          <w:szCs w:val="24"/>
          <w:lang w:val="ro-RO" w:eastAsia="ro-RO"/>
        </w:rPr>
        <w:t xml:space="preserve"> detinute atat de persoane fizice, impozitul pe cladiri se calculeaza prin aplicarea unei cote de </w:t>
      </w:r>
      <w:r w:rsidRPr="00EA7FE2">
        <w:rPr>
          <w:bCs/>
          <w:i w:val="0"/>
          <w:sz w:val="24"/>
          <w:szCs w:val="24"/>
          <w:lang w:val="ro-RO" w:eastAsia="ro-RO"/>
        </w:rPr>
        <w:t xml:space="preserve"> 0,</w:t>
      </w:r>
      <w:r>
        <w:rPr>
          <w:bCs/>
          <w:i w:val="0"/>
          <w:sz w:val="24"/>
          <w:szCs w:val="24"/>
          <w:lang w:val="ro-RO" w:eastAsia="ro-RO"/>
        </w:rPr>
        <w:t>2</w:t>
      </w:r>
      <w:r w:rsidRPr="00EA7FE2">
        <w:rPr>
          <w:bCs/>
          <w:i w:val="0"/>
          <w:sz w:val="24"/>
          <w:szCs w:val="24"/>
          <w:lang w:val="ro-RO" w:eastAsia="ro-RO"/>
        </w:rPr>
        <w:t xml:space="preserve"> %  </w:t>
      </w:r>
      <w:r w:rsidRPr="00EA7FE2">
        <w:rPr>
          <w:b w:val="0"/>
          <w:i w:val="0"/>
          <w:sz w:val="24"/>
          <w:szCs w:val="24"/>
          <w:lang w:val="ro-RO" w:eastAsia="ro-RO"/>
        </w:rPr>
        <w:t>asupra valorii impozabile a cladirii</w:t>
      </w:r>
      <w:r w:rsidRPr="00EA7FE2">
        <w:rPr>
          <w:rFonts w:eastAsiaTheme="minorHAnsi"/>
          <w:b w:val="0"/>
          <w:i w:val="0"/>
          <w:color w:val="000000"/>
          <w:sz w:val="20"/>
          <w:lang w:val="ro-RO" w:eastAsia="ro-RO"/>
        </w:rPr>
        <w:t xml:space="preserve"> </w:t>
      </w:r>
      <w:r w:rsidRPr="00EA7FE2">
        <w:rPr>
          <w:rFonts w:eastAsiaTheme="minorHAnsi"/>
          <w:b w:val="0"/>
          <w:i w:val="0"/>
          <w:color w:val="000000"/>
          <w:sz w:val="24"/>
          <w:szCs w:val="24"/>
          <w:lang w:val="ro-RO" w:eastAsia="ro-RO"/>
        </w:rPr>
        <w:t xml:space="preserve">,iar in cazul persoanelor juridice impozitul/taxa pe clădiri se calculează prin aplicarea unei cote de </w:t>
      </w:r>
      <w:r w:rsidRPr="00317FCD">
        <w:rPr>
          <w:rFonts w:eastAsiaTheme="minorHAnsi"/>
          <w:bCs/>
          <w:i w:val="0"/>
          <w:color w:val="000000"/>
          <w:sz w:val="24"/>
          <w:szCs w:val="24"/>
          <w:lang w:val="ro-RO" w:eastAsia="ro-RO"/>
        </w:rPr>
        <w:t>1,3  %,</w:t>
      </w:r>
      <w:r w:rsidRPr="00EA7FE2">
        <w:rPr>
          <w:rFonts w:eastAsiaTheme="minorHAnsi"/>
          <w:b w:val="0"/>
          <w:i w:val="0"/>
          <w:color w:val="000000"/>
          <w:sz w:val="24"/>
          <w:szCs w:val="24"/>
          <w:lang w:val="ro-RO" w:eastAsia="ro-RO"/>
        </w:rPr>
        <w:t xml:space="preserve"> asupra valorii impozabile a clădirii</w:t>
      </w:r>
      <w:r w:rsidRPr="00EA7FE2">
        <w:rPr>
          <w:b w:val="0"/>
          <w:i w:val="0"/>
          <w:sz w:val="24"/>
          <w:szCs w:val="24"/>
          <w:lang w:val="ro-RO" w:eastAsia="ro-RO"/>
        </w:rPr>
        <w:t xml:space="preserve">; </w:t>
      </w:r>
      <w:r w:rsidRPr="00EA7FE2">
        <w:rPr>
          <w:b w:val="0"/>
          <w:i w:val="0"/>
          <w:sz w:val="24"/>
          <w:szCs w:val="24"/>
          <w:lang w:val="ro-RO" w:eastAsia="ro-RO"/>
        </w:rPr>
        <w:br/>
        <w:t xml:space="preserve">-  pentru </w:t>
      </w:r>
      <w:r w:rsidRPr="00EA7FE2">
        <w:rPr>
          <w:bCs/>
          <w:i w:val="0"/>
          <w:sz w:val="24"/>
          <w:szCs w:val="24"/>
          <w:lang w:val="ro-RO" w:eastAsia="ro-RO"/>
        </w:rPr>
        <w:t>cladirile nerezidentiale</w:t>
      </w:r>
      <w:r w:rsidRPr="00EA7FE2">
        <w:rPr>
          <w:b w:val="0"/>
          <w:i w:val="0"/>
          <w:sz w:val="24"/>
          <w:szCs w:val="24"/>
          <w:lang w:val="ro-RO" w:eastAsia="ro-RO"/>
        </w:rPr>
        <w:t xml:space="preserve"> detinute de persoane fizice, valoarea impozabila trebuie stabilita prin </w:t>
      </w:r>
      <w:r w:rsidRPr="00EA7FE2">
        <w:rPr>
          <w:bCs/>
          <w:i w:val="0"/>
          <w:sz w:val="24"/>
          <w:szCs w:val="24"/>
          <w:lang w:val="ro-RO" w:eastAsia="ro-RO"/>
        </w:rPr>
        <w:t xml:space="preserve">raport de evaluare </w:t>
      </w:r>
      <w:r w:rsidRPr="00EA7FE2">
        <w:rPr>
          <w:b w:val="0"/>
          <w:i w:val="0"/>
          <w:sz w:val="24"/>
          <w:szCs w:val="24"/>
          <w:lang w:val="ro-RO" w:eastAsia="ro-RO"/>
        </w:rPr>
        <w:t>daca aceasta nu a fost construita sau dobandita in ultimii 5 ani;</w:t>
      </w:r>
      <w:r w:rsidRPr="00EA7FE2">
        <w:rPr>
          <w:b w:val="0"/>
          <w:i w:val="0"/>
          <w:sz w:val="24"/>
          <w:szCs w:val="24"/>
          <w:lang w:val="ro-RO" w:eastAsia="ro-RO"/>
        </w:rPr>
        <w:br/>
        <w:t xml:space="preserve">-    daca valoarea unei </w:t>
      </w:r>
      <w:r w:rsidRPr="00EA7FE2">
        <w:rPr>
          <w:bCs/>
          <w:i w:val="0"/>
          <w:sz w:val="24"/>
          <w:szCs w:val="24"/>
          <w:lang w:val="ro-RO" w:eastAsia="ro-RO"/>
        </w:rPr>
        <w:t>cladiri nerezidentiale</w:t>
      </w:r>
      <w:r w:rsidRPr="00EA7FE2">
        <w:rPr>
          <w:b w:val="0"/>
          <w:i w:val="0"/>
          <w:sz w:val="24"/>
          <w:szCs w:val="24"/>
          <w:lang w:val="ro-RO" w:eastAsia="ro-RO"/>
        </w:rPr>
        <w:t xml:space="preserve"> detinuta de o persoana fizica nu poate fi calculata, impozitul se determina prin </w:t>
      </w:r>
      <w:r w:rsidRPr="00EA7FE2">
        <w:rPr>
          <w:bCs/>
          <w:i w:val="0"/>
          <w:sz w:val="24"/>
          <w:szCs w:val="24"/>
          <w:lang w:val="ro-RO" w:eastAsia="ro-RO"/>
        </w:rPr>
        <w:t xml:space="preserve">aplicarea cotei de 2% asupra valorii </w:t>
      </w:r>
      <w:r w:rsidRPr="00EA7FE2">
        <w:rPr>
          <w:b w:val="0"/>
          <w:i w:val="0"/>
          <w:sz w:val="24"/>
          <w:szCs w:val="24"/>
          <w:lang w:val="ro-RO" w:eastAsia="ro-RO"/>
        </w:rPr>
        <w:t xml:space="preserve">impozabile determinate ca si cand cladirea ar fi fost </w:t>
      </w:r>
      <w:r w:rsidRPr="00EA7FE2">
        <w:rPr>
          <w:bCs/>
          <w:i w:val="0"/>
          <w:sz w:val="24"/>
          <w:szCs w:val="24"/>
          <w:lang w:val="ro-RO" w:eastAsia="ro-RO"/>
        </w:rPr>
        <w:t>rezidentiala</w:t>
      </w:r>
      <w:r w:rsidRPr="00EA7FE2">
        <w:rPr>
          <w:b w:val="0"/>
          <w:i w:val="0"/>
          <w:sz w:val="24"/>
          <w:szCs w:val="24"/>
          <w:lang w:val="ro-RO" w:eastAsia="ro-RO"/>
        </w:rPr>
        <w:t>;</w:t>
      </w:r>
      <w:r w:rsidRPr="00EA7FE2">
        <w:rPr>
          <w:b w:val="0"/>
          <w:i w:val="0"/>
          <w:sz w:val="24"/>
          <w:szCs w:val="24"/>
          <w:lang w:val="ro-RO" w:eastAsia="ro-RO"/>
        </w:rPr>
        <w:br/>
        <w:t xml:space="preserve">-    in cazul cladirilor cu </w:t>
      </w:r>
      <w:r w:rsidRPr="00EA7FE2">
        <w:rPr>
          <w:bCs/>
          <w:i w:val="0"/>
          <w:sz w:val="24"/>
          <w:szCs w:val="24"/>
          <w:lang w:val="ro-RO" w:eastAsia="ro-RO"/>
        </w:rPr>
        <w:t>destinatie mixta</w:t>
      </w:r>
      <w:r w:rsidRPr="00EA7FE2">
        <w:rPr>
          <w:b w:val="0"/>
          <w:i w:val="0"/>
          <w:sz w:val="24"/>
          <w:szCs w:val="24"/>
          <w:lang w:val="ro-RO" w:eastAsia="ro-RO"/>
        </w:rPr>
        <w:t xml:space="preserve"> aflate in proprietatea persoanelor fizice, impozitul se </w:t>
      </w:r>
      <w:r w:rsidRPr="00EA7FE2">
        <w:rPr>
          <w:b w:val="0"/>
          <w:i w:val="0"/>
          <w:sz w:val="24"/>
          <w:szCs w:val="24"/>
          <w:lang w:val="ro-RO" w:eastAsia="ro-RO"/>
        </w:rPr>
        <w:lastRenderedPageBreak/>
        <w:t xml:space="preserve">calculeaza prin </w:t>
      </w:r>
      <w:r w:rsidRPr="00EA7FE2">
        <w:rPr>
          <w:bCs/>
          <w:i w:val="0"/>
          <w:sz w:val="24"/>
          <w:szCs w:val="24"/>
          <w:lang w:val="ro-RO" w:eastAsia="ro-RO"/>
        </w:rPr>
        <w:t>insumarea impozitului calculat pentru suprafata folosita in scop rezidential cu impozitul determinat pentru suprafata folosita in scop nerezidential</w:t>
      </w:r>
      <w:r w:rsidRPr="00EA7FE2">
        <w:rPr>
          <w:b w:val="0"/>
          <w:i w:val="0"/>
          <w:sz w:val="24"/>
          <w:szCs w:val="24"/>
          <w:lang w:val="ro-RO" w:eastAsia="ro-RO"/>
        </w:rPr>
        <w:t>;</w:t>
      </w:r>
      <w:r w:rsidRPr="00EA7FE2">
        <w:rPr>
          <w:b w:val="0"/>
          <w:i w:val="0"/>
          <w:sz w:val="24"/>
          <w:szCs w:val="24"/>
          <w:lang w:val="ro-RO" w:eastAsia="ro-RO"/>
        </w:rPr>
        <w:br/>
        <w:t>-    in cazul persoanelor fizice,</w:t>
      </w:r>
      <w:r w:rsidRPr="00EA7FE2">
        <w:rPr>
          <w:bCs/>
          <w:i w:val="0"/>
          <w:sz w:val="24"/>
          <w:szCs w:val="24"/>
          <w:lang w:val="ro-RO" w:eastAsia="ro-RO"/>
        </w:rPr>
        <w:t xml:space="preserve"> daca la adresa cladirii cu destinatie mixta este inregistrat un domiciliu fiscal la care nu se desfasoara nici</w:t>
      </w:r>
      <w:r w:rsidR="00BB3C47">
        <w:rPr>
          <w:bCs/>
          <w:i w:val="0"/>
          <w:sz w:val="24"/>
          <w:szCs w:val="24"/>
          <w:lang w:val="ro-RO" w:eastAsia="ro-RO"/>
        </w:rPr>
        <w:t xml:space="preserve"> </w:t>
      </w:r>
      <w:r w:rsidRPr="00EA7FE2">
        <w:rPr>
          <w:bCs/>
          <w:i w:val="0"/>
          <w:sz w:val="24"/>
          <w:szCs w:val="24"/>
          <w:lang w:val="ro-RO" w:eastAsia="ro-RO"/>
        </w:rPr>
        <w:t>o activitate economica, impozitul se calculeaza conform regulilor aplicabile cladirilor rezidentiale</w:t>
      </w:r>
      <w:r w:rsidRPr="00EA7FE2">
        <w:rPr>
          <w:b w:val="0"/>
          <w:i w:val="0"/>
          <w:sz w:val="24"/>
          <w:szCs w:val="24"/>
          <w:lang w:val="ro-RO" w:eastAsia="ro-RO"/>
        </w:rPr>
        <w:t>;</w:t>
      </w:r>
      <w:r w:rsidRPr="00EA7FE2">
        <w:rPr>
          <w:b w:val="0"/>
          <w:i w:val="0"/>
          <w:sz w:val="24"/>
          <w:szCs w:val="24"/>
          <w:lang w:val="ro-RO" w:eastAsia="ro-RO"/>
        </w:rPr>
        <w:br/>
        <w:t xml:space="preserve">-   daca suprafetele folosite in scop rezidential si cele folosite in scop nerezidential </w:t>
      </w:r>
      <w:r w:rsidRPr="00EA7FE2">
        <w:rPr>
          <w:bCs/>
          <w:i w:val="0"/>
          <w:sz w:val="24"/>
          <w:szCs w:val="24"/>
          <w:lang w:val="ro-RO" w:eastAsia="ro-RO"/>
        </w:rPr>
        <w:t>nu pot fi evidentiate distinc</w:t>
      </w:r>
      <w:r w:rsidRPr="00EA7FE2">
        <w:rPr>
          <w:b w:val="0"/>
          <w:i w:val="0"/>
          <w:sz w:val="24"/>
          <w:szCs w:val="24"/>
          <w:lang w:val="ro-RO" w:eastAsia="ro-RO"/>
        </w:rPr>
        <w:t>t, iar la adresa cladirii, o persoana fizica</w:t>
      </w:r>
      <w:r w:rsidRPr="00EA7FE2">
        <w:rPr>
          <w:bCs/>
          <w:i w:val="0"/>
          <w:sz w:val="24"/>
          <w:szCs w:val="24"/>
          <w:lang w:val="ro-RO" w:eastAsia="ro-RO"/>
        </w:rPr>
        <w:t xml:space="preserve"> are inregistrata o companie, aceasta va avea regimul fiscal nerezidential numai in situatia cand se deduc cheltuielile cu utilitatile</w:t>
      </w:r>
      <w:r w:rsidRPr="00EA7FE2">
        <w:rPr>
          <w:b w:val="0"/>
          <w:i w:val="0"/>
          <w:sz w:val="24"/>
          <w:szCs w:val="24"/>
          <w:lang w:val="ro-RO" w:eastAsia="ro-RO"/>
        </w:rPr>
        <w:t>;</w:t>
      </w:r>
      <w:r w:rsidRPr="00EA7FE2">
        <w:rPr>
          <w:b w:val="0"/>
          <w:i w:val="0"/>
          <w:sz w:val="24"/>
          <w:szCs w:val="24"/>
          <w:lang w:val="ro-RO" w:eastAsia="ro-RO"/>
        </w:rPr>
        <w:br/>
        <w:t xml:space="preserve">-   pentru </w:t>
      </w:r>
      <w:r w:rsidRPr="00EA7FE2">
        <w:rPr>
          <w:bCs/>
          <w:i w:val="0"/>
          <w:sz w:val="24"/>
          <w:szCs w:val="24"/>
          <w:lang w:val="ro-RO" w:eastAsia="ro-RO"/>
        </w:rPr>
        <w:t>cladirile nerezidentiale</w:t>
      </w:r>
      <w:r w:rsidRPr="00EA7FE2">
        <w:rPr>
          <w:b w:val="0"/>
          <w:i w:val="0"/>
          <w:sz w:val="24"/>
          <w:szCs w:val="24"/>
          <w:lang w:val="ro-RO" w:eastAsia="ro-RO"/>
        </w:rPr>
        <w:t xml:space="preserve"> detinute atat de persoane fizice, cat si de persoane juridice, utilizate pentru activitati din domeniul agricol, impozitul pe cladiri se calculeaza prin aplicarea unei </w:t>
      </w:r>
      <w:r w:rsidRPr="00EA7FE2">
        <w:rPr>
          <w:bCs/>
          <w:i w:val="0"/>
          <w:sz w:val="24"/>
          <w:szCs w:val="24"/>
          <w:lang w:val="ro-RO" w:eastAsia="ro-RO"/>
        </w:rPr>
        <w:t>cote de 0,4%</w:t>
      </w:r>
      <w:r w:rsidRPr="00EA7FE2">
        <w:rPr>
          <w:b w:val="0"/>
          <w:i w:val="0"/>
          <w:sz w:val="24"/>
          <w:szCs w:val="24"/>
          <w:lang w:val="ro-RO" w:eastAsia="ro-RO"/>
        </w:rPr>
        <w:t xml:space="preserve"> asupra valorii impozabile a cladirii;</w:t>
      </w:r>
      <w:r w:rsidRPr="00EA7FE2">
        <w:rPr>
          <w:b w:val="0"/>
          <w:i w:val="0"/>
          <w:sz w:val="24"/>
          <w:szCs w:val="24"/>
          <w:lang w:val="ro-RO" w:eastAsia="ro-RO"/>
        </w:rPr>
        <w:br/>
        <w:t>-    in cazul in care proprietarul cladirii este o persoana juridica si acesta</w:t>
      </w:r>
      <w:r w:rsidRPr="00EA7FE2">
        <w:rPr>
          <w:bCs/>
          <w:i w:val="0"/>
          <w:sz w:val="24"/>
          <w:szCs w:val="24"/>
          <w:lang w:val="ro-RO" w:eastAsia="ro-RO"/>
        </w:rPr>
        <w:t xml:space="preserve"> NU </w:t>
      </w:r>
      <w:r w:rsidRPr="00EA7FE2">
        <w:rPr>
          <w:b w:val="0"/>
          <w:i w:val="0"/>
          <w:sz w:val="24"/>
          <w:szCs w:val="24"/>
          <w:lang w:val="ro-RO" w:eastAsia="ro-RO"/>
        </w:rPr>
        <w:t xml:space="preserve">a actualizat valoarea impozabila a cladirii in ultimii 5 ani anteriori anului de referinta, </w:t>
      </w:r>
      <w:r w:rsidRPr="00EA7FE2">
        <w:rPr>
          <w:bCs/>
          <w:i w:val="0"/>
          <w:sz w:val="24"/>
          <w:szCs w:val="24"/>
          <w:lang w:val="ro-RO" w:eastAsia="ro-RO"/>
        </w:rPr>
        <w:t>cota impozitului/taxei pe cladiri este 5%</w:t>
      </w:r>
      <w:r w:rsidRPr="00EA7FE2">
        <w:rPr>
          <w:b w:val="0"/>
          <w:i w:val="0"/>
          <w:sz w:val="24"/>
          <w:szCs w:val="24"/>
          <w:lang w:val="ro-RO" w:eastAsia="ro-RO"/>
        </w:rPr>
        <w:t>;</w:t>
      </w:r>
    </w:p>
    <w:p w14:paraId="62FB76B1" w14:textId="77777777" w:rsidR="00321688" w:rsidRPr="00EA7FE2" w:rsidRDefault="00321688" w:rsidP="00321688">
      <w:pPr>
        <w:jc w:val="both"/>
        <w:rPr>
          <w:b w:val="0"/>
          <w:i w:val="0"/>
          <w:sz w:val="24"/>
          <w:szCs w:val="24"/>
          <w:lang w:val="ro-RO" w:eastAsia="ro-RO"/>
        </w:rPr>
      </w:pPr>
      <w:r w:rsidRPr="00EA7FE2">
        <w:rPr>
          <w:i w:val="0"/>
          <w:sz w:val="24"/>
          <w:szCs w:val="24"/>
          <w:lang w:val="ro-RO" w:eastAsia="ro-RO"/>
        </w:rPr>
        <w:t xml:space="preserve"> 2).</w:t>
      </w:r>
      <w:r w:rsidRPr="00EA7FE2">
        <w:rPr>
          <w:b w:val="0"/>
          <w:i w:val="0"/>
          <w:sz w:val="24"/>
          <w:szCs w:val="24"/>
          <w:lang w:val="ro-RO" w:eastAsia="ro-RO"/>
        </w:rPr>
        <w:t>Impozitul pe teren -pentru terenurile situate în intravilan au fost introduse limite minime şi maxime,pe ranguri de localităţi şi zone.Astfel pentru anul 2017 propun :</w:t>
      </w:r>
    </w:p>
    <w:p w14:paraId="64055F08" w14:textId="016D3C27" w:rsidR="00321688" w:rsidRPr="00EA7FE2" w:rsidRDefault="00321688" w:rsidP="00321688">
      <w:pPr>
        <w:jc w:val="both"/>
        <w:rPr>
          <w:b w:val="0"/>
          <w:i w:val="0"/>
          <w:sz w:val="24"/>
          <w:szCs w:val="24"/>
          <w:lang w:val="ro-RO" w:eastAsia="ro-RO"/>
        </w:rPr>
      </w:pPr>
      <w:r w:rsidRPr="00EA7FE2">
        <w:rPr>
          <w:b w:val="0"/>
          <w:i w:val="0"/>
          <w:sz w:val="24"/>
          <w:szCs w:val="24"/>
          <w:lang w:val="ro-RO" w:eastAsia="ro-RO"/>
        </w:rPr>
        <w:t>- impozitul pe  teren intravilan</w:t>
      </w:r>
      <w:r w:rsidRPr="00EA7FE2">
        <w:rPr>
          <w:i w:val="0"/>
          <w:sz w:val="24"/>
          <w:szCs w:val="24"/>
          <w:lang w:val="ro-RO" w:eastAsia="ro-RO"/>
        </w:rPr>
        <w:t xml:space="preserve"> </w:t>
      </w:r>
      <w:r w:rsidR="003A54D9">
        <w:rPr>
          <w:i w:val="0"/>
          <w:sz w:val="24"/>
          <w:szCs w:val="24"/>
          <w:lang w:val="ro-RO" w:eastAsia="ro-RO"/>
        </w:rPr>
        <w:t>1260</w:t>
      </w:r>
      <w:r w:rsidR="0064672F">
        <w:rPr>
          <w:i w:val="0"/>
          <w:sz w:val="24"/>
          <w:szCs w:val="24"/>
          <w:lang w:val="ro-RO" w:eastAsia="ro-RO"/>
        </w:rPr>
        <w:t xml:space="preserve"> </w:t>
      </w:r>
      <w:r w:rsidRPr="00EA7FE2">
        <w:rPr>
          <w:i w:val="0"/>
          <w:sz w:val="24"/>
          <w:szCs w:val="24"/>
          <w:lang w:val="ro-RO" w:eastAsia="ro-RO"/>
        </w:rPr>
        <w:t>lei / ha pentru</w:t>
      </w:r>
      <w:r w:rsidRPr="00EA7FE2">
        <w:rPr>
          <w:i w:val="0"/>
          <w:szCs w:val="22"/>
          <w:lang w:val="ro-RO" w:eastAsia="ro-RO"/>
        </w:rPr>
        <w:t>–Loc.Agriș</w:t>
      </w:r>
      <w:r w:rsidRPr="00EA7FE2">
        <w:rPr>
          <w:b w:val="0"/>
          <w:i w:val="0"/>
          <w:sz w:val="24"/>
          <w:szCs w:val="24"/>
          <w:lang w:val="ro-RO" w:eastAsia="ro-RO"/>
        </w:rPr>
        <w:t xml:space="preserve"> ,.</w:t>
      </w:r>
    </w:p>
    <w:p w14:paraId="3D1BA3FA" w14:textId="433B11B5" w:rsidR="00321688" w:rsidRPr="00EA7FE2" w:rsidRDefault="00321688" w:rsidP="00321688">
      <w:pPr>
        <w:jc w:val="both"/>
        <w:rPr>
          <w:i w:val="0"/>
          <w:szCs w:val="22"/>
          <w:lang w:val="ro-RO" w:eastAsia="ro-RO"/>
        </w:rPr>
      </w:pPr>
      <w:r w:rsidRPr="00EA7FE2">
        <w:rPr>
          <w:b w:val="0"/>
          <w:i w:val="0"/>
          <w:sz w:val="24"/>
          <w:szCs w:val="24"/>
          <w:lang w:val="ro-RO" w:eastAsia="ro-RO"/>
        </w:rPr>
        <w:t>–</w:t>
      </w:r>
      <w:r w:rsidRPr="00EA7FE2">
        <w:rPr>
          <w:i w:val="0"/>
          <w:sz w:val="24"/>
          <w:szCs w:val="24"/>
          <w:lang w:val="ro-RO" w:eastAsia="ro-RO"/>
        </w:rPr>
        <w:t xml:space="preserve"> </w:t>
      </w:r>
      <w:r w:rsidRPr="00EA7FE2">
        <w:rPr>
          <w:b w:val="0"/>
          <w:i w:val="0"/>
          <w:sz w:val="24"/>
          <w:szCs w:val="24"/>
          <w:lang w:val="ro-RO" w:eastAsia="ro-RO"/>
        </w:rPr>
        <w:t xml:space="preserve">impozitul pe  teren intravilan </w:t>
      </w:r>
      <w:r w:rsidRPr="00EA7FE2">
        <w:rPr>
          <w:i w:val="0"/>
          <w:sz w:val="24"/>
          <w:szCs w:val="24"/>
          <w:lang w:val="ro-RO" w:eastAsia="ro-RO"/>
        </w:rPr>
        <w:t xml:space="preserve"> </w:t>
      </w:r>
      <w:r w:rsidR="003E5F88">
        <w:rPr>
          <w:i w:val="0"/>
          <w:sz w:val="24"/>
          <w:szCs w:val="24"/>
          <w:lang w:val="ro-RO" w:eastAsia="ro-RO"/>
        </w:rPr>
        <w:t>1</w:t>
      </w:r>
      <w:r w:rsidR="0064672F">
        <w:rPr>
          <w:i w:val="0"/>
          <w:sz w:val="24"/>
          <w:szCs w:val="24"/>
          <w:lang w:val="ro-RO" w:eastAsia="ro-RO"/>
        </w:rPr>
        <w:t>2</w:t>
      </w:r>
      <w:r w:rsidR="00BB3C47">
        <w:rPr>
          <w:i w:val="0"/>
          <w:sz w:val="24"/>
          <w:szCs w:val="24"/>
          <w:lang w:val="ro-RO" w:eastAsia="ro-RO"/>
        </w:rPr>
        <w:t>60</w:t>
      </w:r>
      <w:r w:rsidRPr="00EA7FE2">
        <w:rPr>
          <w:i w:val="0"/>
          <w:sz w:val="24"/>
          <w:szCs w:val="24"/>
          <w:lang w:val="ro-RO" w:eastAsia="ro-RO"/>
        </w:rPr>
        <w:t xml:space="preserve"> lei / ha </w:t>
      </w:r>
      <w:r w:rsidRPr="00EA7FE2">
        <w:rPr>
          <w:i w:val="0"/>
          <w:szCs w:val="22"/>
          <w:lang w:val="ro-RO" w:eastAsia="ro-RO"/>
        </w:rPr>
        <w:t xml:space="preserve">pentru satul aparținător comunei - Sat Ciuperceni-,   </w:t>
      </w:r>
    </w:p>
    <w:p w14:paraId="686E8123" w14:textId="77777777" w:rsidR="00321688" w:rsidRPr="00EA7FE2" w:rsidRDefault="00321688" w:rsidP="00321688">
      <w:pPr>
        <w:tabs>
          <w:tab w:val="left" w:pos="1134"/>
        </w:tabs>
        <w:spacing w:after="120"/>
        <w:ind w:firstLine="851"/>
        <w:jc w:val="both"/>
        <w:rPr>
          <w:sz w:val="24"/>
          <w:szCs w:val="24"/>
          <w:lang w:eastAsia="ro-RO"/>
        </w:rPr>
      </w:pPr>
      <w:r w:rsidRPr="00EA7FE2">
        <w:rPr>
          <w:b w:val="0"/>
          <w:i w:val="0"/>
          <w:sz w:val="24"/>
          <w:szCs w:val="24"/>
          <w:lang w:val="ro-RO" w:eastAsia="ro-RO"/>
        </w:rPr>
        <w:t>-</w:t>
      </w:r>
      <w:r w:rsidRPr="00EA7FE2">
        <w:rPr>
          <w:b w:val="0"/>
          <w:i w:val="0"/>
          <w:sz w:val="24"/>
          <w:szCs w:val="24"/>
          <w:lang w:eastAsia="ro-RO"/>
        </w:rPr>
        <w:t xml:space="preserve"> </w:t>
      </w:r>
      <w:proofErr w:type="spellStart"/>
      <w:r w:rsidRPr="00EA7FE2">
        <w:rPr>
          <w:b w:val="0"/>
          <w:i w:val="0"/>
          <w:sz w:val="24"/>
          <w:szCs w:val="24"/>
          <w:lang w:eastAsia="ro-RO"/>
        </w:rPr>
        <w:t>ținând</w:t>
      </w:r>
      <w:proofErr w:type="spellEnd"/>
      <w:r w:rsidRPr="00EA7FE2">
        <w:rPr>
          <w:b w:val="0"/>
          <w:i w:val="0"/>
          <w:sz w:val="24"/>
          <w:szCs w:val="24"/>
          <w:lang w:eastAsia="ro-RO"/>
        </w:rPr>
        <w:t xml:space="preserve"> </w:t>
      </w:r>
      <w:proofErr w:type="spellStart"/>
      <w:r w:rsidRPr="00EA7FE2">
        <w:rPr>
          <w:b w:val="0"/>
          <w:i w:val="0"/>
          <w:sz w:val="24"/>
          <w:szCs w:val="24"/>
          <w:lang w:eastAsia="ro-RO"/>
        </w:rPr>
        <w:t>seama</w:t>
      </w:r>
      <w:proofErr w:type="spellEnd"/>
      <w:r w:rsidRPr="00EA7FE2">
        <w:rPr>
          <w:b w:val="0"/>
          <w:i w:val="0"/>
          <w:sz w:val="24"/>
          <w:szCs w:val="24"/>
          <w:lang w:eastAsia="ro-RO"/>
        </w:rPr>
        <w:t xml:space="preserve"> de </w:t>
      </w:r>
      <w:proofErr w:type="spellStart"/>
      <w:r w:rsidRPr="00EA7FE2">
        <w:rPr>
          <w:b w:val="0"/>
          <w:i w:val="0"/>
          <w:sz w:val="24"/>
          <w:szCs w:val="24"/>
          <w:lang w:eastAsia="ro-RO"/>
        </w:rPr>
        <w:t>prevederile</w:t>
      </w:r>
      <w:proofErr w:type="spellEnd"/>
      <w:r w:rsidRPr="00EA7FE2">
        <w:rPr>
          <w:b w:val="0"/>
          <w:i w:val="0"/>
          <w:sz w:val="24"/>
          <w:szCs w:val="24"/>
          <w:lang w:eastAsia="ro-RO"/>
        </w:rPr>
        <w:t xml:space="preserve"> art. 2 din </w:t>
      </w:r>
      <w:proofErr w:type="spellStart"/>
      <w:r w:rsidRPr="00EA7FE2">
        <w:rPr>
          <w:b w:val="0"/>
          <w:i w:val="0"/>
          <w:sz w:val="24"/>
          <w:szCs w:val="24"/>
          <w:lang w:eastAsia="ro-RO"/>
        </w:rPr>
        <w:t>Legea</w:t>
      </w:r>
      <w:proofErr w:type="spellEnd"/>
      <w:r w:rsidRPr="00EA7FE2">
        <w:rPr>
          <w:b w:val="0"/>
          <w:i w:val="0"/>
          <w:sz w:val="24"/>
          <w:szCs w:val="24"/>
          <w:lang w:eastAsia="ro-RO"/>
        </w:rPr>
        <w:t xml:space="preserve"> </w:t>
      </w:r>
      <w:proofErr w:type="spellStart"/>
      <w:r w:rsidRPr="00EA7FE2">
        <w:rPr>
          <w:b w:val="0"/>
          <w:i w:val="0"/>
          <w:sz w:val="24"/>
          <w:szCs w:val="24"/>
          <w:lang w:eastAsia="ro-RO"/>
        </w:rPr>
        <w:t>nr</w:t>
      </w:r>
      <w:proofErr w:type="spellEnd"/>
      <w:r w:rsidRPr="00EA7FE2">
        <w:rPr>
          <w:b w:val="0"/>
          <w:i w:val="0"/>
          <w:sz w:val="24"/>
          <w:szCs w:val="24"/>
          <w:lang w:eastAsia="ro-RO"/>
        </w:rPr>
        <w:t xml:space="preserve">. 351/2001 </w:t>
      </w:r>
      <w:proofErr w:type="spellStart"/>
      <w:r w:rsidRPr="00EA7FE2">
        <w:rPr>
          <w:b w:val="0"/>
          <w:i w:val="0"/>
          <w:sz w:val="24"/>
          <w:szCs w:val="24"/>
          <w:lang w:eastAsia="ro-RO"/>
        </w:rPr>
        <w:t>privind</w:t>
      </w:r>
      <w:proofErr w:type="spellEnd"/>
      <w:r w:rsidRPr="00EA7FE2">
        <w:rPr>
          <w:b w:val="0"/>
          <w:i w:val="0"/>
          <w:sz w:val="24"/>
          <w:szCs w:val="24"/>
          <w:lang w:eastAsia="ro-RO"/>
        </w:rPr>
        <w:t xml:space="preserve"> </w:t>
      </w:r>
      <w:proofErr w:type="spellStart"/>
      <w:r w:rsidRPr="00EA7FE2">
        <w:rPr>
          <w:b w:val="0"/>
          <w:i w:val="0"/>
          <w:sz w:val="24"/>
          <w:szCs w:val="24"/>
          <w:lang w:eastAsia="ro-RO"/>
        </w:rPr>
        <w:t>aprobarea</w:t>
      </w:r>
      <w:proofErr w:type="spellEnd"/>
      <w:r w:rsidRPr="00EA7FE2">
        <w:rPr>
          <w:b w:val="0"/>
          <w:i w:val="0"/>
          <w:sz w:val="24"/>
          <w:szCs w:val="24"/>
          <w:lang w:eastAsia="ro-RO"/>
        </w:rPr>
        <w:t xml:space="preserve"> </w:t>
      </w:r>
      <w:proofErr w:type="spellStart"/>
      <w:r w:rsidRPr="00EA7FE2">
        <w:rPr>
          <w:b w:val="0"/>
          <w:i w:val="0"/>
          <w:sz w:val="24"/>
          <w:szCs w:val="24"/>
          <w:lang w:eastAsia="ro-RO"/>
        </w:rPr>
        <w:t>Planului</w:t>
      </w:r>
      <w:proofErr w:type="spellEnd"/>
      <w:r w:rsidRPr="00EA7FE2">
        <w:rPr>
          <w:b w:val="0"/>
          <w:i w:val="0"/>
          <w:sz w:val="24"/>
          <w:szCs w:val="24"/>
          <w:lang w:eastAsia="ro-RO"/>
        </w:rPr>
        <w:t xml:space="preserve"> de </w:t>
      </w:r>
      <w:proofErr w:type="spellStart"/>
      <w:r w:rsidRPr="00EA7FE2">
        <w:rPr>
          <w:b w:val="0"/>
          <w:i w:val="0"/>
          <w:sz w:val="24"/>
          <w:szCs w:val="24"/>
          <w:lang w:eastAsia="ro-RO"/>
        </w:rPr>
        <w:t>amenajare</w:t>
      </w:r>
      <w:proofErr w:type="spellEnd"/>
      <w:r w:rsidRPr="00EA7FE2">
        <w:rPr>
          <w:b w:val="0"/>
          <w:i w:val="0"/>
          <w:sz w:val="24"/>
          <w:szCs w:val="24"/>
          <w:lang w:eastAsia="ro-RO"/>
        </w:rPr>
        <w:t xml:space="preserve"> a </w:t>
      </w:r>
      <w:proofErr w:type="spellStart"/>
      <w:r w:rsidRPr="00EA7FE2">
        <w:rPr>
          <w:b w:val="0"/>
          <w:i w:val="0"/>
          <w:sz w:val="24"/>
          <w:szCs w:val="24"/>
          <w:lang w:eastAsia="ro-RO"/>
        </w:rPr>
        <w:t>teritoriului</w:t>
      </w:r>
      <w:proofErr w:type="spellEnd"/>
      <w:r w:rsidRPr="00EA7FE2">
        <w:rPr>
          <w:b w:val="0"/>
          <w:i w:val="0"/>
          <w:sz w:val="24"/>
          <w:szCs w:val="24"/>
          <w:lang w:eastAsia="ro-RO"/>
        </w:rPr>
        <w:t xml:space="preserve"> </w:t>
      </w:r>
      <w:proofErr w:type="spellStart"/>
      <w:r w:rsidRPr="00EA7FE2">
        <w:rPr>
          <w:b w:val="0"/>
          <w:i w:val="0"/>
          <w:sz w:val="24"/>
          <w:szCs w:val="24"/>
          <w:lang w:eastAsia="ro-RO"/>
        </w:rPr>
        <w:t>național</w:t>
      </w:r>
      <w:proofErr w:type="spellEnd"/>
      <w:r w:rsidRPr="00EA7FE2">
        <w:rPr>
          <w:b w:val="0"/>
          <w:i w:val="0"/>
          <w:sz w:val="24"/>
          <w:szCs w:val="24"/>
          <w:lang w:eastAsia="ro-RO"/>
        </w:rPr>
        <w:t xml:space="preserve"> - </w:t>
      </w:r>
      <w:proofErr w:type="spellStart"/>
      <w:r w:rsidRPr="00EA7FE2">
        <w:rPr>
          <w:b w:val="0"/>
          <w:i w:val="0"/>
          <w:sz w:val="24"/>
          <w:szCs w:val="24"/>
          <w:lang w:eastAsia="ro-RO"/>
        </w:rPr>
        <w:t>Secțiunea</w:t>
      </w:r>
      <w:proofErr w:type="spellEnd"/>
      <w:r w:rsidRPr="00EA7FE2">
        <w:rPr>
          <w:b w:val="0"/>
          <w:i w:val="0"/>
          <w:sz w:val="24"/>
          <w:szCs w:val="24"/>
          <w:lang w:eastAsia="ro-RO"/>
        </w:rPr>
        <w:t xml:space="preserve"> </w:t>
      </w:r>
      <w:proofErr w:type="gramStart"/>
      <w:r w:rsidRPr="00EA7FE2">
        <w:rPr>
          <w:b w:val="0"/>
          <w:i w:val="0"/>
          <w:sz w:val="24"/>
          <w:szCs w:val="24"/>
          <w:lang w:eastAsia="ro-RO"/>
        </w:rPr>
        <w:t>a</w:t>
      </w:r>
      <w:proofErr w:type="gramEnd"/>
      <w:r w:rsidRPr="00EA7FE2">
        <w:rPr>
          <w:b w:val="0"/>
          <w:i w:val="0"/>
          <w:sz w:val="24"/>
          <w:szCs w:val="24"/>
          <w:lang w:eastAsia="ro-RO"/>
        </w:rPr>
        <w:t xml:space="preserve"> IV-a </w:t>
      </w:r>
      <w:proofErr w:type="spellStart"/>
      <w:r w:rsidRPr="00EA7FE2">
        <w:rPr>
          <w:b w:val="0"/>
          <w:i w:val="0"/>
          <w:sz w:val="24"/>
          <w:szCs w:val="24"/>
          <w:lang w:eastAsia="ro-RO"/>
        </w:rPr>
        <w:t>Rețeaua</w:t>
      </w:r>
      <w:proofErr w:type="spellEnd"/>
      <w:r w:rsidRPr="00EA7FE2">
        <w:rPr>
          <w:b w:val="0"/>
          <w:i w:val="0"/>
          <w:sz w:val="24"/>
          <w:szCs w:val="24"/>
          <w:lang w:eastAsia="ro-RO"/>
        </w:rPr>
        <w:t xml:space="preserve"> de </w:t>
      </w:r>
      <w:proofErr w:type="spellStart"/>
      <w:r w:rsidRPr="00EA7FE2">
        <w:rPr>
          <w:b w:val="0"/>
          <w:i w:val="0"/>
          <w:sz w:val="24"/>
          <w:szCs w:val="24"/>
          <w:lang w:eastAsia="ro-RO"/>
        </w:rPr>
        <w:t>localități</w:t>
      </w:r>
      <w:proofErr w:type="spellEnd"/>
      <w:r w:rsidRPr="00EA7FE2">
        <w:rPr>
          <w:b w:val="0"/>
          <w:i w:val="0"/>
          <w:sz w:val="24"/>
          <w:szCs w:val="24"/>
          <w:lang w:eastAsia="ro-RO"/>
        </w:rPr>
        <w:t xml:space="preserve">, cu </w:t>
      </w:r>
      <w:proofErr w:type="spellStart"/>
      <w:r w:rsidRPr="00EA7FE2">
        <w:rPr>
          <w:b w:val="0"/>
          <w:i w:val="0"/>
          <w:sz w:val="24"/>
          <w:szCs w:val="24"/>
          <w:lang w:eastAsia="ro-RO"/>
        </w:rPr>
        <w:t>modificările</w:t>
      </w:r>
      <w:proofErr w:type="spellEnd"/>
      <w:r w:rsidRPr="00EA7FE2">
        <w:rPr>
          <w:b w:val="0"/>
          <w:i w:val="0"/>
          <w:sz w:val="24"/>
          <w:szCs w:val="24"/>
          <w:lang w:eastAsia="ro-RO"/>
        </w:rPr>
        <w:t xml:space="preserve"> </w:t>
      </w:r>
      <w:proofErr w:type="spellStart"/>
      <w:r w:rsidRPr="00EA7FE2">
        <w:rPr>
          <w:b w:val="0"/>
          <w:i w:val="0"/>
          <w:sz w:val="24"/>
          <w:szCs w:val="24"/>
          <w:lang w:eastAsia="ro-RO"/>
        </w:rPr>
        <w:t>și</w:t>
      </w:r>
      <w:proofErr w:type="spellEnd"/>
      <w:r w:rsidRPr="00EA7FE2">
        <w:rPr>
          <w:b w:val="0"/>
          <w:i w:val="0"/>
          <w:sz w:val="24"/>
          <w:szCs w:val="24"/>
          <w:lang w:eastAsia="ro-RO"/>
        </w:rPr>
        <w:t xml:space="preserve"> </w:t>
      </w:r>
      <w:proofErr w:type="spellStart"/>
      <w:r w:rsidRPr="00EA7FE2">
        <w:rPr>
          <w:b w:val="0"/>
          <w:i w:val="0"/>
          <w:sz w:val="24"/>
          <w:szCs w:val="24"/>
          <w:lang w:eastAsia="ro-RO"/>
        </w:rPr>
        <w:t>completările</w:t>
      </w:r>
      <w:proofErr w:type="spellEnd"/>
      <w:r w:rsidRPr="00EA7FE2">
        <w:rPr>
          <w:b w:val="0"/>
          <w:i w:val="0"/>
          <w:sz w:val="24"/>
          <w:szCs w:val="24"/>
          <w:lang w:eastAsia="ro-RO"/>
        </w:rPr>
        <w:t xml:space="preserve"> </w:t>
      </w:r>
      <w:proofErr w:type="spellStart"/>
      <w:r w:rsidRPr="00EA7FE2">
        <w:rPr>
          <w:b w:val="0"/>
          <w:i w:val="0"/>
          <w:sz w:val="24"/>
          <w:szCs w:val="24"/>
          <w:lang w:eastAsia="ro-RO"/>
        </w:rPr>
        <w:t>ulterioare</w:t>
      </w:r>
      <w:proofErr w:type="spellEnd"/>
      <w:r w:rsidRPr="00EA7FE2">
        <w:rPr>
          <w:b w:val="0"/>
          <w:i w:val="0"/>
          <w:sz w:val="24"/>
          <w:szCs w:val="24"/>
          <w:lang w:eastAsia="ro-RO"/>
        </w:rPr>
        <w:t xml:space="preserve">, </w:t>
      </w:r>
      <w:proofErr w:type="spellStart"/>
      <w:r w:rsidRPr="00EA7FE2">
        <w:rPr>
          <w:b w:val="0"/>
          <w:i w:val="0"/>
          <w:sz w:val="24"/>
          <w:szCs w:val="24"/>
          <w:lang w:eastAsia="ro-RO"/>
        </w:rPr>
        <w:t>coroborate</w:t>
      </w:r>
      <w:proofErr w:type="spellEnd"/>
      <w:r w:rsidRPr="00EA7FE2">
        <w:rPr>
          <w:b w:val="0"/>
          <w:i w:val="0"/>
          <w:sz w:val="24"/>
          <w:szCs w:val="24"/>
          <w:lang w:eastAsia="ro-RO"/>
        </w:rPr>
        <w:t xml:space="preserve"> cu </w:t>
      </w:r>
      <w:proofErr w:type="spellStart"/>
      <w:r w:rsidRPr="00EA7FE2">
        <w:rPr>
          <w:b w:val="0"/>
          <w:i w:val="0"/>
          <w:sz w:val="24"/>
          <w:szCs w:val="24"/>
          <w:lang w:eastAsia="ro-RO"/>
        </w:rPr>
        <w:t>cele</w:t>
      </w:r>
      <w:proofErr w:type="spellEnd"/>
      <w:r w:rsidRPr="00EA7FE2">
        <w:rPr>
          <w:b w:val="0"/>
          <w:i w:val="0"/>
          <w:sz w:val="24"/>
          <w:szCs w:val="24"/>
          <w:lang w:eastAsia="ro-RO"/>
        </w:rPr>
        <w:t xml:space="preserve"> ale </w:t>
      </w:r>
      <w:proofErr w:type="spellStart"/>
      <w:r w:rsidRPr="00EA7FE2">
        <w:rPr>
          <w:b w:val="0"/>
          <w:i w:val="0"/>
          <w:sz w:val="24"/>
          <w:szCs w:val="24"/>
          <w:lang w:eastAsia="ro-RO"/>
        </w:rPr>
        <w:t>Legii</w:t>
      </w:r>
      <w:proofErr w:type="spellEnd"/>
      <w:r w:rsidRPr="00EA7FE2">
        <w:rPr>
          <w:b w:val="0"/>
          <w:i w:val="0"/>
          <w:sz w:val="24"/>
          <w:szCs w:val="24"/>
          <w:lang w:eastAsia="ro-RO"/>
        </w:rPr>
        <w:t xml:space="preserve"> </w:t>
      </w:r>
      <w:proofErr w:type="spellStart"/>
      <w:r w:rsidRPr="00EA7FE2">
        <w:rPr>
          <w:b w:val="0"/>
          <w:i w:val="0"/>
          <w:sz w:val="24"/>
          <w:szCs w:val="24"/>
          <w:lang w:eastAsia="ro-RO"/>
        </w:rPr>
        <w:t>nr</w:t>
      </w:r>
      <w:proofErr w:type="spellEnd"/>
      <w:r w:rsidRPr="00EA7FE2">
        <w:rPr>
          <w:b w:val="0"/>
          <w:i w:val="0"/>
          <w:sz w:val="24"/>
          <w:szCs w:val="24"/>
          <w:lang w:eastAsia="ro-RO"/>
        </w:rPr>
        <w:t xml:space="preserve">. 2/1968 </w:t>
      </w:r>
      <w:proofErr w:type="spellStart"/>
      <w:r w:rsidRPr="00EA7FE2">
        <w:rPr>
          <w:b w:val="0"/>
          <w:i w:val="0"/>
          <w:sz w:val="24"/>
          <w:szCs w:val="24"/>
          <w:lang w:eastAsia="ro-RO"/>
        </w:rPr>
        <w:t>privind</w:t>
      </w:r>
      <w:proofErr w:type="spellEnd"/>
      <w:r w:rsidRPr="00EA7FE2">
        <w:rPr>
          <w:b w:val="0"/>
          <w:i w:val="0"/>
          <w:sz w:val="24"/>
          <w:szCs w:val="24"/>
          <w:lang w:eastAsia="ro-RO"/>
        </w:rPr>
        <w:t xml:space="preserve"> </w:t>
      </w:r>
      <w:proofErr w:type="spellStart"/>
      <w:r w:rsidRPr="00EA7FE2">
        <w:rPr>
          <w:b w:val="0"/>
          <w:i w:val="0"/>
          <w:sz w:val="24"/>
          <w:szCs w:val="24"/>
          <w:lang w:eastAsia="ro-RO"/>
        </w:rPr>
        <w:t>organizarea</w:t>
      </w:r>
      <w:proofErr w:type="spellEnd"/>
      <w:r w:rsidRPr="00EA7FE2">
        <w:rPr>
          <w:b w:val="0"/>
          <w:i w:val="0"/>
          <w:sz w:val="24"/>
          <w:szCs w:val="24"/>
          <w:lang w:eastAsia="ro-RO"/>
        </w:rPr>
        <w:t xml:space="preserve"> </w:t>
      </w:r>
      <w:proofErr w:type="spellStart"/>
      <w:r w:rsidRPr="00EA7FE2">
        <w:rPr>
          <w:b w:val="0"/>
          <w:i w:val="0"/>
          <w:sz w:val="24"/>
          <w:szCs w:val="24"/>
          <w:lang w:eastAsia="ro-RO"/>
        </w:rPr>
        <w:t>administrativă</w:t>
      </w:r>
      <w:proofErr w:type="spellEnd"/>
      <w:r w:rsidRPr="00EA7FE2">
        <w:rPr>
          <w:b w:val="0"/>
          <w:i w:val="0"/>
          <w:sz w:val="24"/>
          <w:szCs w:val="24"/>
          <w:lang w:eastAsia="ro-RO"/>
        </w:rPr>
        <w:t xml:space="preserve"> a </w:t>
      </w:r>
      <w:proofErr w:type="spellStart"/>
      <w:r w:rsidRPr="00EA7FE2">
        <w:rPr>
          <w:b w:val="0"/>
          <w:i w:val="0"/>
          <w:sz w:val="24"/>
          <w:szCs w:val="24"/>
          <w:lang w:eastAsia="ro-RO"/>
        </w:rPr>
        <w:t>teritoriului</w:t>
      </w:r>
      <w:proofErr w:type="spellEnd"/>
      <w:r w:rsidRPr="00EA7FE2">
        <w:rPr>
          <w:b w:val="0"/>
          <w:i w:val="0"/>
          <w:sz w:val="24"/>
          <w:szCs w:val="24"/>
          <w:lang w:eastAsia="ro-RO"/>
        </w:rPr>
        <w:t xml:space="preserve"> </w:t>
      </w:r>
      <w:proofErr w:type="spellStart"/>
      <w:r w:rsidRPr="00EA7FE2">
        <w:rPr>
          <w:b w:val="0"/>
          <w:i w:val="0"/>
          <w:sz w:val="24"/>
          <w:szCs w:val="24"/>
          <w:lang w:eastAsia="ro-RO"/>
        </w:rPr>
        <w:t>României</w:t>
      </w:r>
      <w:proofErr w:type="spellEnd"/>
      <w:r w:rsidRPr="00EA7FE2">
        <w:rPr>
          <w:b w:val="0"/>
          <w:i w:val="0"/>
          <w:sz w:val="24"/>
          <w:szCs w:val="24"/>
          <w:lang w:eastAsia="ro-RO"/>
        </w:rPr>
        <w:t xml:space="preserve">, cu </w:t>
      </w:r>
      <w:proofErr w:type="spellStart"/>
      <w:r w:rsidRPr="00EA7FE2">
        <w:rPr>
          <w:b w:val="0"/>
          <w:i w:val="0"/>
          <w:sz w:val="24"/>
          <w:szCs w:val="24"/>
          <w:lang w:eastAsia="ro-RO"/>
        </w:rPr>
        <w:t>modificările</w:t>
      </w:r>
      <w:proofErr w:type="spellEnd"/>
      <w:r w:rsidRPr="00EA7FE2">
        <w:rPr>
          <w:b w:val="0"/>
          <w:i w:val="0"/>
          <w:sz w:val="24"/>
          <w:szCs w:val="24"/>
          <w:lang w:eastAsia="ro-RO"/>
        </w:rPr>
        <w:t xml:space="preserve"> </w:t>
      </w:r>
      <w:proofErr w:type="spellStart"/>
      <w:r w:rsidRPr="00EA7FE2">
        <w:rPr>
          <w:b w:val="0"/>
          <w:i w:val="0"/>
          <w:sz w:val="24"/>
          <w:szCs w:val="24"/>
          <w:lang w:eastAsia="ro-RO"/>
        </w:rPr>
        <w:t>şi</w:t>
      </w:r>
      <w:proofErr w:type="spellEnd"/>
      <w:r w:rsidRPr="00EA7FE2">
        <w:rPr>
          <w:b w:val="0"/>
          <w:i w:val="0"/>
          <w:sz w:val="24"/>
          <w:szCs w:val="24"/>
          <w:lang w:eastAsia="ro-RO"/>
        </w:rPr>
        <w:t xml:space="preserve"> </w:t>
      </w:r>
      <w:proofErr w:type="spellStart"/>
      <w:r w:rsidRPr="00EA7FE2">
        <w:rPr>
          <w:b w:val="0"/>
          <w:i w:val="0"/>
          <w:sz w:val="24"/>
          <w:szCs w:val="24"/>
          <w:lang w:eastAsia="ro-RO"/>
        </w:rPr>
        <w:t>completările</w:t>
      </w:r>
      <w:proofErr w:type="spellEnd"/>
      <w:r w:rsidRPr="00EA7FE2">
        <w:rPr>
          <w:b w:val="0"/>
          <w:i w:val="0"/>
          <w:sz w:val="24"/>
          <w:szCs w:val="24"/>
          <w:lang w:eastAsia="ro-RO"/>
        </w:rPr>
        <w:t xml:space="preserve"> </w:t>
      </w:r>
      <w:proofErr w:type="spellStart"/>
      <w:r w:rsidRPr="00EA7FE2">
        <w:rPr>
          <w:b w:val="0"/>
          <w:i w:val="0"/>
          <w:sz w:val="24"/>
          <w:szCs w:val="24"/>
          <w:lang w:eastAsia="ro-RO"/>
        </w:rPr>
        <w:t>ulterioare</w:t>
      </w:r>
      <w:proofErr w:type="spellEnd"/>
      <w:r w:rsidRPr="00EA7FE2">
        <w:rPr>
          <w:b w:val="0"/>
          <w:i w:val="0"/>
          <w:sz w:val="24"/>
          <w:szCs w:val="24"/>
          <w:lang w:eastAsia="ro-RO"/>
        </w:rPr>
        <w:t xml:space="preserve">, </w:t>
      </w:r>
      <w:proofErr w:type="spellStart"/>
      <w:r w:rsidRPr="00EA7FE2">
        <w:rPr>
          <w:b w:val="0"/>
          <w:i w:val="0"/>
          <w:sz w:val="24"/>
          <w:szCs w:val="24"/>
          <w:lang w:eastAsia="ro-RO"/>
        </w:rPr>
        <w:t>referitoare</w:t>
      </w:r>
      <w:proofErr w:type="spellEnd"/>
      <w:r w:rsidRPr="00EA7FE2">
        <w:rPr>
          <w:b w:val="0"/>
          <w:i w:val="0"/>
          <w:sz w:val="24"/>
          <w:szCs w:val="24"/>
          <w:lang w:eastAsia="ro-RO"/>
        </w:rPr>
        <w:t xml:space="preserve"> la </w:t>
      </w:r>
      <w:proofErr w:type="spellStart"/>
      <w:r w:rsidRPr="00EA7FE2">
        <w:rPr>
          <w:b w:val="0"/>
          <w:i w:val="0"/>
          <w:sz w:val="24"/>
          <w:szCs w:val="24"/>
          <w:lang w:eastAsia="ro-RO"/>
        </w:rPr>
        <w:t>componenţa</w:t>
      </w:r>
      <w:proofErr w:type="spellEnd"/>
      <w:r w:rsidRPr="00EA7FE2">
        <w:rPr>
          <w:b w:val="0"/>
          <w:i w:val="0"/>
          <w:sz w:val="24"/>
          <w:szCs w:val="24"/>
          <w:lang w:eastAsia="ro-RO"/>
        </w:rPr>
        <w:t xml:space="preserve"> </w:t>
      </w:r>
      <w:proofErr w:type="spellStart"/>
      <w:r w:rsidRPr="00EA7FE2">
        <w:rPr>
          <w:b w:val="0"/>
          <w:i w:val="0"/>
          <w:sz w:val="24"/>
          <w:szCs w:val="24"/>
          <w:lang w:eastAsia="ro-RO"/>
        </w:rPr>
        <w:t>unităţilor</w:t>
      </w:r>
      <w:proofErr w:type="spellEnd"/>
      <w:r w:rsidRPr="00EA7FE2">
        <w:rPr>
          <w:b w:val="0"/>
          <w:i w:val="0"/>
          <w:sz w:val="24"/>
          <w:szCs w:val="24"/>
          <w:lang w:eastAsia="ro-RO"/>
        </w:rPr>
        <w:t xml:space="preserve"> </w:t>
      </w:r>
      <w:proofErr w:type="spellStart"/>
      <w:r w:rsidRPr="00EA7FE2">
        <w:rPr>
          <w:b w:val="0"/>
          <w:i w:val="0"/>
          <w:sz w:val="24"/>
          <w:szCs w:val="24"/>
          <w:lang w:eastAsia="ro-RO"/>
        </w:rPr>
        <w:t>administrativ-teritoriale</w:t>
      </w:r>
      <w:proofErr w:type="spellEnd"/>
      <w:r w:rsidRPr="00EA7FE2">
        <w:rPr>
          <w:b w:val="0"/>
          <w:i w:val="0"/>
          <w:sz w:val="24"/>
          <w:szCs w:val="24"/>
          <w:lang w:eastAsia="ro-RO"/>
        </w:rPr>
        <w:t xml:space="preserve">, </w:t>
      </w:r>
      <w:proofErr w:type="spellStart"/>
      <w:r w:rsidRPr="00EA7FE2">
        <w:rPr>
          <w:b w:val="0"/>
          <w:i w:val="0"/>
          <w:sz w:val="24"/>
          <w:szCs w:val="24"/>
          <w:lang w:eastAsia="ro-RO"/>
        </w:rPr>
        <w:t>ierarhizarea</w:t>
      </w:r>
      <w:proofErr w:type="spellEnd"/>
      <w:r w:rsidRPr="00EA7FE2">
        <w:rPr>
          <w:b w:val="0"/>
          <w:i w:val="0"/>
          <w:sz w:val="24"/>
          <w:szCs w:val="24"/>
          <w:lang w:eastAsia="ro-RO"/>
        </w:rPr>
        <w:t xml:space="preserve"> </w:t>
      </w:r>
      <w:proofErr w:type="spellStart"/>
      <w:r w:rsidRPr="00EA7FE2">
        <w:rPr>
          <w:b w:val="0"/>
          <w:i w:val="0"/>
          <w:sz w:val="24"/>
          <w:szCs w:val="24"/>
          <w:lang w:eastAsia="ro-RO"/>
        </w:rPr>
        <w:t>localităților</w:t>
      </w:r>
      <w:proofErr w:type="spellEnd"/>
      <w:r w:rsidRPr="00EA7FE2">
        <w:rPr>
          <w:b w:val="0"/>
          <w:i w:val="0"/>
          <w:sz w:val="24"/>
          <w:szCs w:val="24"/>
          <w:lang w:eastAsia="ro-RO"/>
        </w:rPr>
        <w:t xml:space="preserve"> la </w:t>
      </w:r>
      <w:proofErr w:type="spellStart"/>
      <w:r w:rsidRPr="00EA7FE2">
        <w:rPr>
          <w:b w:val="0"/>
          <w:i w:val="0"/>
          <w:sz w:val="24"/>
          <w:szCs w:val="24"/>
          <w:lang w:eastAsia="ro-RO"/>
        </w:rPr>
        <w:t>nivelul</w:t>
      </w:r>
      <w:proofErr w:type="spellEnd"/>
      <w:r w:rsidRPr="00EA7FE2">
        <w:rPr>
          <w:b w:val="0"/>
          <w:i w:val="0"/>
          <w:sz w:val="24"/>
          <w:szCs w:val="24"/>
          <w:lang w:eastAsia="ro-RO"/>
        </w:rPr>
        <w:t xml:space="preserve"> </w:t>
      </w:r>
      <w:proofErr w:type="spellStart"/>
      <w:r w:rsidRPr="00EA7FE2">
        <w:rPr>
          <w:b w:val="0"/>
          <w:i w:val="0"/>
          <w:sz w:val="24"/>
          <w:szCs w:val="24"/>
          <w:lang w:eastAsia="ro-RO"/>
        </w:rPr>
        <w:t>comunei</w:t>
      </w:r>
      <w:proofErr w:type="spellEnd"/>
      <w:r w:rsidRPr="00EA7FE2">
        <w:rPr>
          <w:b w:val="0"/>
          <w:i w:val="0"/>
          <w:sz w:val="24"/>
          <w:szCs w:val="24"/>
          <w:lang w:eastAsia="ro-RO"/>
        </w:rPr>
        <w:t xml:space="preserve"> </w:t>
      </w:r>
      <w:proofErr w:type="spellStart"/>
      <w:r w:rsidRPr="00EA7FE2">
        <w:rPr>
          <w:b w:val="0"/>
          <w:i w:val="0"/>
          <w:sz w:val="24"/>
          <w:szCs w:val="24"/>
          <w:lang w:eastAsia="ro-RO"/>
        </w:rPr>
        <w:t>Agriș</w:t>
      </w:r>
      <w:proofErr w:type="spellEnd"/>
      <w:r w:rsidRPr="00EA7FE2">
        <w:rPr>
          <w:b w:val="0"/>
          <w:i w:val="0"/>
          <w:sz w:val="24"/>
          <w:szCs w:val="24"/>
          <w:lang w:eastAsia="ro-RO"/>
        </w:rPr>
        <w:t xml:space="preserve"> </w:t>
      </w:r>
      <w:proofErr w:type="spellStart"/>
      <w:r w:rsidRPr="00EA7FE2">
        <w:rPr>
          <w:b w:val="0"/>
          <w:i w:val="0"/>
          <w:sz w:val="24"/>
          <w:szCs w:val="24"/>
          <w:lang w:eastAsia="ro-RO"/>
        </w:rPr>
        <w:t>este</w:t>
      </w:r>
      <w:proofErr w:type="spellEnd"/>
      <w:r w:rsidRPr="00EA7FE2">
        <w:rPr>
          <w:b w:val="0"/>
          <w:i w:val="0"/>
          <w:sz w:val="24"/>
          <w:szCs w:val="24"/>
          <w:lang w:eastAsia="ro-RO"/>
        </w:rPr>
        <w:t xml:space="preserve"> </w:t>
      </w:r>
      <w:proofErr w:type="spellStart"/>
      <w:r w:rsidRPr="00EA7FE2">
        <w:rPr>
          <w:b w:val="0"/>
          <w:i w:val="0"/>
          <w:sz w:val="24"/>
          <w:szCs w:val="24"/>
          <w:lang w:eastAsia="ro-RO"/>
        </w:rPr>
        <w:t>următoarea</w:t>
      </w:r>
      <w:proofErr w:type="spellEnd"/>
      <w:r w:rsidRPr="00EA7FE2">
        <w:rPr>
          <w:b w:val="0"/>
          <w:i w:val="0"/>
          <w:sz w:val="24"/>
          <w:szCs w:val="24"/>
          <w:lang w:eastAsia="ro-RO"/>
        </w:rPr>
        <w:t>:</w:t>
      </w:r>
    </w:p>
    <w:p w14:paraId="725D1B51" w14:textId="77777777" w:rsidR="00321688" w:rsidRPr="00EA7FE2" w:rsidRDefault="00321688" w:rsidP="00321688">
      <w:pPr>
        <w:numPr>
          <w:ilvl w:val="0"/>
          <w:numId w:val="5"/>
        </w:numPr>
        <w:tabs>
          <w:tab w:val="left" w:pos="284"/>
        </w:tabs>
        <w:spacing w:after="120"/>
        <w:ind w:left="284" w:hanging="284"/>
        <w:jc w:val="both"/>
        <w:rPr>
          <w:sz w:val="24"/>
          <w:szCs w:val="24"/>
          <w:lang w:eastAsia="ro-RO"/>
        </w:rPr>
      </w:pPr>
      <w:proofErr w:type="spellStart"/>
      <w:r w:rsidRPr="00EA7FE2">
        <w:rPr>
          <w:b w:val="0"/>
          <w:i w:val="0"/>
          <w:sz w:val="24"/>
          <w:szCs w:val="24"/>
          <w:lang w:eastAsia="ro-RO"/>
        </w:rPr>
        <w:t>Rangul</w:t>
      </w:r>
      <w:proofErr w:type="spellEnd"/>
      <w:r w:rsidRPr="00EA7FE2">
        <w:rPr>
          <w:b w:val="0"/>
          <w:i w:val="0"/>
          <w:sz w:val="24"/>
          <w:szCs w:val="24"/>
          <w:lang w:eastAsia="ro-RO"/>
        </w:rPr>
        <w:t xml:space="preserve"> IV – Zona A -</w:t>
      </w:r>
      <w:r w:rsidRPr="00EA7FE2">
        <w:rPr>
          <w:b w:val="0"/>
          <w:i w:val="0"/>
          <w:sz w:val="24"/>
          <w:szCs w:val="24"/>
          <w:lang w:val="ro-RO" w:eastAsia="ro-RO"/>
        </w:rPr>
        <w:t>pentru reședința de comuna –Loc.Agriș</w:t>
      </w:r>
      <w:r w:rsidRPr="00EA7FE2">
        <w:rPr>
          <w:b w:val="0"/>
          <w:i w:val="0"/>
          <w:sz w:val="24"/>
          <w:szCs w:val="24"/>
          <w:lang w:eastAsia="ro-RO"/>
        </w:rPr>
        <w:t xml:space="preserve"> </w:t>
      </w:r>
    </w:p>
    <w:p w14:paraId="78EDD913" w14:textId="77777777" w:rsidR="00321688" w:rsidRPr="00EA7FE2" w:rsidRDefault="00321688" w:rsidP="00321688">
      <w:pPr>
        <w:numPr>
          <w:ilvl w:val="0"/>
          <w:numId w:val="5"/>
        </w:numPr>
        <w:tabs>
          <w:tab w:val="left" w:pos="284"/>
        </w:tabs>
        <w:spacing w:after="120"/>
        <w:ind w:left="284" w:hanging="284"/>
        <w:jc w:val="both"/>
        <w:rPr>
          <w:sz w:val="24"/>
          <w:szCs w:val="24"/>
          <w:lang w:eastAsia="ro-RO"/>
        </w:rPr>
      </w:pPr>
      <w:proofErr w:type="spellStart"/>
      <w:r w:rsidRPr="00EA7FE2">
        <w:rPr>
          <w:b w:val="0"/>
          <w:i w:val="0"/>
          <w:sz w:val="24"/>
          <w:szCs w:val="24"/>
          <w:lang w:eastAsia="ro-RO"/>
        </w:rPr>
        <w:t>Rangul</w:t>
      </w:r>
      <w:proofErr w:type="spellEnd"/>
      <w:r w:rsidRPr="00EA7FE2">
        <w:rPr>
          <w:b w:val="0"/>
          <w:i w:val="0"/>
          <w:sz w:val="24"/>
          <w:szCs w:val="24"/>
          <w:lang w:eastAsia="ro-RO"/>
        </w:rPr>
        <w:t xml:space="preserve"> V – Zona </w:t>
      </w:r>
      <w:r w:rsidRPr="00EA7FE2">
        <w:rPr>
          <w:b w:val="0"/>
          <w:i w:val="0"/>
          <w:sz w:val="24"/>
          <w:szCs w:val="24"/>
          <w:lang w:val="ro-RO" w:eastAsia="ro-RO"/>
        </w:rPr>
        <w:t>A pentru satul aparținător comunei –Sat Ciuperceni</w:t>
      </w:r>
    </w:p>
    <w:p w14:paraId="57ADA869" w14:textId="77777777" w:rsidR="00321688" w:rsidRPr="00EA7FE2" w:rsidRDefault="00321688" w:rsidP="00321688">
      <w:pPr>
        <w:shd w:val="clear" w:color="auto" w:fill="FFFFFF"/>
        <w:spacing w:before="100" w:beforeAutospacing="1" w:after="100" w:afterAutospacing="1"/>
        <w:rPr>
          <w:bCs/>
          <w:i w:val="0"/>
          <w:sz w:val="24"/>
          <w:szCs w:val="24"/>
          <w:lang w:val="ro-RO" w:eastAsia="ro-RO"/>
        </w:rPr>
      </w:pPr>
      <w:r w:rsidRPr="00EA7FE2">
        <w:rPr>
          <w:i w:val="0"/>
          <w:sz w:val="24"/>
          <w:szCs w:val="24"/>
          <w:lang w:val="ro-RO" w:eastAsia="ro-RO"/>
        </w:rPr>
        <w:t>3)</w:t>
      </w:r>
      <w:r w:rsidRPr="00EA7FE2">
        <w:rPr>
          <w:b w:val="0"/>
          <w:i w:val="0"/>
          <w:sz w:val="24"/>
          <w:szCs w:val="24"/>
          <w:lang w:val="ro-RO" w:eastAsia="ro-RO"/>
        </w:rPr>
        <w:t xml:space="preserve"> impozitul pe cladiri, impozitul pe teren si impozitul pe mijloacele de transport sunt datorate pentru intregul an fiscal de persoana care are in proprietate activul la data de 31 decembrie a anului fiscal anterior, </w:t>
      </w:r>
      <w:r w:rsidRPr="00EA7FE2">
        <w:rPr>
          <w:bCs/>
          <w:i w:val="0"/>
          <w:sz w:val="24"/>
          <w:szCs w:val="24"/>
          <w:lang w:val="ro-RO" w:eastAsia="ro-RO"/>
        </w:rPr>
        <w:t>fara ca aceste impozite sa se mai calculeze pe fractiuni de an</w:t>
      </w:r>
      <w:r w:rsidRPr="00EA7FE2">
        <w:rPr>
          <w:b w:val="0"/>
          <w:i w:val="0"/>
          <w:sz w:val="24"/>
          <w:szCs w:val="24"/>
          <w:lang w:val="ro-RO" w:eastAsia="ro-RO"/>
        </w:rPr>
        <w:t>;</w:t>
      </w:r>
      <w:r w:rsidRPr="00EA7FE2">
        <w:rPr>
          <w:b w:val="0"/>
          <w:i w:val="0"/>
          <w:sz w:val="24"/>
          <w:szCs w:val="24"/>
          <w:lang w:val="ro-RO" w:eastAsia="ro-RO"/>
        </w:rPr>
        <w:br/>
      </w:r>
      <w:r w:rsidRPr="00EA7FE2">
        <w:rPr>
          <w:i w:val="0"/>
          <w:sz w:val="24"/>
          <w:szCs w:val="24"/>
          <w:lang w:val="ro-RO" w:eastAsia="ro-RO"/>
        </w:rPr>
        <w:t>4)</w:t>
      </w:r>
      <w:r w:rsidRPr="00EA7FE2">
        <w:rPr>
          <w:b w:val="0"/>
          <w:i w:val="0"/>
          <w:sz w:val="24"/>
          <w:szCs w:val="24"/>
          <w:lang w:val="ro-RO" w:eastAsia="ro-RO"/>
        </w:rPr>
        <w:t>    </w:t>
      </w:r>
      <w:r w:rsidRPr="00EA7FE2">
        <w:rPr>
          <w:bCs/>
          <w:i w:val="0"/>
          <w:sz w:val="24"/>
          <w:szCs w:val="24"/>
          <w:lang w:val="ro-RO" w:eastAsia="ro-RO"/>
        </w:rPr>
        <w:t>impozitul pe cladiri pe teren și mijloace de transport</w:t>
      </w:r>
      <w:r w:rsidRPr="00EA7FE2">
        <w:rPr>
          <w:b w:val="0"/>
          <w:i w:val="0"/>
          <w:sz w:val="24"/>
          <w:szCs w:val="24"/>
          <w:lang w:val="ro-RO" w:eastAsia="ro-RO"/>
        </w:rPr>
        <w:t xml:space="preserve"> se plateste anual, </w:t>
      </w:r>
      <w:r w:rsidRPr="00EA7FE2">
        <w:rPr>
          <w:bCs/>
          <w:i w:val="0"/>
          <w:sz w:val="24"/>
          <w:szCs w:val="24"/>
          <w:lang w:val="ro-RO" w:eastAsia="ro-RO"/>
        </w:rPr>
        <w:t>în două rate egale,</w:t>
      </w:r>
      <w:r w:rsidRPr="00EA7FE2">
        <w:rPr>
          <w:b w:val="0"/>
          <w:i w:val="0"/>
          <w:sz w:val="24"/>
          <w:szCs w:val="24"/>
          <w:lang w:val="ro-RO" w:eastAsia="ro-RO"/>
        </w:rPr>
        <w:t xml:space="preserve"> pana la datele de 31 martie si 30 septembrie inclusiv, insa </w:t>
      </w:r>
      <w:r w:rsidRPr="00EA7FE2">
        <w:rPr>
          <w:bCs/>
          <w:i w:val="0"/>
          <w:sz w:val="24"/>
          <w:szCs w:val="24"/>
          <w:lang w:val="ro-RO" w:eastAsia="ro-RO"/>
        </w:rPr>
        <w:t>taxa pe cladiri/teren se plateste lunar, pana la data de 25 a lunii urmatoare</w:t>
      </w:r>
      <w:r w:rsidRPr="00EA7FE2">
        <w:rPr>
          <w:b w:val="0"/>
          <w:i w:val="0"/>
          <w:sz w:val="24"/>
          <w:szCs w:val="24"/>
          <w:lang w:val="ro-RO" w:eastAsia="ro-RO"/>
        </w:rPr>
        <w:t xml:space="preserve"> fiecarei luni din perioada de valabilitate a contractului prin care se transmite dreptul de concesiune, inchiriere, administrare ori folosinta;</w:t>
      </w:r>
    </w:p>
    <w:p w14:paraId="3C229D62" w14:textId="77777777" w:rsidR="00321688" w:rsidRPr="00EA7FE2" w:rsidRDefault="00321688" w:rsidP="00321688">
      <w:pPr>
        <w:autoSpaceDE w:val="0"/>
        <w:autoSpaceDN w:val="0"/>
        <w:adjustRightInd w:val="0"/>
        <w:rPr>
          <w:rFonts w:eastAsiaTheme="minorHAnsi"/>
          <w:b w:val="0"/>
          <w:i w:val="0"/>
          <w:color w:val="000000"/>
          <w:sz w:val="24"/>
          <w:szCs w:val="24"/>
          <w:lang w:val="ro-RO"/>
        </w:rPr>
      </w:pPr>
      <w:r w:rsidRPr="00EA7FE2">
        <w:rPr>
          <w:rFonts w:eastAsiaTheme="minorHAnsi"/>
          <w:b w:val="0"/>
          <w:i w:val="0"/>
          <w:color w:val="000000"/>
          <w:sz w:val="24"/>
          <w:szCs w:val="24"/>
          <w:lang w:val="ro-RO"/>
        </w:rPr>
        <w:t>-         Pentru plata cu anticipaţie a impozitului pe clădiri pe teren și mijloace de transport , datorat pentru întregul an de către contribuabili, până la data de 31 martie inclusiv, a anului respectiv, se acordă o bonificaţie de până la 10% în cazul persoanelor  fizice și se acordă o bonificație de 10 % pentru contribuabili persoane juridice.</w:t>
      </w:r>
    </w:p>
    <w:p w14:paraId="16FC9F42" w14:textId="77777777" w:rsidR="00321688" w:rsidRPr="00EA7FE2" w:rsidRDefault="00321688" w:rsidP="00321688">
      <w:pPr>
        <w:autoSpaceDE w:val="0"/>
        <w:autoSpaceDN w:val="0"/>
        <w:adjustRightInd w:val="0"/>
        <w:rPr>
          <w:rFonts w:eastAsiaTheme="minorHAnsi"/>
          <w:b w:val="0"/>
          <w:i w:val="0"/>
          <w:color w:val="000000"/>
          <w:sz w:val="24"/>
          <w:szCs w:val="24"/>
          <w:lang w:val="ro-RO"/>
        </w:rPr>
      </w:pPr>
      <w:r w:rsidRPr="00EA7FE2">
        <w:rPr>
          <w:rFonts w:eastAsiaTheme="minorHAnsi"/>
          <w:b w:val="0"/>
          <w:i w:val="0"/>
          <w:color w:val="000000"/>
          <w:sz w:val="24"/>
          <w:szCs w:val="24"/>
          <w:lang w:val="ro-RO"/>
        </w:rPr>
        <w:t xml:space="preserve">-        Impozitul pe teren, datorat aceluiaşi buget local de către contribuabili, persoane fizice şi juridice, de până la 50 lei inclusiv, se plăteşte integral până la primul termen de plată. </w:t>
      </w:r>
    </w:p>
    <w:p w14:paraId="7476549B" w14:textId="77777777" w:rsidR="00321688" w:rsidRPr="00EA7FE2" w:rsidRDefault="00321688" w:rsidP="00321688">
      <w:pPr>
        <w:autoSpaceDE w:val="0"/>
        <w:autoSpaceDN w:val="0"/>
        <w:adjustRightInd w:val="0"/>
        <w:rPr>
          <w:rFonts w:eastAsiaTheme="minorHAnsi"/>
          <w:b w:val="0"/>
          <w:i w:val="0"/>
          <w:color w:val="000000"/>
          <w:sz w:val="24"/>
          <w:szCs w:val="24"/>
          <w:lang w:val="ro-RO"/>
        </w:rPr>
      </w:pPr>
      <w:r w:rsidRPr="00EA7FE2">
        <w:rPr>
          <w:rFonts w:eastAsiaTheme="minorHAnsi"/>
          <w:b w:val="0"/>
          <w:i w:val="0"/>
          <w:color w:val="000000"/>
          <w:sz w:val="24"/>
          <w:szCs w:val="24"/>
          <w:lang w:val="ro-RO"/>
        </w:rPr>
        <w:t xml:space="preserve">-        În cazul în care contribuabilul deţine în proprietate mai multe terenuri amplasate pe raza aceleiaşi unităţi administrativ-teritoriale, prevederile alin. (2) şi (3) se referă la impozitul pe teren cumulat. </w:t>
      </w:r>
    </w:p>
    <w:p w14:paraId="7A98AFE6" w14:textId="77777777" w:rsidR="00321688" w:rsidRPr="00EA7FE2" w:rsidRDefault="00321688" w:rsidP="00321688">
      <w:pPr>
        <w:shd w:val="clear" w:color="auto" w:fill="FFFFFF"/>
        <w:spacing w:before="100" w:beforeAutospacing="1" w:after="100" w:afterAutospacing="1"/>
        <w:rPr>
          <w:b w:val="0"/>
          <w:i w:val="0"/>
          <w:sz w:val="24"/>
          <w:szCs w:val="24"/>
          <w:lang w:val="ro-RO" w:eastAsia="ro-RO"/>
        </w:rPr>
      </w:pPr>
      <w:r w:rsidRPr="00EA7FE2">
        <w:rPr>
          <w:i w:val="0"/>
          <w:sz w:val="24"/>
          <w:szCs w:val="24"/>
          <w:lang w:val="ro-RO" w:eastAsia="ro-RO"/>
        </w:rPr>
        <w:t>5)</w:t>
      </w:r>
      <w:r w:rsidRPr="00EA7FE2">
        <w:rPr>
          <w:b w:val="0"/>
          <w:i w:val="0"/>
          <w:sz w:val="24"/>
          <w:szCs w:val="24"/>
          <w:lang w:val="ro-RO" w:eastAsia="ro-RO"/>
        </w:rPr>
        <w:t>    </w:t>
      </w:r>
      <w:r w:rsidRPr="00EA7FE2">
        <w:rPr>
          <w:bCs/>
          <w:i w:val="0"/>
          <w:sz w:val="24"/>
          <w:szCs w:val="24"/>
          <w:lang w:val="ro-RO" w:eastAsia="ro-RO"/>
        </w:rPr>
        <w:t>pentru terenul agricol nelucrat timp de 2 ani consecutiv, consiliul local poate majora impozitul pe teren cu pana la 300% incepand cu al treilea an;</w:t>
      </w:r>
      <w:r w:rsidRPr="00EA7FE2">
        <w:rPr>
          <w:bCs/>
          <w:i w:val="0"/>
          <w:sz w:val="24"/>
          <w:szCs w:val="24"/>
          <w:lang w:val="ro-RO" w:eastAsia="ro-RO"/>
        </w:rPr>
        <w:br/>
      </w:r>
      <w:r w:rsidRPr="00EA7FE2">
        <w:rPr>
          <w:i w:val="0"/>
          <w:sz w:val="24"/>
          <w:szCs w:val="24"/>
          <w:lang w:val="ro-RO" w:eastAsia="ro-RO"/>
        </w:rPr>
        <w:t>6)</w:t>
      </w:r>
      <w:r w:rsidRPr="00EA7FE2">
        <w:rPr>
          <w:b w:val="0"/>
          <w:i w:val="0"/>
          <w:sz w:val="24"/>
          <w:szCs w:val="24"/>
          <w:lang w:val="ro-RO" w:eastAsia="ro-RO"/>
        </w:rPr>
        <w:t>    Consiliul local poate majora impozitul pe cladiri si impozitul pe teren cu pana la</w:t>
      </w:r>
      <w:r w:rsidRPr="00EA7FE2">
        <w:rPr>
          <w:bCs/>
          <w:i w:val="0"/>
          <w:sz w:val="24"/>
          <w:szCs w:val="24"/>
          <w:lang w:val="ro-RO" w:eastAsia="ro-RO"/>
        </w:rPr>
        <w:t xml:space="preserve"> 300% pentru cladirile si terenurile, neingrijite,</w:t>
      </w:r>
      <w:r w:rsidRPr="00EA7FE2">
        <w:rPr>
          <w:b w:val="0"/>
          <w:i w:val="0"/>
          <w:sz w:val="24"/>
          <w:szCs w:val="24"/>
          <w:lang w:val="ro-RO" w:eastAsia="ro-RO"/>
        </w:rPr>
        <w:t xml:space="preserve"> situate in intravilan, criteriile de incadrare urmand a fi adoptate prin hotarare a Consiliilor Locale;</w:t>
      </w:r>
      <w:r w:rsidRPr="00EA7FE2">
        <w:rPr>
          <w:b w:val="0"/>
          <w:i w:val="0"/>
          <w:sz w:val="24"/>
          <w:szCs w:val="24"/>
          <w:lang w:val="ro-RO" w:eastAsia="ro-RO"/>
        </w:rPr>
        <w:br/>
      </w:r>
      <w:r w:rsidRPr="00EA7FE2">
        <w:rPr>
          <w:i w:val="0"/>
          <w:sz w:val="24"/>
          <w:szCs w:val="24"/>
          <w:lang w:val="ro-RO" w:eastAsia="ro-RO"/>
        </w:rPr>
        <w:t>7)</w:t>
      </w:r>
      <w:r w:rsidRPr="00EA7FE2">
        <w:rPr>
          <w:b w:val="0"/>
          <w:i w:val="0"/>
          <w:sz w:val="24"/>
          <w:szCs w:val="24"/>
          <w:lang w:val="ro-RO" w:eastAsia="ro-RO"/>
        </w:rPr>
        <w:t>     În cazul oricarui impozit sau oricarei taxe locale,</w:t>
      </w:r>
      <w:r w:rsidRPr="00EA7FE2">
        <w:rPr>
          <w:bCs/>
          <w:i w:val="0"/>
          <w:sz w:val="24"/>
          <w:szCs w:val="24"/>
          <w:lang w:val="ro-RO" w:eastAsia="ro-RO"/>
        </w:rPr>
        <w:t xml:space="preserve"> sumele respective se indexeaza anual cu rata inflatiei, pana la data de 30 aprilie</w:t>
      </w:r>
      <w:r w:rsidRPr="00EA7FE2">
        <w:rPr>
          <w:b w:val="0"/>
          <w:i w:val="0"/>
          <w:sz w:val="24"/>
          <w:szCs w:val="24"/>
          <w:lang w:val="ro-RO" w:eastAsia="ro-RO"/>
        </w:rPr>
        <w:t>;</w:t>
      </w:r>
    </w:p>
    <w:p w14:paraId="65D4EB0C" w14:textId="77777777" w:rsidR="00B10E2A" w:rsidRDefault="00321688" w:rsidP="00B10E2A">
      <w:pPr>
        <w:autoSpaceDE w:val="0"/>
        <w:autoSpaceDN w:val="0"/>
        <w:adjustRightInd w:val="0"/>
        <w:jc w:val="both"/>
        <w:rPr>
          <w:b w:val="0"/>
          <w:i w:val="0"/>
          <w:sz w:val="28"/>
          <w:szCs w:val="28"/>
        </w:rPr>
      </w:pPr>
      <w:r w:rsidRPr="00EA7FE2">
        <w:rPr>
          <w:rFonts w:eastAsia="Calibri"/>
          <w:b w:val="0"/>
          <w:i w:val="0"/>
          <w:sz w:val="24"/>
          <w:szCs w:val="24"/>
          <w:lang w:val="ro-RO"/>
        </w:rPr>
        <w:lastRenderedPageBreak/>
        <w:tab/>
      </w:r>
      <w:r w:rsidR="00B10E2A">
        <w:rPr>
          <w:sz w:val="28"/>
          <w:szCs w:val="28"/>
        </w:rPr>
        <w:t xml:space="preserve">Au </w:t>
      </w:r>
      <w:proofErr w:type="spellStart"/>
      <w:r w:rsidR="00B10E2A">
        <w:rPr>
          <w:sz w:val="28"/>
          <w:szCs w:val="28"/>
        </w:rPr>
        <w:t>fost</w:t>
      </w:r>
      <w:proofErr w:type="spellEnd"/>
      <w:r w:rsidR="00B10E2A">
        <w:rPr>
          <w:sz w:val="28"/>
          <w:szCs w:val="28"/>
        </w:rPr>
        <w:t xml:space="preserve"> </w:t>
      </w:r>
      <w:proofErr w:type="spellStart"/>
      <w:r w:rsidR="00B10E2A">
        <w:rPr>
          <w:sz w:val="28"/>
          <w:szCs w:val="28"/>
        </w:rPr>
        <w:t>propuse</w:t>
      </w:r>
      <w:proofErr w:type="spellEnd"/>
      <w:r w:rsidR="00B10E2A">
        <w:rPr>
          <w:sz w:val="28"/>
          <w:szCs w:val="28"/>
        </w:rPr>
        <w:t xml:space="preserve"> </w:t>
      </w:r>
      <w:proofErr w:type="spellStart"/>
      <w:r w:rsidR="00B10E2A">
        <w:rPr>
          <w:sz w:val="28"/>
          <w:szCs w:val="28"/>
        </w:rPr>
        <w:t>modificări</w:t>
      </w:r>
      <w:proofErr w:type="spellEnd"/>
      <w:r w:rsidR="00B10E2A">
        <w:rPr>
          <w:sz w:val="28"/>
          <w:szCs w:val="28"/>
        </w:rPr>
        <w:t xml:space="preserve"> </w:t>
      </w:r>
      <w:proofErr w:type="spellStart"/>
      <w:r w:rsidR="00B10E2A">
        <w:rPr>
          <w:sz w:val="28"/>
          <w:szCs w:val="28"/>
        </w:rPr>
        <w:t>după</w:t>
      </w:r>
      <w:proofErr w:type="spellEnd"/>
      <w:r w:rsidR="00B10E2A">
        <w:rPr>
          <w:sz w:val="28"/>
          <w:szCs w:val="28"/>
        </w:rPr>
        <w:t xml:space="preserve"> cum </w:t>
      </w:r>
      <w:proofErr w:type="spellStart"/>
      <w:proofErr w:type="gramStart"/>
      <w:r w:rsidR="00B10E2A">
        <w:rPr>
          <w:sz w:val="28"/>
          <w:szCs w:val="28"/>
        </w:rPr>
        <w:t>urmează</w:t>
      </w:r>
      <w:proofErr w:type="spellEnd"/>
      <w:r w:rsidR="00B10E2A">
        <w:rPr>
          <w:sz w:val="28"/>
          <w:szCs w:val="28"/>
        </w:rPr>
        <w:t xml:space="preserve"> :</w:t>
      </w:r>
      <w:proofErr w:type="gramEnd"/>
    </w:p>
    <w:p w14:paraId="344A268B" w14:textId="77777777" w:rsidR="00B10E2A" w:rsidRDefault="00B10E2A" w:rsidP="00B10E2A">
      <w:pPr>
        <w:autoSpaceDE w:val="0"/>
        <w:autoSpaceDN w:val="0"/>
        <w:adjustRightInd w:val="0"/>
        <w:jc w:val="both"/>
        <w:rPr>
          <w:sz w:val="28"/>
          <w:szCs w:val="28"/>
        </w:rPr>
      </w:pPr>
    </w:p>
    <w:p w14:paraId="1BB56DA7" w14:textId="77777777" w:rsidR="00B10E2A" w:rsidRDefault="00B10E2A" w:rsidP="00B10E2A">
      <w:pPr>
        <w:pStyle w:val="ListParagraph"/>
        <w:numPr>
          <w:ilvl w:val="0"/>
          <w:numId w:val="7"/>
        </w:numPr>
        <w:autoSpaceDE w:val="0"/>
        <w:autoSpaceDN w:val="0"/>
        <w:adjustRightInd w:val="0"/>
        <w:jc w:val="both"/>
        <w:rPr>
          <w:sz w:val="28"/>
          <w:szCs w:val="28"/>
        </w:rPr>
      </w:pPr>
      <w:proofErr w:type="spellStart"/>
      <w:r>
        <w:rPr>
          <w:sz w:val="28"/>
          <w:szCs w:val="28"/>
        </w:rPr>
        <w:t>Indexarea</w:t>
      </w:r>
      <w:proofErr w:type="spellEnd"/>
      <w:r>
        <w:rPr>
          <w:sz w:val="28"/>
          <w:szCs w:val="28"/>
        </w:rPr>
        <w:t xml:space="preserve"> </w:t>
      </w:r>
      <w:proofErr w:type="spellStart"/>
      <w:r>
        <w:rPr>
          <w:sz w:val="28"/>
          <w:szCs w:val="28"/>
        </w:rPr>
        <w:t>impozitelor</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taxelor</w:t>
      </w:r>
      <w:proofErr w:type="spellEnd"/>
      <w:r>
        <w:rPr>
          <w:sz w:val="28"/>
          <w:szCs w:val="28"/>
        </w:rPr>
        <w:t xml:space="preserve"> locale cu </w:t>
      </w:r>
      <w:proofErr w:type="spellStart"/>
      <w:r>
        <w:rPr>
          <w:sz w:val="28"/>
          <w:szCs w:val="28"/>
        </w:rPr>
        <w:t>nivelul</w:t>
      </w:r>
      <w:proofErr w:type="spellEnd"/>
      <w:r>
        <w:rPr>
          <w:sz w:val="28"/>
          <w:szCs w:val="28"/>
        </w:rPr>
        <w:t xml:space="preserve"> </w:t>
      </w:r>
      <w:proofErr w:type="spellStart"/>
      <w:r>
        <w:rPr>
          <w:sz w:val="28"/>
          <w:szCs w:val="28"/>
        </w:rPr>
        <w:t>ratei</w:t>
      </w:r>
      <w:proofErr w:type="spellEnd"/>
      <w:r>
        <w:rPr>
          <w:sz w:val="28"/>
          <w:szCs w:val="28"/>
        </w:rPr>
        <w:t xml:space="preserve"> </w:t>
      </w:r>
      <w:proofErr w:type="spellStart"/>
      <w:r>
        <w:rPr>
          <w:sz w:val="28"/>
          <w:szCs w:val="28"/>
        </w:rPr>
        <w:t>inflației</w:t>
      </w:r>
      <w:proofErr w:type="spellEnd"/>
    </w:p>
    <w:p w14:paraId="1A3C5A44" w14:textId="77777777" w:rsidR="00B10E2A" w:rsidRDefault="00B10E2A" w:rsidP="00B10E2A">
      <w:pPr>
        <w:pStyle w:val="ListParagraph"/>
        <w:numPr>
          <w:ilvl w:val="0"/>
          <w:numId w:val="7"/>
        </w:numPr>
        <w:autoSpaceDE w:val="0"/>
        <w:autoSpaceDN w:val="0"/>
        <w:adjustRightInd w:val="0"/>
        <w:jc w:val="both"/>
        <w:rPr>
          <w:sz w:val="28"/>
          <w:szCs w:val="28"/>
        </w:rPr>
      </w:pPr>
      <w:proofErr w:type="spellStart"/>
      <w:r>
        <w:rPr>
          <w:sz w:val="28"/>
          <w:szCs w:val="28"/>
        </w:rPr>
        <w:t>Modificarea</w:t>
      </w:r>
      <w:proofErr w:type="spellEnd"/>
      <w:r>
        <w:rPr>
          <w:sz w:val="28"/>
          <w:szCs w:val="28"/>
        </w:rPr>
        <w:t xml:space="preserve"> </w:t>
      </w:r>
      <w:proofErr w:type="spellStart"/>
      <w:r>
        <w:rPr>
          <w:sz w:val="28"/>
          <w:szCs w:val="28"/>
        </w:rPr>
        <w:t>nivelurilor</w:t>
      </w:r>
      <w:proofErr w:type="spellEnd"/>
      <w:r>
        <w:rPr>
          <w:sz w:val="28"/>
          <w:szCs w:val="28"/>
        </w:rPr>
        <w:t xml:space="preserve"> </w:t>
      </w:r>
      <w:proofErr w:type="spellStart"/>
      <w:r>
        <w:rPr>
          <w:sz w:val="28"/>
          <w:szCs w:val="28"/>
        </w:rPr>
        <w:t>unor</w:t>
      </w:r>
      <w:proofErr w:type="spellEnd"/>
      <w:r>
        <w:rPr>
          <w:sz w:val="28"/>
          <w:szCs w:val="28"/>
        </w:rPr>
        <w:t xml:space="preserve"> </w:t>
      </w:r>
      <w:proofErr w:type="spellStart"/>
      <w:r>
        <w:rPr>
          <w:sz w:val="28"/>
          <w:szCs w:val="28"/>
        </w:rPr>
        <w:t>taxe</w:t>
      </w:r>
      <w:proofErr w:type="spellEnd"/>
      <w:r>
        <w:rPr>
          <w:sz w:val="28"/>
          <w:szCs w:val="28"/>
        </w:rPr>
        <w:t xml:space="preserve"> din </w:t>
      </w:r>
      <w:proofErr w:type="spellStart"/>
      <w:r>
        <w:rPr>
          <w:sz w:val="28"/>
          <w:szCs w:val="28"/>
        </w:rPr>
        <w:t>categoria</w:t>
      </w:r>
      <w:proofErr w:type="spellEnd"/>
      <w:r>
        <w:rPr>
          <w:sz w:val="28"/>
          <w:szCs w:val="28"/>
        </w:rPr>
        <w:t xml:space="preserve"> </w:t>
      </w:r>
      <w:proofErr w:type="spellStart"/>
      <w:r>
        <w:rPr>
          <w:sz w:val="28"/>
          <w:szCs w:val="28"/>
        </w:rPr>
        <w:t>alte</w:t>
      </w:r>
      <w:proofErr w:type="spellEnd"/>
      <w:r>
        <w:rPr>
          <w:sz w:val="28"/>
          <w:szCs w:val="28"/>
        </w:rPr>
        <w:t xml:space="preserve"> </w:t>
      </w:r>
      <w:proofErr w:type="spellStart"/>
      <w:r>
        <w:rPr>
          <w:sz w:val="28"/>
          <w:szCs w:val="28"/>
        </w:rPr>
        <w:t>taxe</w:t>
      </w:r>
      <w:proofErr w:type="spellEnd"/>
      <w:r>
        <w:rPr>
          <w:sz w:val="28"/>
          <w:szCs w:val="28"/>
        </w:rPr>
        <w:t xml:space="preserve"> locale </w:t>
      </w:r>
      <w:proofErr w:type="spellStart"/>
      <w:r>
        <w:rPr>
          <w:sz w:val="28"/>
          <w:szCs w:val="28"/>
        </w:rPr>
        <w:t>și</w:t>
      </w:r>
      <w:proofErr w:type="spellEnd"/>
      <w:r>
        <w:rPr>
          <w:sz w:val="28"/>
          <w:szCs w:val="28"/>
        </w:rPr>
        <w:t xml:space="preserve"> </w:t>
      </w:r>
      <w:proofErr w:type="spellStart"/>
      <w:r>
        <w:rPr>
          <w:sz w:val="28"/>
          <w:szCs w:val="28"/>
        </w:rPr>
        <w:t>taxe</w:t>
      </w:r>
      <w:proofErr w:type="spellEnd"/>
      <w:r>
        <w:rPr>
          <w:sz w:val="28"/>
          <w:szCs w:val="28"/>
        </w:rPr>
        <w:t xml:space="preserve"> </w:t>
      </w:r>
      <w:proofErr w:type="spellStart"/>
      <w:r>
        <w:rPr>
          <w:sz w:val="28"/>
          <w:szCs w:val="28"/>
        </w:rPr>
        <w:t>speciale</w:t>
      </w:r>
      <w:proofErr w:type="spellEnd"/>
    </w:p>
    <w:p w14:paraId="1B4F270B" w14:textId="185F97D4" w:rsidR="00B10E2A" w:rsidRPr="00B10E2A" w:rsidRDefault="00B10E2A" w:rsidP="00321688">
      <w:pPr>
        <w:rPr>
          <w:rFonts w:eastAsia="Calibri"/>
          <w:b w:val="0"/>
          <w:i w:val="0"/>
          <w:sz w:val="24"/>
          <w:szCs w:val="24"/>
        </w:rPr>
      </w:pPr>
    </w:p>
    <w:p w14:paraId="0EB4B701" w14:textId="77777777" w:rsidR="00B10E2A" w:rsidRDefault="00B10E2A" w:rsidP="00321688">
      <w:pPr>
        <w:rPr>
          <w:rFonts w:eastAsia="Calibri"/>
          <w:b w:val="0"/>
          <w:i w:val="0"/>
          <w:sz w:val="24"/>
          <w:szCs w:val="24"/>
          <w:lang w:val="ro-RO"/>
        </w:rPr>
      </w:pPr>
    </w:p>
    <w:p w14:paraId="0F833021" w14:textId="52156EF9" w:rsidR="00321688" w:rsidRPr="00EA7FE2" w:rsidRDefault="00321688" w:rsidP="00321688">
      <w:pPr>
        <w:rPr>
          <w:rFonts w:eastAsia="Calibri"/>
          <w:b w:val="0"/>
          <w:i w:val="0"/>
          <w:sz w:val="24"/>
          <w:szCs w:val="24"/>
          <w:lang w:val="ro-RO"/>
        </w:rPr>
      </w:pPr>
      <w:r w:rsidRPr="00EA7FE2">
        <w:rPr>
          <w:rFonts w:eastAsia="Calibri"/>
          <w:b w:val="0"/>
          <w:i w:val="0"/>
          <w:sz w:val="24"/>
          <w:szCs w:val="24"/>
          <w:lang w:val="ro-RO"/>
        </w:rPr>
        <w:t>Pentru aceste considerente,</w:t>
      </w:r>
    </w:p>
    <w:p w14:paraId="36DA147E" w14:textId="77777777" w:rsidR="00321688" w:rsidRPr="00EA7FE2" w:rsidRDefault="00321688" w:rsidP="00321688">
      <w:pPr>
        <w:jc w:val="center"/>
        <w:rPr>
          <w:rFonts w:eastAsia="Calibri"/>
          <w:i w:val="0"/>
          <w:sz w:val="24"/>
          <w:szCs w:val="24"/>
          <w:lang w:val="ro-RO"/>
        </w:rPr>
      </w:pPr>
      <w:r w:rsidRPr="00EA7FE2">
        <w:rPr>
          <w:rFonts w:eastAsia="Calibri"/>
          <w:i w:val="0"/>
          <w:sz w:val="24"/>
          <w:szCs w:val="24"/>
          <w:lang w:val="ro-RO"/>
        </w:rPr>
        <w:t>SUSŢINEM:</w:t>
      </w:r>
    </w:p>
    <w:p w14:paraId="261DE1BB" w14:textId="674B37F1" w:rsidR="00321688" w:rsidRPr="003E0719" w:rsidRDefault="00321688" w:rsidP="0019499F">
      <w:pPr>
        <w:tabs>
          <w:tab w:val="left" w:pos="1134"/>
        </w:tabs>
        <w:spacing w:after="120"/>
        <w:jc w:val="center"/>
        <w:rPr>
          <w:i w:val="0"/>
          <w:iCs/>
          <w:sz w:val="24"/>
          <w:szCs w:val="24"/>
          <w:lang w:val="ro-RO"/>
        </w:rPr>
      </w:pPr>
      <w:r w:rsidRPr="003E0719">
        <w:rPr>
          <w:i w:val="0"/>
          <w:sz w:val="24"/>
          <w:szCs w:val="24"/>
          <w:lang w:val="ro-RO" w:eastAsia="ro-RO"/>
        </w:rPr>
        <w:t xml:space="preserve">Dezbaterea şi adoptarea </w:t>
      </w:r>
      <w:r w:rsidR="0019499F" w:rsidRPr="003E0719">
        <w:rPr>
          <w:i w:val="0"/>
          <w:sz w:val="24"/>
          <w:szCs w:val="24"/>
          <w:lang w:val="ro-RO" w:eastAsia="ro-RO"/>
        </w:rPr>
        <w:t xml:space="preserve">proiectului </w:t>
      </w:r>
      <w:r w:rsidR="0019499F" w:rsidRPr="003E0719">
        <w:rPr>
          <w:i w:val="0"/>
          <w:iCs/>
          <w:sz w:val="24"/>
          <w:szCs w:val="24"/>
          <w:lang w:val="ro-RO"/>
        </w:rPr>
        <w:t>p</w:t>
      </w:r>
      <w:r w:rsidRPr="003E0719">
        <w:rPr>
          <w:i w:val="0"/>
          <w:iCs/>
          <w:sz w:val="24"/>
          <w:szCs w:val="24"/>
          <w:lang w:val="ro-RO"/>
        </w:rPr>
        <w:t xml:space="preserve">rivind </w:t>
      </w:r>
      <w:r w:rsidR="001966EF" w:rsidRPr="003E0719">
        <w:rPr>
          <w:i w:val="0"/>
          <w:iCs/>
          <w:sz w:val="24"/>
          <w:szCs w:val="24"/>
          <w:lang w:val="ro-RO"/>
        </w:rPr>
        <w:t xml:space="preserve">indexarea </w:t>
      </w:r>
      <w:r w:rsidRPr="003E0719">
        <w:rPr>
          <w:i w:val="0"/>
          <w:iCs/>
          <w:sz w:val="24"/>
          <w:szCs w:val="24"/>
          <w:lang w:val="ro-RO"/>
        </w:rPr>
        <w:t xml:space="preserve"> impozitelor și taxelor locale, precum și a taxelor speciale</w:t>
      </w:r>
      <w:r w:rsidR="0019499F" w:rsidRPr="003E0719">
        <w:rPr>
          <w:i w:val="0"/>
          <w:iCs/>
          <w:sz w:val="24"/>
          <w:szCs w:val="24"/>
          <w:lang w:val="ro-RO"/>
        </w:rPr>
        <w:t xml:space="preserve"> </w:t>
      </w:r>
      <w:r w:rsidRPr="003E0719">
        <w:rPr>
          <w:i w:val="0"/>
          <w:iCs/>
          <w:sz w:val="24"/>
          <w:szCs w:val="24"/>
          <w:lang w:val="ro-RO"/>
        </w:rPr>
        <w:t>pentru anul 202</w:t>
      </w:r>
      <w:r w:rsidR="00D53F08">
        <w:rPr>
          <w:i w:val="0"/>
          <w:iCs/>
          <w:sz w:val="24"/>
          <w:szCs w:val="24"/>
          <w:lang w:val="ro-RO"/>
        </w:rPr>
        <w:t>7</w:t>
      </w:r>
      <w:r w:rsidRPr="003E0719">
        <w:rPr>
          <w:i w:val="0"/>
          <w:iCs/>
          <w:sz w:val="24"/>
          <w:szCs w:val="24"/>
          <w:lang w:val="ro-RO"/>
        </w:rPr>
        <w:t>,</w:t>
      </w:r>
      <w:r w:rsidR="001966EF" w:rsidRPr="003E0719">
        <w:rPr>
          <w:i w:val="0"/>
          <w:iCs/>
          <w:sz w:val="24"/>
          <w:szCs w:val="24"/>
          <w:lang w:val="ro-RO"/>
        </w:rPr>
        <w:t xml:space="preserve"> cu rata infla</w:t>
      </w:r>
      <w:r w:rsidR="001966EF">
        <w:rPr>
          <w:i w:val="0"/>
          <w:iCs/>
          <w:sz w:val="24"/>
          <w:szCs w:val="24"/>
          <w:lang w:val="ro-RO"/>
        </w:rPr>
        <w:t xml:space="preserve">ției de </w:t>
      </w:r>
      <w:r w:rsidR="009752F6">
        <w:rPr>
          <w:i w:val="0"/>
          <w:iCs/>
          <w:sz w:val="24"/>
          <w:szCs w:val="24"/>
          <w:lang w:val="ro-RO"/>
        </w:rPr>
        <w:t>9,7</w:t>
      </w:r>
      <w:r w:rsidR="009378A2">
        <w:rPr>
          <w:i w:val="0"/>
          <w:iCs/>
          <w:sz w:val="24"/>
          <w:szCs w:val="24"/>
          <w:lang w:val="ro-RO"/>
        </w:rPr>
        <w:t xml:space="preserve"> </w:t>
      </w:r>
      <w:r w:rsidR="007E28DA">
        <w:rPr>
          <w:i w:val="0"/>
          <w:iCs/>
          <w:sz w:val="24"/>
          <w:szCs w:val="24"/>
          <w:lang w:val="ro-RO"/>
        </w:rPr>
        <w:t xml:space="preserve"> </w:t>
      </w:r>
      <w:r w:rsidR="001966EF">
        <w:rPr>
          <w:i w:val="0"/>
          <w:iCs/>
          <w:sz w:val="24"/>
          <w:szCs w:val="24"/>
          <w:lang w:val="ro-RO"/>
        </w:rPr>
        <w:t>%</w:t>
      </w:r>
      <w:r w:rsidRPr="003E0719">
        <w:rPr>
          <w:i w:val="0"/>
          <w:iCs/>
          <w:sz w:val="24"/>
          <w:szCs w:val="24"/>
          <w:lang w:val="ro-RO"/>
        </w:rPr>
        <w:t xml:space="preserve"> în Comuna Agriș Județul Satu Mare</w:t>
      </w:r>
      <w:r w:rsidR="009378A2">
        <w:rPr>
          <w:i w:val="0"/>
          <w:iCs/>
          <w:sz w:val="24"/>
          <w:szCs w:val="24"/>
          <w:lang w:val="ro-RO"/>
        </w:rPr>
        <w:t>.</w:t>
      </w:r>
    </w:p>
    <w:p w14:paraId="63698C49" w14:textId="77777777" w:rsidR="00321688" w:rsidRPr="00EA7FE2" w:rsidRDefault="00321688" w:rsidP="00321688">
      <w:pPr>
        <w:jc w:val="center"/>
        <w:rPr>
          <w:rFonts w:eastAsia="Arial Unicode MS"/>
          <w:i w:val="0"/>
          <w:sz w:val="24"/>
          <w:szCs w:val="24"/>
          <w:lang w:val="it-IT" w:eastAsia="ro-RO"/>
        </w:rPr>
      </w:pPr>
    </w:p>
    <w:p w14:paraId="6337C60D" w14:textId="77777777" w:rsidR="00321688" w:rsidRPr="00EA7FE2" w:rsidRDefault="00321688" w:rsidP="00321688">
      <w:pPr>
        <w:jc w:val="center"/>
        <w:rPr>
          <w:rFonts w:eastAsia="Arial Unicode MS"/>
          <w:i w:val="0"/>
          <w:sz w:val="24"/>
          <w:szCs w:val="24"/>
          <w:lang w:val="it-IT" w:eastAsia="ro-RO"/>
        </w:rPr>
      </w:pPr>
      <w:r w:rsidRPr="00EA7FE2">
        <w:rPr>
          <w:rFonts w:eastAsia="Arial Unicode MS"/>
          <w:i w:val="0"/>
          <w:sz w:val="24"/>
          <w:szCs w:val="24"/>
          <w:lang w:val="it-IT" w:eastAsia="ro-RO"/>
        </w:rPr>
        <w:t xml:space="preserve">Consilier impozite si taxe locale, </w:t>
      </w:r>
    </w:p>
    <w:p w14:paraId="6DB5D263" w14:textId="77777777" w:rsidR="00321688" w:rsidRPr="00EA7FE2" w:rsidRDefault="00321688" w:rsidP="00321688">
      <w:pPr>
        <w:jc w:val="center"/>
        <w:rPr>
          <w:rFonts w:ascii="Arial Unicode MS" w:eastAsia="Arial Unicode MS" w:hAnsi="Arial Unicode MS" w:cs="Arial Unicode MS"/>
          <w:b w:val="0"/>
          <w:i w:val="0"/>
          <w:sz w:val="24"/>
          <w:szCs w:val="24"/>
          <w:lang w:val="it-IT" w:eastAsia="ro-RO"/>
        </w:rPr>
      </w:pPr>
      <w:r w:rsidRPr="00EA7FE2">
        <w:rPr>
          <w:rFonts w:ascii="Arial Unicode MS" w:eastAsia="Arial Unicode MS" w:hAnsi="Arial Unicode MS" w:cs="Arial Unicode MS" w:hint="eastAsia"/>
          <w:i w:val="0"/>
          <w:sz w:val="24"/>
          <w:szCs w:val="24"/>
          <w:lang w:val="it-IT" w:eastAsia="ro-RO"/>
        </w:rPr>
        <w:t>Buier L. Gabriela</w:t>
      </w:r>
    </w:p>
    <w:p w14:paraId="73550EDB" w14:textId="77777777" w:rsidR="00321688" w:rsidRPr="00EA7FE2" w:rsidRDefault="00321688" w:rsidP="00321688">
      <w:pPr>
        <w:rPr>
          <w:b w:val="0"/>
          <w:i w:val="0"/>
          <w:sz w:val="20"/>
          <w:lang w:eastAsia="ro-RO"/>
        </w:rPr>
      </w:pPr>
    </w:p>
    <w:p w14:paraId="45958707" w14:textId="2127E12B" w:rsidR="00321688" w:rsidRPr="00627299" w:rsidRDefault="00321688" w:rsidP="00321688">
      <w:pPr>
        <w:rPr>
          <w:lang w:val="ro-RO"/>
        </w:rPr>
      </w:pPr>
      <w:r w:rsidRPr="0017067F">
        <w:rPr>
          <w:sz w:val="24"/>
          <w:szCs w:val="24"/>
        </w:rPr>
        <w:t xml:space="preserve">                                                                                                   </w:t>
      </w:r>
      <w:r>
        <w:rPr>
          <w:sz w:val="24"/>
          <w:szCs w:val="24"/>
        </w:rPr>
        <w:t xml:space="preserve">     </w:t>
      </w:r>
      <w:r w:rsidRPr="0017067F">
        <w:rPr>
          <w:sz w:val="24"/>
          <w:szCs w:val="24"/>
        </w:rPr>
        <w:t xml:space="preserve">                                                           </w:t>
      </w:r>
    </w:p>
    <w:p w14:paraId="41CAF257" w14:textId="21BFC534" w:rsidR="00321688" w:rsidRDefault="00321688"/>
    <w:p w14:paraId="54FD2E50" w14:textId="1286B1A4" w:rsidR="00321688" w:rsidRDefault="00321688"/>
    <w:sectPr w:rsidR="00321688" w:rsidSect="009752F6">
      <w:footerReference w:type="default" r:id="rId8"/>
      <w:pgSz w:w="12240" w:h="15840" w:code="1"/>
      <w:pgMar w:top="0" w:right="794" w:bottom="567" w:left="1134" w:header="431" w:footer="43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545F6" w14:textId="77777777" w:rsidR="004F5755" w:rsidRDefault="004F5755" w:rsidP="00C649FB">
      <w:r>
        <w:separator/>
      </w:r>
    </w:p>
  </w:endnote>
  <w:endnote w:type="continuationSeparator" w:id="0">
    <w:p w14:paraId="50267364" w14:textId="77777777" w:rsidR="004F5755" w:rsidRDefault="004F5755" w:rsidP="00C6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8ED56" w14:textId="77777777" w:rsidR="00816DDD" w:rsidRPr="000E56F3" w:rsidRDefault="00903F1A">
    <w:pPr>
      <w:pStyle w:val="Footer"/>
      <w:jc w:val="center"/>
      <w:rPr>
        <w:rFonts w:ascii="Calibri" w:hAnsi="Calibri"/>
        <w:b w:val="0"/>
        <w:i w:val="0"/>
      </w:rPr>
    </w:pPr>
    <w:r w:rsidRPr="000E56F3">
      <w:rPr>
        <w:rFonts w:ascii="Calibri" w:hAnsi="Calibri"/>
        <w:b w:val="0"/>
        <w:i w:val="0"/>
      </w:rPr>
      <w:fldChar w:fldCharType="begin"/>
    </w:r>
    <w:r w:rsidRPr="000E56F3">
      <w:rPr>
        <w:rFonts w:ascii="Calibri" w:hAnsi="Calibri"/>
        <w:b w:val="0"/>
        <w:i w:val="0"/>
      </w:rPr>
      <w:instrText xml:space="preserve"> PAGE   \* MERGEFORMAT </w:instrText>
    </w:r>
    <w:r w:rsidRPr="000E56F3">
      <w:rPr>
        <w:rFonts w:ascii="Calibri" w:hAnsi="Calibri"/>
        <w:b w:val="0"/>
        <w:i w:val="0"/>
      </w:rPr>
      <w:fldChar w:fldCharType="separate"/>
    </w:r>
    <w:r w:rsidR="00575A72">
      <w:rPr>
        <w:rFonts w:ascii="Calibri" w:hAnsi="Calibri"/>
        <w:b w:val="0"/>
        <w:i w:val="0"/>
        <w:noProof/>
      </w:rPr>
      <w:t>1</w:t>
    </w:r>
    <w:r w:rsidRPr="000E56F3">
      <w:rPr>
        <w:rFonts w:ascii="Calibri" w:hAnsi="Calibri"/>
        <w:b w:val="0"/>
        <w:i w:val="0"/>
      </w:rPr>
      <w:fldChar w:fldCharType="end"/>
    </w:r>
  </w:p>
  <w:p w14:paraId="4905E2E5" w14:textId="77777777" w:rsidR="00816DDD" w:rsidRDefault="00816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C02DA" w14:textId="77777777" w:rsidR="004F5755" w:rsidRDefault="004F5755" w:rsidP="00C649FB">
      <w:r>
        <w:separator/>
      </w:r>
    </w:p>
  </w:footnote>
  <w:footnote w:type="continuationSeparator" w:id="0">
    <w:p w14:paraId="05520697" w14:textId="77777777" w:rsidR="004F5755" w:rsidRDefault="004F5755" w:rsidP="00C64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FB8"/>
    <w:multiLevelType w:val="hybridMultilevel"/>
    <w:tmpl w:val="6AEA1D58"/>
    <w:lvl w:ilvl="0" w:tplc="04180013">
      <w:start w:val="1"/>
      <w:numFmt w:val="upperRoman"/>
      <w:lvlText w:val="%1."/>
      <w:lvlJc w:val="right"/>
      <w:pPr>
        <w:ind w:left="420" w:hanging="360"/>
      </w:p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hint="default"/>
      </w:rPr>
    </w:lvl>
    <w:lvl w:ilvl="3" w:tplc="FFFFFFFF">
      <w:start w:val="1"/>
      <w:numFmt w:val="bullet"/>
      <w:lvlText w:val=""/>
      <w:lvlJc w:val="left"/>
      <w:pPr>
        <w:ind w:left="2580" w:hanging="360"/>
      </w:pPr>
      <w:rPr>
        <w:rFonts w:ascii="Symbol" w:hAnsi="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hint="default"/>
      </w:rPr>
    </w:lvl>
    <w:lvl w:ilvl="6" w:tplc="FFFFFFFF">
      <w:start w:val="1"/>
      <w:numFmt w:val="bullet"/>
      <w:lvlText w:val=""/>
      <w:lvlJc w:val="left"/>
      <w:pPr>
        <w:ind w:left="4740" w:hanging="360"/>
      </w:pPr>
      <w:rPr>
        <w:rFonts w:ascii="Symbol" w:hAnsi="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hint="default"/>
      </w:rPr>
    </w:lvl>
  </w:abstractNum>
  <w:abstractNum w:abstractNumId="1" w15:restartNumberingAfterBreak="0">
    <w:nsid w:val="28946252"/>
    <w:multiLevelType w:val="hybridMultilevel"/>
    <w:tmpl w:val="4CD87EF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5522544"/>
    <w:multiLevelType w:val="hybridMultilevel"/>
    <w:tmpl w:val="D52A41A0"/>
    <w:lvl w:ilvl="0" w:tplc="FA9CF838">
      <w:numFmt w:val="bullet"/>
      <w:lvlText w:val="-"/>
      <w:lvlJc w:val="left"/>
      <w:pPr>
        <w:tabs>
          <w:tab w:val="num" w:pos="-66"/>
        </w:tabs>
        <w:ind w:left="78" w:firstLine="282"/>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B1B2A"/>
    <w:multiLevelType w:val="hybridMultilevel"/>
    <w:tmpl w:val="A834498A"/>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 w15:restartNumberingAfterBreak="0">
    <w:nsid w:val="566A6E29"/>
    <w:multiLevelType w:val="hybridMultilevel"/>
    <w:tmpl w:val="E0BE6A7A"/>
    <w:lvl w:ilvl="0" w:tplc="04180005">
      <w:start w:val="1"/>
      <w:numFmt w:val="bullet"/>
      <w:lvlText w:val=""/>
      <w:lvlJc w:val="left"/>
      <w:pPr>
        <w:ind w:left="1084" w:hanging="360"/>
      </w:pPr>
      <w:rPr>
        <w:rFonts w:ascii="Wingdings" w:hAnsi="Wingdings" w:hint="default"/>
      </w:rPr>
    </w:lvl>
    <w:lvl w:ilvl="1" w:tplc="04180003" w:tentative="1">
      <w:start w:val="1"/>
      <w:numFmt w:val="bullet"/>
      <w:lvlText w:val="o"/>
      <w:lvlJc w:val="left"/>
      <w:pPr>
        <w:ind w:left="1804" w:hanging="360"/>
      </w:pPr>
      <w:rPr>
        <w:rFonts w:ascii="Courier New" w:hAnsi="Courier New" w:cs="Courier New" w:hint="default"/>
      </w:rPr>
    </w:lvl>
    <w:lvl w:ilvl="2" w:tplc="04180005" w:tentative="1">
      <w:start w:val="1"/>
      <w:numFmt w:val="bullet"/>
      <w:lvlText w:val=""/>
      <w:lvlJc w:val="left"/>
      <w:pPr>
        <w:ind w:left="2524" w:hanging="360"/>
      </w:pPr>
      <w:rPr>
        <w:rFonts w:ascii="Wingdings" w:hAnsi="Wingdings" w:hint="default"/>
      </w:rPr>
    </w:lvl>
    <w:lvl w:ilvl="3" w:tplc="04180001" w:tentative="1">
      <w:start w:val="1"/>
      <w:numFmt w:val="bullet"/>
      <w:lvlText w:val=""/>
      <w:lvlJc w:val="left"/>
      <w:pPr>
        <w:ind w:left="3244" w:hanging="360"/>
      </w:pPr>
      <w:rPr>
        <w:rFonts w:ascii="Symbol" w:hAnsi="Symbol" w:hint="default"/>
      </w:rPr>
    </w:lvl>
    <w:lvl w:ilvl="4" w:tplc="04180003" w:tentative="1">
      <w:start w:val="1"/>
      <w:numFmt w:val="bullet"/>
      <w:lvlText w:val="o"/>
      <w:lvlJc w:val="left"/>
      <w:pPr>
        <w:ind w:left="3964" w:hanging="360"/>
      </w:pPr>
      <w:rPr>
        <w:rFonts w:ascii="Courier New" w:hAnsi="Courier New" w:cs="Courier New" w:hint="default"/>
      </w:rPr>
    </w:lvl>
    <w:lvl w:ilvl="5" w:tplc="04180005" w:tentative="1">
      <w:start w:val="1"/>
      <w:numFmt w:val="bullet"/>
      <w:lvlText w:val=""/>
      <w:lvlJc w:val="left"/>
      <w:pPr>
        <w:ind w:left="4684" w:hanging="360"/>
      </w:pPr>
      <w:rPr>
        <w:rFonts w:ascii="Wingdings" w:hAnsi="Wingdings" w:hint="default"/>
      </w:rPr>
    </w:lvl>
    <w:lvl w:ilvl="6" w:tplc="04180001" w:tentative="1">
      <w:start w:val="1"/>
      <w:numFmt w:val="bullet"/>
      <w:lvlText w:val=""/>
      <w:lvlJc w:val="left"/>
      <w:pPr>
        <w:ind w:left="5404" w:hanging="360"/>
      </w:pPr>
      <w:rPr>
        <w:rFonts w:ascii="Symbol" w:hAnsi="Symbol" w:hint="default"/>
      </w:rPr>
    </w:lvl>
    <w:lvl w:ilvl="7" w:tplc="04180003" w:tentative="1">
      <w:start w:val="1"/>
      <w:numFmt w:val="bullet"/>
      <w:lvlText w:val="o"/>
      <w:lvlJc w:val="left"/>
      <w:pPr>
        <w:ind w:left="6124" w:hanging="360"/>
      </w:pPr>
      <w:rPr>
        <w:rFonts w:ascii="Courier New" w:hAnsi="Courier New" w:cs="Courier New" w:hint="default"/>
      </w:rPr>
    </w:lvl>
    <w:lvl w:ilvl="8" w:tplc="04180005" w:tentative="1">
      <w:start w:val="1"/>
      <w:numFmt w:val="bullet"/>
      <w:lvlText w:val=""/>
      <w:lvlJc w:val="left"/>
      <w:pPr>
        <w:ind w:left="6844" w:hanging="360"/>
      </w:pPr>
      <w:rPr>
        <w:rFonts w:ascii="Wingdings" w:hAnsi="Wingdings" w:hint="default"/>
      </w:rPr>
    </w:lvl>
  </w:abstractNum>
  <w:abstractNum w:abstractNumId="5" w15:restartNumberingAfterBreak="0">
    <w:nsid w:val="66F64459"/>
    <w:multiLevelType w:val="hybridMultilevel"/>
    <w:tmpl w:val="A06CF8E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5922C0C"/>
    <w:multiLevelType w:val="hybridMultilevel"/>
    <w:tmpl w:val="F1AE2984"/>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890787A"/>
    <w:multiLevelType w:val="hybridMultilevel"/>
    <w:tmpl w:val="4D8A27C4"/>
    <w:lvl w:ilvl="0" w:tplc="1A6E4AC2">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FB"/>
    <w:rsid w:val="00043BCF"/>
    <w:rsid w:val="000C287B"/>
    <w:rsid w:val="0019499F"/>
    <w:rsid w:val="001966EF"/>
    <w:rsid w:val="00247CAD"/>
    <w:rsid w:val="00256B2D"/>
    <w:rsid w:val="002D0D32"/>
    <w:rsid w:val="00321688"/>
    <w:rsid w:val="003A54D9"/>
    <w:rsid w:val="003C088D"/>
    <w:rsid w:val="003E0719"/>
    <w:rsid w:val="003E5F88"/>
    <w:rsid w:val="004B72BE"/>
    <w:rsid w:val="004C74BE"/>
    <w:rsid w:val="004F5755"/>
    <w:rsid w:val="00507288"/>
    <w:rsid w:val="00517964"/>
    <w:rsid w:val="00575A72"/>
    <w:rsid w:val="00580020"/>
    <w:rsid w:val="00627299"/>
    <w:rsid w:val="0064672F"/>
    <w:rsid w:val="00674104"/>
    <w:rsid w:val="0069386F"/>
    <w:rsid w:val="006B1064"/>
    <w:rsid w:val="00764500"/>
    <w:rsid w:val="007C038C"/>
    <w:rsid w:val="007E28DA"/>
    <w:rsid w:val="00816DDD"/>
    <w:rsid w:val="008C57E3"/>
    <w:rsid w:val="00903F1A"/>
    <w:rsid w:val="009378A2"/>
    <w:rsid w:val="009752F6"/>
    <w:rsid w:val="00995742"/>
    <w:rsid w:val="009A6A88"/>
    <w:rsid w:val="009C461F"/>
    <w:rsid w:val="009D6994"/>
    <w:rsid w:val="009E6290"/>
    <w:rsid w:val="00A84E7B"/>
    <w:rsid w:val="00A86E0C"/>
    <w:rsid w:val="00AE5498"/>
    <w:rsid w:val="00B10E2A"/>
    <w:rsid w:val="00BB3C47"/>
    <w:rsid w:val="00C141EE"/>
    <w:rsid w:val="00C63FA5"/>
    <w:rsid w:val="00C649FB"/>
    <w:rsid w:val="00C74A7F"/>
    <w:rsid w:val="00D009AF"/>
    <w:rsid w:val="00D53F08"/>
    <w:rsid w:val="00D55ACE"/>
    <w:rsid w:val="00DB76DF"/>
    <w:rsid w:val="00EA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7B3D"/>
  <w15:chartTrackingRefBased/>
  <w15:docId w15:val="{9DD5B3B1-6F1F-4394-90F2-A3C6079D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9FB"/>
    <w:pPr>
      <w:spacing w:after="0" w:line="240" w:lineRule="auto"/>
    </w:pPr>
    <w:rPr>
      <w:rFonts w:ascii="Times New Roman" w:eastAsia="Times New Roman" w:hAnsi="Times New Roman" w:cs="Times New Roman"/>
      <w:b/>
      <w:i/>
      <w:szCs w:val="20"/>
    </w:rPr>
  </w:style>
  <w:style w:type="paragraph" w:styleId="Heading2">
    <w:name w:val="heading 2"/>
    <w:basedOn w:val="Normal"/>
    <w:next w:val="Normal"/>
    <w:link w:val="Heading2Char"/>
    <w:qFormat/>
    <w:rsid w:val="00C649FB"/>
    <w:pPr>
      <w:keepNext/>
      <w:jc w:val="center"/>
      <w:outlineLvl w:val="1"/>
    </w:pPr>
    <w:rPr>
      <w:i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49FB"/>
    <w:pPr>
      <w:jc w:val="center"/>
    </w:pPr>
    <w:rPr>
      <w:b w:val="0"/>
      <w:i w:val="0"/>
      <w:sz w:val="28"/>
    </w:rPr>
  </w:style>
  <w:style w:type="character" w:customStyle="1" w:styleId="BodyTextChar">
    <w:name w:val="Body Text Char"/>
    <w:basedOn w:val="DefaultParagraphFont"/>
    <w:link w:val="BodyText"/>
    <w:rsid w:val="00C649FB"/>
    <w:rPr>
      <w:rFonts w:ascii="Times New Roman" w:eastAsia="Times New Roman" w:hAnsi="Times New Roman" w:cs="Times New Roman"/>
      <w:sz w:val="28"/>
      <w:szCs w:val="20"/>
    </w:rPr>
  </w:style>
  <w:style w:type="paragraph" w:styleId="BodyTextIndent2">
    <w:name w:val="Body Text Indent 2"/>
    <w:basedOn w:val="Normal"/>
    <w:link w:val="BodyTextIndent2Char"/>
    <w:rsid w:val="00C649FB"/>
    <w:pPr>
      <w:ind w:firstLine="720"/>
      <w:jc w:val="both"/>
    </w:pPr>
    <w:rPr>
      <w:b w:val="0"/>
      <w:sz w:val="28"/>
    </w:rPr>
  </w:style>
  <w:style w:type="character" w:customStyle="1" w:styleId="BodyTextIndent2Char">
    <w:name w:val="Body Text Indent 2 Char"/>
    <w:basedOn w:val="DefaultParagraphFont"/>
    <w:link w:val="BodyTextIndent2"/>
    <w:rsid w:val="00C649FB"/>
    <w:rPr>
      <w:rFonts w:ascii="Times New Roman" w:eastAsia="Times New Roman" w:hAnsi="Times New Roman" w:cs="Times New Roman"/>
      <w:i/>
      <w:sz w:val="28"/>
      <w:szCs w:val="20"/>
    </w:rPr>
  </w:style>
  <w:style w:type="paragraph" w:styleId="Footer">
    <w:name w:val="footer"/>
    <w:basedOn w:val="Normal"/>
    <w:link w:val="FooterChar"/>
    <w:uiPriority w:val="99"/>
    <w:unhideWhenUsed/>
    <w:rsid w:val="00C649FB"/>
    <w:pPr>
      <w:tabs>
        <w:tab w:val="center" w:pos="4680"/>
        <w:tab w:val="right" w:pos="9360"/>
      </w:tabs>
    </w:pPr>
  </w:style>
  <w:style w:type="character" w:customStyle="1" w:styleId="FooterChar">
    <w:name w:val="Footer Char"/>
    <w:basedOn w:val="DefaultParagraphFont"/>
    <w:link w:val="Footer"/>
    <w:uiPriority w:val="99"/>
    <w:rsid w:val="00C649FB"/>
    <w:rPr>
      <w:rFonts w:ascii="Times New Roman" w:eastAsia="Times New Roman" w:hAnsi="Times New Roman" w:cs="Times New Roman"/>
      <w:b/>
      <w:i/>
      <w:szCs w:val="20"/>
    </w:rPr>
  </w:style>
  <w:style w:type="paragraph" w:styleId="ListParagraph">
    <w:name w:val="List Paragraph"/>
    <w:basedOn w:val="Normal"/>
    <w:uiPriority w:val="34"/>
    <w:qFormat/>
    <w:rsid w:val="00C649FB"/>
    <w:pPr>
      <w:ind w:left="720"/>
      <w:contextualSpacing/>
    </w:pPr>
  </w:style>
  <w:style w:type="paragraph" w:styleId="Header">
    <w:name w:val="header"/>
    <w:basedOn w:val="Normal"/>
    <w:link w:val="HeaderChar"/>
    <w:uiPriority w:val="99"/>
    <w:unhideWhenUsed/>
    <w:rsid w:val="00C649FB"/>
    <w:pPr>
      <w:tabs>
        <w:tab w:val="center" w:pos="4680"/>
        <w:tab w:val="right" w:pos="9360"/>
      </w:tabs>
    </w:pPr>
  </w:style>
  <w:style w:type="character" w:customStyle="1" w:styleId="HeaderChar">
    <w:name w:val="Header Char"/>
    <w:basedOn w:val="DefaultParagraphFont"/>
    <w:link w:val="Header"/>
    <w:uiPriority w:val="99"/>
    <w:rsid w:val="00C649FB"/>
    <w:rPr>
      <w:rFonts w:ascii="Times New Roman" w:eastAsia="Times New Roman" w:hAnsi="Times New Roman" w:cs="Times New Roman"/>
      <w:b/>
      <w:i/>
      <w:szCs w:val="20"/>
    </w:rPr>
  </w:style>
  <w:style w:type="character" w:customStyle="1" w:styleId="Heading2Char">
    <w:name w:val="Heading 2 Char"/>
    <w:basedOn w:val="DefaultParagraphFont"/>
    <w:link w:val="Heading2"/>
    <w:rsid w:val="00C649FB"/>
    <w:rPr>
      <w:rFonts w:ascii="Times New Roman" w:eastAsia="Times New Roman" w:hAnsi="Times New Roman" w:cs="Times New Roman"/>
      <w:b/>
      <w:sz w:val="28"/>
      <w:szCs w:val="20"/>
    </w:rPr>
  </w:style>
  <w:style w:type="paragraph" w:customStyle="1" w:styleId="SubTitle2">
    <w:name w:val="SubTitle 2"/>
    <w:basedOn w:val="Normal"/>
    <w:rsid w:val="00321688"/>
    <w:pPr>
      <w:snapToGrid w:val="0"/>
      <w:spacing w:after="240"/>
      <w:jc w:val="center"/>
    </w:pPr>
    <w:rPr>
      <w:i w:val="0"/>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16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Impozit</dc:creator>
  <cp:keywords/>
  <dc:description/>
  <cp:lastModifiedBy>Adm</cp:lastModifiedBy>
  <cp:revision>24</cp:revision>
  <dcterms:created xsi:type="dcterms:W3CDTF">2022-04-26T10:46:00Z</dcterms:created>
  <dcterms:modified xsi:type="dcterms:W3CDTF">2026-04-21T09:00:00Z</dcterms:modified>
</cp:coreProperties>
</file>