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DE0" w:rsidRPr="00E532C0" w:rsidRDefault="00484491" w:rsidP="00E532C0">
      <w:pPr>
        <w:shd w:val="clear" w:color="auto" w:fill="FFFFFF"/>
        <w:spacing w:line="240" w:lineRule="auto"/>
        <w:ind w:right="998"/>
        <w:jc w:val="right"/>
        <w:rPr>
          <w:b/>
          <w:bCs/>
          <w:color w:val="000000"/>
          <w:lang w:val="hu-H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3600" cy="2004060"/>
            <wp:effectExtent l="0" t="0" r="0" b="0"/>
            <wp:docPr id="1" name="Picture 1" descr="C:\Users\Primaria Agris\AppData\Local\Microsoft\Windows\INetCache\Content.Word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imaria Agris\AppData\Local\Microsoft\Windows\INetCache\Content.Word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u-HU"/>
        </w:rPr>
        <w:t xml:space="preserve">Nr. </w:t>
      </w:r>
      <w:r w:rsidR="00934BE9" w:rsidRPr="00934BE9">
        <w:rPr>
          <w:rFonts w:ascii="Times New Roman" w:hAnsi="Times New Roman"/>
          <w:b/>
          <w:sz w:val="24"/>
          <w:szCs w:val="24"/>
        </w:rPr>
        <w:t>753/05.03.2026</w:t>
      </w:r>
      <w:r w:rsidR="00934BE9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E927D9" w:rsidRPr="0010603E" w:rsidRDefault="0010603E" w:rsidP="0010603E">
      <w:pPr>
        <w:pStyle w:val="Title"/>
        <w:rPr>
          <w:spacing w:val="2"/>
          <w:lang w:val="ro-RO"/>
        </w:rPr>
      </w:pPr>
      <w:r>
        <w:rPr>
          <w:spacing w:val="2"/>
        </w:rPr>
        <w:t xml:space="preserve">REFERAT </w:t>
      </w:r>
      <w:r w:rsidR="00E927D9" w:rsidRPr="00E927D9">
        <w:rPr>
          <w:spacing w:val="2"/>
        </w:rPr>
        <w:t>DE SPECIALITATE</w:t>
      </w:r>
      <w:r>
        <w:rPr>
          <w:spacing w:val="2"/>
        </w:rPr>
        <w:t xml:space="preserve"> LA PROIECTUL DE HOT</w:t>
      </w:r>
      <w:r>
        <w:rPr>
          <w:spacing w:val="2"/>
          <w:lang w:val="ro-RO"/>
        </w:rPr>
        <w:t xml:space="preserve">ĂRÂRE </w:t>
      </w:r>
    </w:p>
    <w:p w:rsidR="0010603E" w:rsidRDefault="0010603E" w:rsidP="0010603E">
      <w:pPr>
        <w:pStyle w:val="NormalWeb"/>
        <w:spacing w:before="0" w:beforeAutospacing="0" w:after="0" w:afterAutospacing="0"/>
        <w:jc w:val="center"/>
        <w:rPr>
          <w:rStyle w:val="Emphasis"/>
          <w:rFonts w:ascii="Cambria" w:hAnsi="Cambria"/>
          <w:b/>
          <w:i w:val="0"/>
        </w:rPr>
      </w:pPr>
      <w:r>
        <w:rPr>
          <w:rFonts w:asciiTheme="majorHAnsi" w:hAnsiTheme="majorHAnsi"/>
          <w:b/>
          <w:lang w:val="ro-RO"/>
        </w:rPr>
        <w:t xml:space="preserve">cu privire la modificarea și completarea  </w:t>
      </w:r>
      <w:r>
        <w:rPr>
          <w:rFonts w:asciiTheme="majorHAnsi" w:hAnsiTheme="majorHAnsi"/>
          <w:b/>
        </w:rPr>
        <w:t>H.C.L . NR 24/</w:t>
      </w:r>
      <w:proofErr w:type="gramStart"/>
      <w:r>
        <w:rPr>
          <w:rFonts w:asciiTheme="majorHAnsi" w:hAnsiTheme="majorHAnsi"/>
          <w:b/>
        </w:rPr>
        <w:t xml:space="preserve">17.12.2024  </w:t>
      </w:r>
      <w:proofErr w:type="spellStart"/>
      <w:r>
        <w:rPr>
          <w:rFonts w:asciiTheme="majorHAnsi" w:hAnsiTheme="majorHAnsi"/>
          <w:b/>
        </w:rPr>
        <w:t>privind</w:t>
      </w:r>
      <w:proofErr w:type="spellEnd"/>
      <w:proofErr w:type="gram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organizarea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comisiei</w:t>
      </w:r>
      <w:proofErr w:type="spellEnd"/>
      <w:r>
        <w:rPr>
          <w:rFonts w:asciiTheme="majorHAnsi" w:hAnsiTheme="majorHAnsi"/>
          <w:b/>
        </w:rPr>
        <w:t xml:space="preserve">  de </w:t>
      </w:r>
      <w:proofErr w:type="spellStart"/>
      <w:r>
        <w:rPr>
          <w:rFonts w:asciiTheme="majorHAnsi" w:hAnsiTheme="majorHAnsi"/>
          <w:b/>
        </w:rPr>
        <w:t>specialitate</w:t>
      </w:r>
      <w:proofErr w:type="spellEnd"/>
      <w:r>
        <w:rPr>
          <w:rFonts w:asciiTheme="majorHAnsi" w:hAnsiTheme="majorHAnsi"/>
          <w:b/>
        </w:rPr>
        <w:t xml:space="preserve"> ale </w:t>
      </w:r>
      <w:proofErr w:type="spellStart"/>
      <w:r>
        <w:rPr>
          <w:rFonts w:asciiTheme="majorHAnsi" w:hAnsiTheme="majorHAnsi"/>
          <w:b/>
        </w:rPr>
        <w:t>Consiliului</w:t>
      </w:r>
      <w:proofErr w:type="spellEnd"/>
      <w:r>
        <w:rPr>
          <w:rFonts w:asciiTheme="majorHAnsi" w:hAnsiTheme="majorHAnsi"/>
          <w:b/>
        </w:rPr>
        <w:t xml:space="preserve"> local al </w:t>
      </w:r>
      <w:proofErr w:type="spellStart"/>
      <w:r>
        <w:rPr>
          <w:rFonts w:asciiTheme="majorHAnsi" w:hAnsiTheme="majorHAnsi"/>
          <w:b/>
        </w:rPr>
        <w:t>comunei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Agriș</w:t>
      </w:r>
      <w:proofErr w:type="spellEnd"/>
      <w:r>
        <w:rPr>
          <w:rFonts w:asciiTheme="majorHAnsi" w:hAnsiTheme="majorHAnsi"/>
          <w:b/>
        </w:rPr>
        <w:t xml:space="preserve">, </w:t>
      </w:r>
      <w:proofErr w:type="spellStart"/>
      <w:r>
        <w:rPr>
          <w:rFonts w:asciiTheme="majorHAnsi" w:hAnsiTheme="majorHAnsi"/>
          <w:b/>
        </w:rPr>
        <w:t>județul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Satu</w:t>
      </w:r>
      <w:proofErr w:type="spellEnd"/>
      <w:r>
        <w:rPr>
          <w:rFonts w:asciiTheme="majorHAnsi" w:hAnsiTheme="majorHAnsi"/>
          <w:b/>
        </w:rPr>
        <w:t xml:space="preserve"> Mare, </w:t>
      </w:r>
      <w:proofErr w:type="spellStart"/>
      <w:r>
        <w:rPr>
          <w:rFonts w:asciiTheme="majorHAnsi" w:hAnsiTheme="majorHAnsi"/>
          <w:b/>
        </w:rPr>
        <w:t>respectiv</w:t>
      </w:r>
      <w:proofErr w:type="spellEnd"/>
      <w:r>
        <w:rPr>
          <w:rFonts w:asciiTheme="majorHAnsi" w:hAnsiTheme="majorHAnsi"/>
          <w:b/>
        </w:rPr>
        <w:t xml:space="preserve"> art. 2, </w:t>
      </w:r>
      <w:proofErr w:type="spellStart"/>
      <w:proofErr w:type="gramStart"/>
      <w:r>
        <w:rPr>
          <w:rFonts w:asciiTheme="majorHAnsi" w:hAnsiTheme="majorHAnsi"/>
          <w:b/>
        </w:rPr>
        <w:t>privind</w:t>
      </w:r>
      <w:proofErr w:type="spellEnd"/>
      <w:r>
        <w:rPr>
          <w:rFonts w:asciiTheme="majorHAnsi" w:hAnsiTheme="majorHAnsi"/>
          <w:b/>
          <w:bCs/>
        </w:rPr>
        <w:t xml:space="preserve">  </w:t>
      </w:r>
      <w:proofErr w:type="spellStart"/>
      <w:r>
        <w:rPr>
          <w:rFonts w:asciiTheme="majorHAnsi" w:hAnsiTheme="majorHAnsi"/>
          <w:b/>
          <w:bCs/>
          <w:color w:val="000000"/>
        </w:rPr>
        <w:t>componen</w:t>
      </w:r>
      <w:proofErr w:type="gramEnd"/>
      <w:r>
        <w:rPr>
          <w:rFonts w:asciiTheme="majorHAnsi" w:hAnsiTheme="majorHAnsi"/>
          <w:b/>
          <w:bCs/>
          <w:color w:val="000000"/>
        </w:rPr>
        <w:t>ța</w:t>
      </w:r>
      <w:proofErr w:type="spellEnd"/>
      <w:r>
        <w:rPr>
          <w:rFonts w:asciiTheme="majorHAnsi" w:hAnsiTheme="majorHAnsi"/>
          <w:b/>
          <w:bCs/>
          <w:color w:val="000000"/>
        </w:rPr>
        <w:t xml:space="preserve">  </w:t>
      </w:r>
      <w:r>
        <w:rPr>
          <w:rFonts w:asciiTheme="majorHAnsi" w:hAnsiTheme="majorHAnsi"/>
          <w:b/>
          <w:bCs/>
          <w:i/>
          <w:color w:val="000000"/>
        </w:rPr>
        <w:t xml:space="preserve">I </w:t>
      </w:r>
      <w:proofErr w:type="spellStart"/>
      <w:r>
        <w:rPr>
          <w:rStyle w:val="Emphasis"/>
          <w:rFonts w:ascii="Cambria" w:hAnsi="Cambria"/>
          <w:b/>
        </w:rPr>
        <w:t>Comisia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pentru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programe</w:t>
      </w:r>
      <w:proofErr w:type="spellEnd"/>
      <w:r>
        <w:rPr>
          <w:rStyle w:val="Emphasis"/>
          <w:rFonts w:ascii="Cambria" w:hAnsi="Cambria"/>
          <w:b/>
        </w:rPr>
        <w:t xml:space="preserve"> de </w:t>
      </w:r>
      <w:proofErr w:type="spellStart"/>
      <w:r>
        <w:rPr>
          <w:rStyle w:val="Emphasis"/>
          <w:rFonts w:ascii="Cambria" w:hAnsi="Cambria"/>
          <w:b/>
        </w:rPr>
        <w:t>dezvoltare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economico-socială</w:t>
      </w:r>
      <w:proofErr w:type="spellEnd"/>
      <w:r>
        <w:rPr>
          <w:rStyle w:val="Emphasis"/>
          <w:rFonts w:ascii="Cambria" w:hAnsi="Cambria"/>
          <w:b/>
        </w:rPr>
        <w:t xml:space="preserve">, </w:t>
      </w:r>
      <w:proofErr w:type="spellStart"/>
      <w:r>
        <w:rPr>
          <w:rStyle w:val="Emphasis"/>
          <w:rFonts w:ascii="Cambria" w:hAnsi="Cambria"/>
          <w:b/>
        </w:rPr>
        <w:t>buget-finanţe</w:t>
      </w:r>
      <w:proofErr w:type="spellEnd"/>
      <w:r>
        <w:rPr>
          <w:rStyle w:val="Emphasis"/>
          <w:rFonts w:ascii="Cambria" w:hAnsi="Cambria"/>
          <w:b/>
        </w:rPr>
        <w:t xml:space="preserve">, </w:t>
      </w:r>
      <w:proofErr w:type="spellStart"/>
      <w:r>
        <w:rPr>
          <w:rStyle w:val="Emphasis"/>
          <w:rFonts w:ascii="Cambria" w:hAnsi="Cambria"/>
          <w:b/>
        </w:rPr>
        <w:t>administrarea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domeniului</w:t>
      </w:r>
      <w:proofErr w:type="spellEnd"/>
      <w:r>
        <w:rPr>
          <w:rStyle w:val="Emphasis"/>
          <w:rFonts w:ascii="Cambria" w:hAnsi="Cambria"/>
          <w:b/>
        </w:rPr>
        <w:t xml:space="preserve"> public </w:t>
      </w:r>
      <w:proofErr w:type="spellStart"/>
      <w:r>
        <w:rPr>
          <w:rStyle w:val="Emphasis"/>
          <w:rFonts w:ascii="Cambria" w:hAnsi="Cambria"/>
          <w:b/>
        </w:rPr>
        <w:t>şi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privat</w:t>
      </w:r>
      <w:proofErr w:type="spellEnd"/>
      <w:r>
        <w:rPr>
          <w:rStyle w:val="Emphasis"/>
          <w:rFonts w:ascii="Cambria" w:hAnsi="Cambria"/>
          <w:b/>
        </w:rPr>
        <w:t xml:space="preserve"> al </w:t>
      </w:r>
      <w:proofErr w:type="spellStart"/>
      <w:r>
        <w:rPr>
          <w:rStyle w:val="Emphasis"/>
          <w:rFonts w:ascii="Cambria" w:hAnsi="Cambria"/>
          <w:b/>
        </w:rPr>
        <w:t>comunei</w:t>
      </w:r>
      <w:proofErr w:type="spellEnd"/>
      <w:r>
        <w:rPr>
          <w:rStyle w:val="Emphasis"/>
          <w:rFonts w:ascii="Cambria" w:hAnsi="Cambria"/>
          <w:b/>
        </w:rPr>
        <w:t xml:space="preserve">, </w:t>
      </w:r>
      <w:proofErr w:type="spellStart"/>
      <w:r>
        <w:rPr>
          <w:rStyle w:val="Emphasis"/>
          <w:rFonts w:ascii="Cambria" w:hAnsi="Cambria"/>
          <w:b/>
        </w:rPr>
        <w:t>agricultură</w:t>
      </w:r>
      <w:proofErr w:type="spellEnd"/>
      <w:r>
        <w:rPr>
          <w:rStyle w:val="Emphasis"/>
          <w:rFonts w:ascii="Cambria" w:hAnsi="Cambria"/>
          <w:b/>
        </w:rPr>
        <w:t xml:space="preserve">, </w:t>
      </w:r>
      <w:proofErr w:type="spellStart"/>
      <w:r>
        <w:rPr>
          <w:rStyle w:val="Emphasis"/>
          <w:rFonts w:ascii="Cambria" w:hAnsi="Cambria"/>
          <w:b/>
        </w:rPr>
        <w:t>gospodărire</w:t>
      </w:r>
      <w:proofErr w:type="spellEnd"/>
      <w:r>
        <w:rPr>
          <w:rStyle w:val="Emphasis"/>
          <w:rFonts w:ascii="Cambria" w:hAnsi="Cambria"/>
          <w:b/>
        </w:rPr>
        <w:t xml:space="preserve">, </w:t>
      </w:r>
      <w:proofErr w:type="spellStart"/>
      <w:r>
        <w:rPr>
          <w:rStyle w:val="Emphasis"/>
          <w:rFonts w:ascii="Cambria" w:hAnsi="Cambria"/>
          <w:b/>
        </w:rPr>
        <w:t>protecţia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mediului</w:t>
      </w:r>
      <w:proofErr w:type="spellEnd"/>
      <w:r>
        <w:rPr>
          <w:rStyle w:val="Emphasis"/>
          <w:rFonts w:ascii="Cambria" w:hAnsi="Cambria"/>
          <w:b/>
        </w:rPr>
        <w:t xml:space="preserve">, </w:t>
      </w:r>
      <w:proofErr w:type="spellStart"/>
      <w:r>
        <w:rPr>
          <w:rStyle w:val="Emphasis"/>
          <w:rFonts w:ascii="Cambria" w:hAnsi="Cambria"/>
          <w:b/>
        </w:rPr>
        <w:t>comerţ</w:t>
      </w:r>
      <w:proofErr w:type="spellEnd"/>
      <w:r>
        <w:rPr>
          <w:rStyle w:val="Emphasis"/>
          <w:rFonts w:ascii="Cambria" w:hAnsi="Cambria"/>
          <w:b/>
        </w:rPr>
        <w:t xml:space="preserve"> </w:t>
      </w:r>
      <w:proofErr w:type="spellStart"/>
      <w:r>
        <w:rPr>
          <w:rStyle w:val="Emphasis"/>
          <w:rFonts w:ascii="Cambria" w:hAnsi="Cambria"/>
          <w:b/>
        </w:rPr>
        <w:t>si</w:t>
      </w:r>
      <w:proofErr w:type="spellEnd"/>
      <w:r>
        <w:rPr>
          <w:rStyle w:val="Emphasis"/>
          <w:rFonts w:ascii="Cambria" w:hAnsi="Cambria"/>
          <w:b/>
        </w:rPr>
        <w:t xml:space="preserve"> urbanism.</w:t>
      </w:r>
    </w:p>
    <w:p w:rsidR="005351FD" w:rsidRDefault="005351FD" w:rsidP="00E532C0">
      <w:pPr>
        <w:spacing w:after="0" w:line="240" w:lineRule="auto"/>
        <w:ind w:right="-279"/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:rsidR="0010603E" w:rsidRPr="004C1779" w:rsidRDefault="0010603E" w:rsidP="0010603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               </w:t>
      </w:r>
      <w:r w:rsidRPr="004C1779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Având în vedere : </w:t>
      </w:r>
    </w:p>
    <w:p w:rsidR="0010603E" w:rsidRPr="004C1779" w:rsidRDefault="0010603E" w:rsidP="0010603E">
      <w:pPr>
        <w:numPr>
          <w:ilvl w:val="0"/>
          <w:numId w:val="5"/>
        </w:numPr>
        <w:tabs>
          <w:tab w:val="left" w:pos="709"/>
        </w:tabs>
        <w:spacing w:after="0" w:line="360" w:lineRule="auto"/>
        <w:ind w:right="-22"/>
        <w:contextualSpacing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C1779">
        <w:rPr>
          <w:rFonts w:ascii="Times New Roman" w:eastAsiaTheme="minorHAnsi" w:hAnsi="Times New Roman"/>
          <w:sz w:val="24"/>
          <w:szCs w:val="24"/>
          <w:lang w:val="ro-RO"/>
        </w:rPr>
        <w:t>Adresa Instituției Prefectului Județul Satu-Mare Serviciul Juridic cu nr.1811/SJ/20.02.2026.</w:t>
      </w:r>
    </w:p>
    <w:p w:rsidR="0010603E" w:rsidRPr="004C1779" w:rsidRDefault="0010603E" w:rsidP="0010603E">
      <w:pPr>
        <w:numPr>
          <w:ilvl w:val="0"/>
          <w:numId w:val="5"/>
        </w:numPr>
        <w:tabs>
          <w:tab w:val="left" w:pos="709"/>
        </w:tabs>
        <w:spacing w:after="0" w:line="360" w:lineRule="auto"/>
        <w:ind w:right="-22"/>
        <w:contextualSpacing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4C1779">
        <w:rPr>
          <w:rFonts w:asciiTheme="majorHAnsi" w:eastAsiaTheme="minorHAnsi" w:hAnsiTheme="majorHAnsi"/>
          <w:sz w:val="24"/>
          <w:szCs w:val="24"/>
          <w:lang w:val="ro-RO"/>
        </w:rPr>
        <w:t>Hotărârii NR 24/17.12.2024  privind organizarea comisiilor de specialitate ale Consiliului local al comunei Agriș, județul Satu Mare,</w:t>
      </w:r>
    </w:p>
    <w:p w:rsidR="0010603E" w:rsidRPr="004C1779" w:rsidRDefault="0010603E" w:rsidP="0010603E">
      <w:pPr>
        <w:numPr>
          <w:ilvl w:val="0"/>
          <w:numId w:val="5"/>
        </w:numPr>
        <w:spacing w:after="0"/>
        <w:ind w:right="-279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r w:rsidRPr="004C1779">
        <w:rPr>
          <w:rFonts w:asciiTheme="majorHAnsi" w:eastAsia="Times New Roman" w:hAnsiTheme="majorHAnsi" w:cs="Tahoma"/>
          <w:sz w:val="24"/>
          <w:szCs w:val="24"/>
        </w:rPr>
        <w:t xml:space="preserve">HOTĂRÂREA  Nr.27 din 10.11.2025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privind</w:t>
      </w:r>
      <w:proofErr w:type="spellEnd"/>
      <w:r w:rsidRPr="004C1779">
        <w:rPr>
          <w:rFonts w:asciiTheme="majorHAnsi" w:eastAsia="Times New Roman" w:hAnsiTheme="majorHAnsi" w:cs="Tahoma"/>
          <w:b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constatarea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încetării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drept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,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prin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demisie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, a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mandatului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consilier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local al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  <w:lang w:val="x-none" w:eastAsia="x-none"/>
        </w:rPr>
        <w:t>do</w:t>
      </w:r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>mnului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>Docsa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  <w:lang w:eastAsia="x-none"/>
        </w:rPr>
        <w:t xml:space="preserve"> Gabor</w:t>
      </w:r>
      <w:r w:rsidRPr="004C1779">
        <w:rPr>
          <w:rFonts w:asciiTheme="majorHAnsi" w:eastAsia="Times New Roman" w:hAnsiTheme="majorHAnsi" w:cs="Tahoma"/>
          <w:b/>
          <w:sz w:val="24"/>
          <w:szCs w:val="24"/>
          <w:lang w:val="x-none" w:eastAsia="x-none"/>
        </w:rPr>
        <w:t xml:space="preserve">,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precum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și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vacantarea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locului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consilier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local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în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cadrul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Consiliului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Local al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Comunei</w:t>
      </w:r>
      <w:proofErr w:type="spellEnd"/>
      <w:r w:rsidRPr="004C1779">
        <w:rPr>
          <w:rFonts w:asciiTheme="majorHAnsi" w:eastAsia="Times New Roman" w:hAnsiTheme="majorHAnsi" w:cs="Tahoma"/>
          <w:bCs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bCs/>
          <w:sz w:val="24"/>
          <w:szCs w:val="24"/>
        </w:rPr>
        <w:t>Agriș</w:t>
      </w:r>
      <w:proofErr w:type="spellEnd"/>
    </w:p>
    <w:p w:rsidR="0010603E" w:rsidRPr="004C1779" w:rsidRDefault="0010603E" w:rsidP="0010603E">
      <w:pPr>
        <w:spacing w:after="0"/>
        <w:ind w:left="990" w:right="-279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10603E" w:rsidRPr="004C1779" w:rsidRDefault="0010603E" w:rsidP="0010603E">
      <w:pPr>
        <w:numPr>
          <w:ilvl w:val="0"/>
          <w:numId w:val="5"/>
        </w:numPr>
        <w:spacing w:after="0"/>
        <w:ind w:right="-279"/>
        <w:jc w:val="both"/>
        <w:textAlignment w:val="baseline"/>
        <w:rPr>
          <w:rFonts w:asciiTheme="majorHAnsi" w:eastAsia="Times New Roman" w:hAnsiTheme="majorHAnsi" w:cs="Times New Roman"/>
          <w:b/>
          <w:sz w:val="24"/>
          <w:szCs w:val="24"/>
        </w:rPr>
      </w:pP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Încheierea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Judecătoriei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</w:rPr>
        <w:t xml:space="preserve"> Satu-Mare nr.2642/11.12.2025 </w:t>
      </w:r>
      <w:proofErr w:type="spellStart"/>
      <w:r w:rsidRPr="004C1779">
        <w:rPr>
          <w:rFonts w:asciiTheme="majorHAnsi" w:eastAsia="Times New Roman" w:hAnsiTheme="majorHAnsi" w:cs="Tahoma"/>
          <w:sz w:val="24"/>
          <w:szCs w:val="24"/>
        </w:rPr>
        <w:t>privind</w:t>
      </w:r>
      <w:proofErr w:type="spellEnd"/>
      <w:r w:rsidRPr="004C1779">
        <w:rPr>
          <w:rFonts w:asciiTheme="majorHAnsi" w:eastAsia="Times New Roman" w:hAnsiTheme="majorHAnsi" w:cs="Tahoma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validarea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mandatului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de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consilier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local al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domnului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Kallos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Ștefan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Alexa,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candidat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pe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="Times New Roman"/>
          <w:sz w:val="24"/>
          <w:szCs w:val="24"/>
        </w:rPr>
        <w:t>lista</w:t>
      </w:r>
      <w:proofErr w:type="spellEnd"/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4C1779">
        <w:rPr>
          <w:rFonts w:asciiTheme="majorHAnsi" w:eastAsia="Times New Roman" w:hAnsiTheme="majorHAnsi" w:cstheme="minorHAnsi"/>
          <w:sz w:val="24"/>
          <w:szCs w:val="24"/>
        </w:rPr>
        <w:t>Uniunea</w:t>
      </w:r>
      <w:proofErr w:type="spellEnd"/>
      <w:r w:rsidRPr="004C1779">
        <w:rPr>
          <w:rFonts w:asciiTheme="majorHAnsi" w:eastAsia="Times New Roman" w:hAnsiTheme="majorHAnsi" w:cstheme="minorHAnsi"/>
          <w:sz w:val="24"/>
          <w:szCs w:val="24"/>
        </w:rPr>
        <w:t xml:space="preserve"> </w:t>
      </w:r>
      <w:r w:rsidRPr="004C1779">
        <w:rPr>
          <w:rFonts w:asciiTheme="majorHAnsi" w:eastAsia="Times New Roman" w:hAnsiTheme="majorHAnsi" w:cstheme="minorHAnsi"/>
          <w:sz w:val="24"/>
          <w:szCs w:val="24"/>
          <w:lang w:val="ro-RO"/>
        </w:rPr>
        <w:t>Democrată Maghiară din România</w:t>
      </w:r>
      <w:r w:rsidRPr="004C1779">
        <w:rPr>
          <w:rFonts w:asciiTheme="majorHAnsi" w:eastAsia="Times New Roman" w:hAnsiTheme="majorHAnsi" w:cs="Times New Roman"/>
          <w:sz w:val="24"/>
          <w:szCs w:val="24"/>
        </w:rPr>
        <w:t xml:space="preserve"> (U.D.M.R.)</w:t>
      </w:r>
    </w:p>
    <w:p w:rsidR="0010603E" w:rsidRPr="00973DE0" w:rsidRDefault="0010603E" w:rsidP="0010603E">
      <w:pPr>
        <w:tabs>
          <w:tab w:val="left" w:pos="709"/>
        </w:tabs>
        <w:spacing w:after="0"/>
        <w:ind w:right="-279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603E" w:rsidRPr="00C447A9" w:rsidRDefault="0010603E" w:rsidP="0010603E">
      <w:pPr>
        <w:jc w:val="center"/>
        <w:rPr>
          <w:rFonts w:ascii="Cambria" w:hAnsi="Cambria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447A9">
        <w:rPr>
          <w:rFonts w:ascii="Cambria" w:hAnsi="Cambria"/>
          <w:sz w:val="24"/>
          <w:szCs w:val="24"/>
          <w:lang w:val="ro-RO"/>
        </w:rPr>
        <w:t>Secretar general cu exercitare cu caracter temporar,</w:t>
      </w:r>
    </w:p>
    <w:p w:rsidR="0010603E" w:rsidRPr="00C447A9" w:rsidRDefault="0010603E" w:rsidP="0010603E">
      <w:pPr>
        <w:jc w:val="center"/>
        <w:rPr>
          <w:rFonts w:ascii="Cambria" w:hAnsi="Cambria"/>
          <w:sz w:val="24"/>
          <w:szCs w:val="24"/>
          <w:lang w:val="ro-RO"/>
        </w:rPr>
      </w:pPr>
      <w:r w:rsidRPr="00C447A9">
        <w:rPr>
          <w:rFonts w:ascii="Cambria" w:hAnsi="Cambria"/>
          <w:sz w:val="24"/>
          <w:szCs w:val="24"/>
          <w:lang w:val="ro-RO"/>
        </w:rPr>
        <w:t>Csorba Levente</w:t>
      </w:r>
    </w:p>
    <w:p w:rsidR="0010603E" w:rsidRPr="00C447A9" w:rsidRDefault="0010603E" w:rsidP="00106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87F" w:rsidRPr="00345082" w:rsidRDefault="002C087F" w:rsidP="0010603E">
      <w:pPr>
        <w:tabs>
          <w:tab w:val="left" w:pos="21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C087F" w:rsidRPr="00345082" w:rsidSect="00E532C0">
      <w:pgSz w:w="12240" w:h="15840"/>
      <w:pgMar w:top="340" w:right="1440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3B3DC5"/>
    <w:multiLevelType w:val="hybridMultilevel"/>
    <w:tmpl w:val="6FCA1EA2"/>
    <w:lvl w:ilvl="0" w:tplc="01543480"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8840B4E"/>
    <w:multiLevelType w:val="hybridMultilevel"/>
    <w:tmpl w:val="D664566E"/>
    <w:lvl w:ilvl="0" w:tplc="98546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010FF"/>
    <w:multiLevelType w:val="hybridMultilevel"/>
    <w:tmpl w:val="91AE68A4"/>
    <w:lvl w:ilvl="0" w:tplc="3FE6E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34"/>
    <w:rsid w:val="000B234F"/>
    <w:rsid w:val="000E51FE"/>
    <w:rsid w:val="0010603E"/>
    <w:rsid w:val="00114FC0"/>
    <w:rsid w:val="0013126F"/>
    <w:rsid w:val="00150FF5"/>
    <w:rsid w:val="00162EF2"/>
    <w:rsid w:val="001638C1"/>
    <w:rsid w:val="00163BFF"/>
    <w:rsid w:val="00167519"/>
    <w:rsid w:val="00173130"/>
    <w:rsid w:val="00177755"/>
    <w:rsid w:val="001A56BD"/>
    <w:rsid w:val="001A769E"/>
    <w:rsid w:val="00241663"/>
    <w:rsid w:val="00244B9A"/>
    <w:rsid w:val="0025672B"/>
    <w:rsid w:val="002A7022"/>
    <w:rsid w:val="002B1FD8"/>
    <w:rsid w:val="002C087F"/>
    <w:rsid w:val="002C1136"/>
    <w:rsid w:val="002D6D61"/>
    <w:rsid w:val="002E26E2"/>
    <w:rsid w:val="002F33C4"/>
    <w:rsid w:val="002F7E7D"/>
    <w:rsid w:val="003013F1"/>
    <w:rsid w:val="003274C1"/>
    <w:rsid w:val="00332C15"/>
    <w:rsid w:val="0033575C"/>
    <w:rsid w:val="00345082"/>
    <w:rsid w:val="00357EEB"/>
    <w:rsid w:val="003735E3"/>
    <w:rsid w:val="00375972"/>
    <w:rsid w:val="00382255"/>
    <w:rsid w:val="003C2914"/>
    <w:rsid w:val="003C3A06"/>
    <w:rsid w:val="003F79A0"/>
    <w:rsid w:val="0040210A"/>
    <w:rsid w:val="0040428B"/>
    <w:rsid w:val="00410067"/>
    <w:rsid w:val="0042481E"/>
    <w:rsid w:val="00430110"/>
    <w:rsid w:val="0044146C"/>
    <w:rsid w:val="0045273F"/>
    <w:rsid w:val="00460A32"/>
    <w:rsid w:val="00474520"/>
    <w:rsid w:val="00484491"/>
    <w:rsid w:val="00490F5E"/>
    <w:rsid w:val="004B559B"/>
    <w:rsid w:val="004D0D78"/>
    <w:rsid w:val="004D7990"/>
    <w:rsid w:val="004E04A8"/>
    <w:rsid w:val="004E7713"/>
    <w:rsid w:val="004E7BBE"/>
    <w:rsid w:val="004F05B4"/>
    <w:rsid w:val="005023CB"/>
    <w:rsid w:val="005351FD"/>
    <w:rsid w:val="005435C9"/>
    <w:rsid w:val="00543A6F"/>
    <w:rsid w:val="00553A2F"/>
    <w:rsid w:val="00585715"/>
    <w:rsid w:val="00592094"/>
    <w:rsid w:val="005D4AE8"/>
    <w:rsid w:val="005E7AF5"/>
    <w:rsid w:val="0062613B"/>
    <w:rsid w:val="00652AD8"/>
    <w:rsid w:val="00656E7F"/>
    <w:rsid w:val="00690741"/>
    <w:rsid w:val="00690D23"/>
    <w:rsid w:val="00691AC5"/>
    <w:rsid w:val="006D34A0"/>
    <w:rsid w:val="006D561A"/>
    <w:rsid w:val="00720127"/>
    <w:rsid w:val="0074038D"/>
    <w:rsid w:val="00761AF1"/>
    <w:rsid w:val="007B42EC"/>
    <w:rsid w:val="007B5B88"/>
    <w:rsid w:val="00817F12"/>
    <w:rsid w:val="00835FA4"/>
    <w:rsid w:val="00845FF9"/>
    <w:rsid w:val="008516FE"/>
    <w:rsid w:val="00874134"/>
    <w:rsid w:val="008A75A1"/>
    <w:rsid w:val="008B4B22"/>
    <w:rsid w:val="008C46FC"/>
    <w:rsid w:val="008C4900"/>
    <w:rsid w:val="008D7E42"/>
    <w:rsid w:val="00905F0F"/>
    <w:rsid w:val="009329F7"/>
    <w:rsid w:val="00934BE9"/>
    <w:rsid w:val="00973DE0"/>
    <w:rsid w:val="009851C7"/>
    <w:rsid w:val="009A03C9"/>
    <w:rsid w:val="00A00FF8"/>
    <w:rsid w:val="00A40740"/>
    <w:rsid w:val="00A82B3B"/>
    <w:rsid w:val="00AB3CE6"/>
    <w:rsid w:val="00B0108A"/>
    <w:rsid w:val="00B24AE6"/>
    <w:rsid w:val="00B3407E"/>
    <w:rsid w:val="00B51EC6"/>
    <w:rsid w:val="00B522D6"/>
    <w:rsid w:val="00B9137D"/>
    <w:rsid w:val="00BA7F22"/>
    <w:rsid w:val="00BB600A"/>
    <w:rsid w:val="00BF138F"/>
    <w:rsid w:val="00C154BC"/>
    <w:rsid w:val="00C30F8A"/>
    <w:rsid w:val="00C73895"/>
    <w:rsid w:val="00CC7DF0"/>
    <w:rsid w:val="00CD1E39"/>
    <w:rsid w:val="00D0297B"/>
    <w:rsid w:val="00D31C1A"/>
    <w:rsid w:val="00D31F3E"/>
    <w:rsid w:val="00D37F5A"/>
    <w:rsid w:val="00D40598"/>
    <w:rsid w:val="00D7260E"/>
    <w:rsid w:val="00D8420F"/>
    <w:rsid w:val="00DB1AC6"/>
    <w:rsid w:val="00DE62C8"/>
    <w:rsid w:val="00E1369C"/>
    <w:rsid w:val="00E532C0"/>
    <w:rsid w:val="00E86411"/>
    <w:rsid w:val="00E927D9"/>
    <w:rsid w:val="00E951EE"/>
    <w:rsid w:val="00EB0211"/>
    <w:rsid w:val="00EB04A1"/>
    <w:rsid w:val="00EF6EEF"/>
    <w:rsid w:val="00F043DD"/>
    <w:rsid w:val="00F1435F"/>
    <w:rsid w:val="00F278CF"/>
    <w:rsid w:val="00F51265"/>
    <w:rsid w:val="00F76FE2"/>
    <w:rsid w:val="00F872DA"/>
    <w:rsid w:val="00FA4FA9"/>
    <w:rsid w:val="00FC523C"/>
    <w:rsid w:val="00FD1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2A973B-1731-4CA8-A421-2C3AFEF6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4134"/>
  </w:style>
  <w:style w:type="character" w:styleId="Hyperlink">
    <w:name w:val="Hyperlink"/>
    <w:basedOn w:val="DefaultParagraphFont"/>
    <w:unhideWhenUsed/>
    <w:rsid w:val="0087413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2255"/>
    <w:pPr>
      <w:suppressAutoHyphens/>
      <w:spacing w:after="140" w:line="288" w:lineRule="auto"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382255"/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WW8Num1z2">
    <w:name w:val="WW8Num1z2"/>
    <w:rsid w:val="004B559B"/>
  </w:style>
  <w:style w:type="table" w:styleId="TableGrid">
    <w:name w:val="Table Grid"/>
    <w:basedOn w:val="TableNormal"/>
    <w:uiPriority w:val="59"/>
    <w:rsid w:val="00163BFF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1FD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27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E927D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Emphasis">
    <w:name w:val="Emphasis"/>
    <w:basedOn w:val="DefaultParagraphFont"/>
    <w:qFormat/>
    <w:rsid w:val="00106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8533-F4FC-40CA-82C5-D5FC38A5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Iuliu Ilyes</dc:creator>
  <cp:keywords/>
  <dc:description/>
  <cp:lastModifiedBy>Adm</cp:lastModifiedBy>
  <cp:revision>15</cp:revision>
  <cp:lastPrinted>2021-02-24T12:40:00Z</cp:lastPrinted>
  <dcterms:created xsi:type="dcterms:W3CDTF">2018-05-31T09:09:00Z</dcterms:created>
  <dcterms:modified xsi:type="dcterms:W3CDTF">2026-03-05T12:35:00Z</dcterms:modified>
</cp:coreProperties>
</file>