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68" w:rsidRPr="003C6DF3" w:rsidRDefault="00F63B68" w:rsidP="00F63B68">
      <w:pPr>
        <w:rPr>
          <w:b/>
          <w:i/>
        </w:rPr>
      </w:pPr>
      <w:bookmarkStart w:id="0" w:name="_Hlk490810686"/>
    </w:p>
    <w:p w:rsidR="004C3760" w:rsidRPr="004C3760" w:rsidRDefault="004C3760" w:rsidP="00976043">
      <w:pPr>
        <w:ind w:left="3540" w:firstLine="708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05777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53179</wp:posOffset>
            </wp:positionV>
            <wp:extent cx="685800" cy="781050"/>
            <wp:effectExtent l="0" t="0" r="0" b="0"/>
            <wp:wrapSquare wrapText="right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44"/>
          <w:szCs w:val="44"/>
        </w:rPr>
        <w:t xml:space="preserve">      </w:t>
      </w:r>
      <w:bookmarkStart w:id="1" w:name="_Hlk496170720"/>
      <w:r w:rsidRPr="004C3760">
        <w:rPr>
          <w:rFonts w:asciiTheme="minorHAnsi" w:hAnsiTheme="minorHAnsi" w:cstheme="minorHAnsi"/>
          <w:b/>
          <w:sz w:val="28"/>
          <w:szCs w:val="28"/>
          <w:u w:val="single"/>
        </w:rPr>
        <w:t>ROMÂNIA</w:t>
      </w:r>
    </w:p>
    <w:p w:rsidR="004C3760" w:rsidRPr="004C3760" w:rsidRDefault="004C3760" w:rsidP="004C3760">
      <w:pPr>
        <w:ind w:left="2832" w:firstLine="708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4C3760">
        <w:rPr>
          <w:rFonts w:asciiTheme="minorHAnsi" w:hAnsiTheme="minorHAnsi" w:cstheme="minorHAnsi"/>
          <w:b/>
          <w:sz w:val="28"/>
          <w:szCs w:val="28"/>
          <w:u w:val="single"/>
        </w:rPr>
        <w:t>JUDEȚUL SATU MARE</w:t>
      </w:r>
    </w:p>
    <w:p w:rsidR="00F63B68" w:rsidRPr="004C3760" w:rsidRDefault="004C3760" w:rsidP="00976043">
      <w:pPr>
        <w:ind w:left="3540" w:firstLine="708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591B3F" w:rsidRPr="004C3760">
        <w:rPr>
          <w:rFonts w:asciiTheme="minorHAnsi" w:hAnsiTheme="minorHAnsi" w:cstheme="minorHAnsi"/>
          <w:b/>
          <w:sz w:val="28"/>
          <w:szCs w:val="28"/>
          <w:u w:val="single"/>
        </w:rPr>
        <w:t>Comuna Agriş</w:t>
      </w:r>
    </w:p>
    <w:p w:rsidR="00F63B68" w:rsidRDefault="004C3760" w:rsidP="00912189">
      <w:pPr>
        <w:ind w:left="2832"/>
        <w:outlineLvl w:val="0"/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A342BF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A342BF">
        <w:rPr>
          <w:rFonts w:asciiTheme="minorHAnsi" w:hAnsiTheme="minorHAnsi" w:cstheme="minorHAnsi"/>
          <w:b/>
          <w:sz w:val="28"/>
          <w:szCs w:val="28"/>
          <w:u w:val="single"/>
        </w:rPr>
        <w:t>Primăria</w:t>
      </w:r>
      <w:r w:rsidR="00591B3F" w:rsidRPr="004C3760">
        <w:rPr>
          <w:rFonts w:asciiTheme="minorHAnsi" w:hAnsiTheme="minorHAnsi" w:cstheme="minorHAnsi"/>
          <w:b/>
          <w:sz w:val="28"/>
          <w:szCs w:val="28"/>
          <w:u w:val="single"/>
        </w:rPr>
        <w:t xml:space="preserve"> AGRIŞ</w:t>
      </w:r>
    </w:p>
    <w:p w:rsidR="00F63B68" w:rsidRPr="00976043" w:rsidRDefault="00976043" w:rsidP="00976043">
      <w:pPr>
        <w:jc w:val="center"/>
        <w:rPr>
          <w:rFonts w:eastAsia="Arial Unicode MS"/>
          <w:i/>
          <w:sz w:val="20"/>
          <w:szCs w:val="20"/>
        </w:rPr>
      </w:pPr>
      <w:r>
        <w:rPr>
          <w:rFonts w:eastAsia="Arial Unicode MS"/>
          <w:i/>
          <w:sz w:val="20"/>
          <w:szCs w:val="20"/>
        </w:rPr>
        <w:t xml:space="preserve">                                </w:t>
      </w:r>
      <w:r w:rsidR="004C3760">
        <w:rPr>
          <w:rFonts w:eastAsia="Arial Unicode MS"/>
          <w:i/>
          <w:sz w:val="20"/>
          <w:szCs w:val="20"/>
        </w:rPr>
        <w:t>Localitatea Agriş</w:t>
      </w:r>
      <w:r w:rsidR="00591B3F" w:rsidRPr="00976043">
        <w:rPr>
          <w:rFonts w:eastAsia="Arial Unicode MS"/>
          <w:i/>
          <w:sz w:val="20"/>
          <w:szCs w:val="20"/>
        </w:rPr>
        <w:t>,</w:t>
      </w:r>
      <w:r w:rsidR="004C3760">
        <w:rPr>
          <w:rFonts w:eastAsia="Arial Unicode MS"/>
          <w:i/>
          <w:sz w:val="20"/>
          <w:szCs w:val="20"/>
        </w:rPr>
        <w:t xml:space="preserve"> </w:t>
      </w:r>
      <w:r w:rsidR="00591B3F" w:rsidRPr="00976043">
        <w:rPr>
          <w:rFonts w:eastAsia="Arial Unicode MS"/>
          <w:i/>
          <w:sz w:val="20"/>
          <w:szCs w:val="20"/>
        </w:rPr>
        <w:t>Str.</w:t>
      </w:r>
      <w:r w:rsidR="004C3760">
        <w:rPr>
          <w:rFonts w:eastAsia="Arial Unicode MS"/>
          <w:i/>
          <w:sz w:val="20"/>
          <w:szCs w:val="20"/>
        </w:rPr>
        <w:t xml:space="preserve"> </w:t>
      </w:r>
      <w:r w:rsidR="00591B3F" w:rsidRPr="00976043">
        <w:rPr>
          <w:rFonts w:eastAsia="Arial Unicode MS"/>
          <w:i/>
          <w:sz w:val="20"/>
          <w:szCs w:val="20"/>
          <w:lang w:val="hu-HU"/>
        </w:rPr>
        <w:t>Csűry Bálint</w:t>
      </w:r>
      <w:r w:rsidR="00591B3F" w:rsidRPr="00976043">
        <w:rPr>
          <w:rFonts w:eastAsia="Arial Unicode MS"/>
          <w:i/>
          <w:sz w:val="20"/>
          <w:szCs w:val="20"/>
        </w:rPr>
        <w:t xml:space="preserve"> ,</w:t>
      </w:r>
      <w:r w:rsidR="004C3760">
        <w:rPr>
          <w:rFonts w:eastAsia="Arial Unicode MS"/>
          <w:i/>
          <w:sz w:val="20"/>
          <w:szCs w:val="20"/>
        </w:rPr>
        <w:t xml:space="preserve"> Nr. 68</w:t>
      </w:r>
      <w:r w:rsidR="00591B3F" w:rsidRPr="00976043">
        <w:rPr>
          <w:rFonts w:eastAsia="Arial Unicode MS"/>
          <w:i/>
          <w:sz w:val="20"/>
          <w:szCs w:val="20"/>
        </w:rPr>
        <w:t>,</w:t>
      </w:r>
      <w:r w:rsidR="004C3760">
        <w:rPr>
          <w:rFonts w:eastAsia="Arial Unicode MS"/>
          <w:i/>
          <w:sz w:val="20"/>
          <w:szCs w:val="20"/>
        </w:rPr>
        <w:t xml:space="preserve"> </w:t>
      </w:r>
      <w:r w:rsidR="00591B3F" w:rsidRPr="00976043">
        <w:rPr>
          <w:rFonts w:eastAsia="Arial Unicode MS"/>
          <w:i/>
          <w:sz w:val="20"/>
          <w:szCs w:val="20"/>
        </w:rPr>
        <w:t>Cod Poştal 447066</w:t>
      </w:r>
      <w:r w:rsidR="00F63B68" w:rsidRPr="00976043">
        <w:rPr>
          <w:rFonts w:eastAsia="Arial Unicode MS"/>
          <w:i/>
          <w:sz w:val="20"/>
          <w:szCs w:val="20"/>
        </w:rPr>
        <w:t>,</w:t>
      </w:r>
      <w:r w:rsidR="004C3760">
        <w:rPr>
          <w:rFonts w:eastAsia="Arial Unicode MS"/>
          <w:i/>
          <w:sz w:val="20"/>
          <w:szCs w:val="20"/>
        </w:rPr>
        <w:t xml:space="preserve"> Judeţul Satu-Mare</w:t>
      </w:r>
      <w:r w:rsidR="00F63B68" w:rsidRPr="00976043">
        <w:rPr>
          <w:rFonts w:eastAsia="Arial Unicode MS"/>
          <w:i/>
          <w:sz w:val="20"/>
          <w:szCs w:val="20"/>
        </w:rPr>
        <w:t>,</w:t>
      </w:r>
    </w:p>
    <w:p w:rsidR="00591B3F" w:rsidRPr="00F35366" w:rsidRDefault="00976043" w:rsidP="00976043">
      <w:pPr>
        <w:jc w:val="center"/>
        <w:outlineLvl w:val="0"/>
        <w:rPr>
          <w:rStyle w:val="Hyperlink"/>
          <w:rFonts w:eastAsia="Arial Unicode MS"/>
          <w:color w:val="000000" w:themeColor="text1"/>
          <w:sz w:val="28"/>
          <w:szCs w:val="28"/>
          <w:u w:val="none"/>
        </w:rPr>
      </w:pPr>
      <w:r>
        <w:rPr>
          <w:rFonts w:eastAsia="Arial Unicode MS"/>
          <w:i/>
          <w:sz w:val="20"/>
          <w:szCs w:val="20"/>
        </w:rPr>
        <w:t xml:space="preserve">               </w:t>
      </w:r>
      <w:r w:rsidR="00591B3F" w:rsidRPr="00976043">
        <w:rPr>
          <w:rFonts w:eastAsia="Arial Unicode MS"/>
          <w:i/>
          <w:sz w:val="20"/>
          <w:szCs w:val="20"/>
          <w:u w:val="single"/>
        </w:rPr>
        <w:t>Tel/Fax:0261</w:t>
      </w:r>
      <w:r w:rsidR="004C3760">
        <w:rPr>
          <w:rFonts w:eastAsia="Arial Unicode MS"/>
          <w:i/>
          <w:sz w:val="20"/>
          <w:szCs w:val="20"/>
          <w:u w:val="single"/>
        </w:rPr>
        <w:t>-</w:t>
      </w:r>
      <w:r w:rsidR="00591B3F" w:rsidRPr="00976043">
        <w:rPr>
          <w:rFonts w:eastAsia="Arial Unicode MS"/>
          <w:i/>
          <w:sz w:val="20"/>
          <w:szCs w:val="20"/>
          <w:u w:val="single"/>
        </w:rPr>
        <w:t>878111</w:t>
      </w:r>
      <w:r w:rsidR="00F63B68" w:rsidRPr="00976043">
        <w:rPr>
          <w:rFonts w:eastAsia="Arial Unicode MS"/>
          <w:i/>
          <w:sz w:val="20"/>
          <w:szCs w:val="20"/>
          <w:u w:val="single"/>
        </w:rPr>
        <w:t>, e-mail:</w:t>
      </w:r>
      <w:r w:rsidR="00591B3F" w:rsidRPr="00976043">
        <w:rPr>
          <w:rStyle w:val="Hyperlink"/>
          <w:rFonts w:eastAsia="Arial Unicode MS"/>
          <w:sz w:val="20"/>
          <w:szCs w:val="20"/>
        </w:rPr>
        <w:t xml:space="preserve"> </w:t>
      </w:r>
      <w:hyperlink r:id="rId9" w:history="1">
        <w:r w:rsidR="0023193F" w:rsidRPr="00106816">
          <w:rPr>
            <w:rStyle w:val="Hyperlink"/>
            <w:rFonts w:eastAsia="Arial Unicode MS"/>
            <w:sz w:val="20"/>
            <w:szCs w:val="20"/>
          </w:rPr>
          <w:t>primaria@</w:t>
        </w:r>
      </w:hyperlink>
      <w:bookmarkEnd w:id="1"/>
      <w:r w:rsidR="0023193F">
        <w:rPr>
          <w:rStyle w:val="Hyperlink"/>
          <w:rFonts w:eastAsia="Arial Unicode MS"/>
          <w:sz w:val="20"/>
          <w:szCs w:val="20"/>
        </w:rPr>
        <w:t>comunaagris.ro</w:t>
      </w:r>
    </w:p>
    <w:bookmarkEnd w:id="0"/>
    <w:p w:rsidR="00A03E26" w:rsidRDefault="00A03E26" w:rsidP="00A03E26">
      <w:pPr>
        <w:shd w:val="clear" w:color="auto" w:fill="FFFFFF"/>
        <w:ind w:right="998"/>
        <w:rPr>
          <w:b/>
          <w:bCs/>
          <w:color w:val="000000" w:themeColor="text1"/>
          <w:lang w:val="hu-HU"/>
        </w:rPr>
      </w:pPr>
    </w:p>
    <w:p w:rsidR="00A03E26" w:rsidRDefault="005D718B" w:rsidP="00A03E26">
      <w:pPr>
        <w:shd w:val="clear" w:color="auto" w:fill="FFFFFF"/>
        <w:ind w:right="998"/>
        <w:rPr>
          <w:b/>
          <w:bCs/>
          <w:color w:val="000000" w:themeColor="text1"/>
          <w:lang w:val="hu-HU"/>
        </w:rPr>
      </w:pPr>
      <w:r>
        <w:rPr>
          <w:b/>
          <w:bCs/>
          <w:color w:val="000000" w:themeColor="text1"/>
          <w:lang w:val="hu-HU"/>
        </w:rPr>
        <w:t xml:space="preserve">                                                                                                           Nr. 3458/16.09.2025.</w:t>
      </w:r>
    </w:p>
    <w:p w:rsidR="00A03E26" w:rsidRDefault="00A03E26" w:rsidP="00A03E26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</w:p>
    <w:p w:rsidR="00A03E26" w:rsidRDefault="00A03E26" w:rsidP="00A03E26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  <w:r>
        <w:rPr>
          <w:b/>
          <w:bCs/>
          <w:color w:val="000000" w:themeColor="text1"/>
          <w:lang w:val="hu-HU"/>
        </w:rPr>
        <w:t>Primarul,</w:t>
      </w:r>
    </w:p>
    <w:p w:rsidR="00A03E26" w:rsidRDefault="00A03E26" w:rsidP="00A03E26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  <w:r>
        <w:rPr>
          <w:b/>
          <w:bCs/>
          <w:color w:val="000000" w:themeColor="text1"/>
          <w:lang w:val="hu-HU"/>
        </w:rPr>
        <w:t>Comunei Agriș, județul Satu Mare</w:t>
      </w:r>
    </w:p>
    <w:p w:rsidR="00A03E26" w:rsidRDefault="00A03E26" w:rsidP="00A03E26">
      <w:pPr>
        <w:shd w:val="clear" w:color="auto" w:fill="FFFFFF"/>
        <w:ind w:left="1094" w:right="998"/>
        <w:rPr>
          <w:b/>
          <w:bCs/>
          <w:color w:val="000000" w:themeColor="text1"/>
          <w:lang w:val="hu-HU"/>
        </w:rPr>
      </w:pPr>
    </w:p>
    <w:p w:rsidR="00552508" w:rsidRPr="008913C7" w:rsidRDefault="00A03E26" w:rsidP="00552508">
      <w:pPr>
        <w:shd w:val="clear" w:color="auto" w:fill="FFFFFF"/>
        <w:ind w:right="-138"/>
        <w:jc w:val="center"/>
        <w:rPr>
          <w:rFonts w:asciiTheme="majorHAnsi" w:hAnsiTheme="majorHAnsi"/>
        </w:rPr>
      </w:pPr>
      <w:r>
        <w:rPr>
          <w:bCs/>
          <w:color w:val="000000" w:themeColor="text1"/>
          <w:lang w:val="hu-HU"/>
        </w:rPr>
        <w:tab/>
      </w:r>
      <w:r>
        <w:t xml:space="preserve"> </w:t>
      </w:r>
      <w:r w:rsidR="00552508" w:rsidRPr="005842EA">
        <w:rPr>
          <w:rFonts w:asciiTheme="majorHAnsi" w:hAnsiTheme="majorHAnsi"/>
          <w:bCs/>
          <w:color w:val="000000" w:themeColor="text1"/>
          <w:lang w:val="hu-HU"/>
        </w:rPr>
        <w:t xml:space="preserve">În conformitate cu </w:t>
      </w:r>
      <w:r w:rsidR="00552508" w:rsidRPr="005842EA">
        <w:rPr>
          <w:rFonts w:asciiTheme="majorHAnsi" w:hAnsiTheme="majorHAnsi"/>
        </w:rPr>
        <w:t>prevederile art. 136 alin. (1) din Ordonanța de Urgență nr. 57/2019 privind Codul Adiministrativ, inițez prezentul</w:t>
      </w:r>
    </w:p>
    <w:p w:rsidR="00C35A11" w:rsidRDefault="00C35A11" w:rsidP="00552508">
      <w:pPr>
        <w:rPr>
          <w:rFonts w:eastAsia="Arial Unicode MS"/>
          <w:sz w:val="28"/>
          <w:szCs w:val="28"/>
        </w:rPr>
      </w:pPr>
    </w:p>
    <w:p w:rsidR="00912189" w:rsidRPr="00EF4740" w:rsidRDefault="00912189" w:rsidP="00912189">
      <w:pPr>
        <w:jc w:val="center"/>
        <w:rPr>
          <w:b/>
        </w:rPr>
      </w:pPr>
      <w:r w:rsidRPr="00EF4740">
        <w:rPr>
          <w:b/>
        </w:rPr>
        <w:t>PROIECT DE HOTĂRÂRE</w:t>
      </w:r>
      <w:r w:rsidR="00E15996">
        <w:rPr>
          <w:b/>
        </w:rPr>
        <w:t xml:space="preserve"> </w:t>
      </w:r>
    </w:p>
    <w:p w:rsidR="00C35A11" w:rsidRPr="00A7317B" w:rsidRDefault="00C4544D" w:rsidP="00C4544D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" w:name="_Hlk516226990"/>
      <w:r w:rsidRPr="00A7317B">
        <w:rPr>
          <w:rFonts w:eastAsiaTheme="minorHAnsi"/>
          <w:b/>
          <w:lang w:eastAsia="en-US"/>
        </w:rPr>
        <w:t xml:space="preserve">privind </w:t>
      </w:r>
      <w:r w:rsidR="00190453">
        <w:rPr>
          <w:rFonts w:eastAsiaTheme="minorHAnsi"/>
          <w:b/>
          <w:lang w:eastAsia="en-US"/>
        </w:rPr>
        <w:t xml:space="preserve">aprobarea Regulamentului de organizare și funcționare al aparatului de specialitate al primarului comunei Agriș </w:t>
      </w:r>
    </w:p>
    <w:bookmarkEnd w:id="2"/>
    <w:p w:rsidR="00B01B24" w:rsidRDefault="00B01B24" w:rsidP="00912189">
      <w:pPr>
        <w:jc w:val="both"/>
      </w:pPr>
    </w:p>
    <w:p w:rsidR="00F9529C" w:rsidRPr="005D718B" w:rsidRDefault="00E70603" w:rsidP="00E70603">
      <w:pPr>
        <w:pStyle w:val="NormalWeb"/>
        <w:spacing w:before="0" w:beforeAutospacing="0" w:after="0" w:afterAutospacing="0"/>
        <w:ind w:left="450"/>
        <w:jc w:val="both"/>
        <w:textAlignment w:val="baseline"/>
        <w:rPr>
          <w:lang w:val="ro-RO"/>
        </w:rPr>
      </w:pPr>
      <w:r>
        <w:t xml:space="preserve">      </w:t>
      </w:r>
      <w:proofErr w:type="spellStart"/>
      <w:r w:rsidR="005D718B">
        <w:t>Primarul</w:t>
      </w:r>
      <w:proofErr w:type="spellEnd"/>
      <w:r w:rsidR="005D718B">
        <w:t xml:space="preserve"> </w:t>
      </w:r>
      <w:proofErr w:type="spellStart"/>
      <w:r w:rsidR="005D718B">
        <w:t>Comunei</w:t>
      </w:r>
      <w:proofErr w:type="spellEnd"/>
      <w:r w:rsidR="005D718B">
        <w:t xml:space="preserve"> </w:t>
      </w:r>
      <w:proofErr w:type="spellStart"/>
      <w:r w:rsidR="005D718B">
        <w:t>Agriș</w:t>
      </w:r>
      <w:proofErr w:type="spellEnd"/>
      <w:r w:rsidR="005D718B">
        <w:t xml:space="preserve">, </w:t>
      </w:r>
      <w:proofErr w:type="spellStart"/>
      <w:r w:rsidR="005D718B">
        <w:t>Județul</w:t>
      </w:r>
      <w:proofErr w:type="spellEnd"/>
      <w:r w:rsidR="005D718B">
        <w:t xml:space="preserve"> Satu-Mare.</w:t>
      </w:r>
    </w:p>
    <w:p w:rsidR="00F9529C" w:rsidRPr="00FE2019" w:rsidRDefault="008922E7" w:rsidP="00E70603">
      <w:pPr>
        <w:ind w:left="450"/>
        <w:jc w:val="both"/>
        <w:rPr>
          <w:szCs w:val="28"/>
        </w:rPr>
      </w:pPr>
      <w:r>
        <w:rPr>
          <w:szCs w:val="28"/>
        </w:rPr>
        <w:tab/>
      </w:r>
      <w:r w:rsidR="00E70603">
        <w:rPr>
          <w:szCs w:val="28"/>
        </w:rPr>
        <w:t xml:space="preserve"> </w:t>
      </w:r>
      <w:r w:rsidR="005D718B">
        <w:rPr>
          <w:szCs w:val="28"/>
        </w:rPr>
        <w:t>A</w:t>
      </w:r>
      <w:r w:rsidR="00F9529C" w:rsidRPr="00FE2019">
        <w:rPr>
          <w:szCs w:val="28"/>
        </w:rPr>
        <w:t>vând în vedere</w:t>
      </w:r>
      <w:r w:rsidRPr="00FE2019">
        <w:rPr>
          <w:szCs w:val="28"/>
        </w:rPr>
        <w:t xml:space="preserve"> </w:t>
      </w:r>
      <w:r w:rsidR="007C234E">
        <w:rPr>
          <w:szCs w:val="28"/>
        </w:rPr>
        <w:t xml:space="preserve">referatul de aprobare </w:t>
      </w:r>
      <w:r w:rsidR="00F9529C" w:rsidRPr="00FE2019">
        <w:rPr>
          <w:szCs w:val="28"/>
        </w:rPr>
        <w:t xml:space="preserve"> a primarului Comunei Agriș nr.</w:t>
      </w:r>
      <w:r w:rsidR="007C234E" w:rsidRPr="007C234E">
        <w:rPr>
          <w:bCs/>
          <w:color w:val="000000" w:themeColor="text1"/>
          <w:lang w:val="hu-HU"/>
        </w:rPr>
        <w:t>3458/16.09.2025</w:t>
      </w:r>
      <w:r w:rsidR="00F9529C" w:rsidRPr="00FE2019">
        <w:rPr>
          <w:szCs w:val="28"/>
        </w:rPr>
        <w:t xml:space="preserve">, </w:t>
      </w:r>
      <w:r w:rsidR="007C234E">
        <w:t>r</w:t>
      </w:r>
      <w:r w:rsidR="007C234E" w:rsidRPr="0098398C">
        <w:t xml:space="preserve">aportul de specialitate din cadrul aparatului de specialitate al primarului comunei </w:t>
      </w:r>
      <w:r w:rsidR="007C234E">
        <w:t>Agriș nr.</w:t>
      </w:r>
      <w:r w:rsidR="007C234E" w:rsidRPr="007C234E">
        <w:rPr>
          <w:bCs/>
          <w:color w:val="000000" w:themeColor="text1"/>
          <w:lang w:val="hu-HU"/>
        </w:rPr>
        <w:t xml:space="preserve"> </w:t>
      </w:r>
      <w:r w:rsidR="007C234E">
        <w:rPr>
          <w:bCs/>
          <w:color w:val="000000" w:themeColor="text1"/>
          <w:lang w:val="hu-HU"/>
        </w:rPr>
        <w:t>3460</w:t>
      </w:r>
      <w:r w:rsidR="007C234E" w:rsidRPr="007C234E">
        <w:rPr>
          <w:bCs/>
          <w:color w:val="000000" w:themeColor="text1"/>
          <w:lang w:val="hu-HU"/>
        </w:rPr>
        <w:t>/16.09.2025</w:t>
      </w:r>
      <w:r w:rsidR="007C234E">
        <w:rPr>
          <w:bCs/>
          <w:color w:val="000000" w:themeColor="text1"/>
          <w:lang w:val="hu-HU"/>
        </w:rPr>
        <w:t>.</w:t>
      </w:r>
    </w:p>
    <w:p w:rsidR="00E70603" w:rsidRPr="008A3CDE" w:rsidRDefault="004626E3" w:rsidP="00E70603">
      <w:pPr>
        <w:pStyle w:val="ListParagraph"/>
        <w:autoSpaceDE w:val="0"/>
        <w:autoSpaceDN w:val="0"/>
        <w:adjustRightInd w:val="0"/>
        <w:ind w:left="390"/>
        <w:jc w:val="both"/>
        <w:rPr>
          <w:rFonts w:asciiTheme="majorHAnsi" w:hAnsiTheme="majorHAnsi"/>
          <w:i/>
          <w:iCs/>
        </w:rPr>
      </w:pPr>
      <w:r w:rsidRPr="00C94628">
        <w:t xml:space="preserve">       </w:t>
      </w:r>
      <w:r w:rsidR="00E70603" w:rsidRPr="008A3CDE">
        <w:rPr>
          <w:rFonts w:asciiTheme="majorHAnsi" w:hAnsiTheme="majorHAnsi"/>
        </w:rPr>
        <w:t xml:space="preserve">Analizând prevederile </w:t>
      </w:r>
      <w:r w:rsidR="00E70603" w:rsidRPr="008A3CDE">
        <w:rPr>
          <w:rFonts w:asciiTheme="majorHAnsi" w:hAnsiTheme="majorHAnsi"/>
          <w:i/>
          <w:iCs/>
        </w:rPr>
        <w:t xml:space="preserve">art. 129 alin. (1) </w:t>
      </w:r>
      <w:r w:rsidR="00E70603" w:rsidRPr="008A3CDE">
        <w:rPr>
          <w:rFonts w:asciiTheme="majorHAnsi" w:hAnsiTheme="majorHAnsi" w:cs="TimesNewRoman"/>
        </w:rPr>
        <w:t>ș</w:t>
      </w:r>
      <w:r w:rsidR="00E70603" w:rsidRPr="008A3CDE">
        <w:rPr>
          <w:rFonts w:asciiTheme="majorHAnsi" w:hAnsiTheme="majorHAnsi"/>
        </w:rPr>
        <w:t xml:space="preserve">i </w:t>
      </w:r>
      <w:r w:rsidR="00E70603" w:rsidRPr="008A3CDE">
        <w:rPr>
          <w:rFonts w:asciiTheme="majorHAnsi" w:hAnsiTheme="majorHAnsi"/>
          <w:i/>
          <w:iCs/>
        </w:rPr>
        <w:t xml:space="preserve">alin. (2) </w:t>
      </w:r>
      <w:r w:rsidR="00E70603" w:rsidRPr="008A3CDE">
        <w:rPr>
          <w:rFonts w:asciiTheme="majorHAnsi" w:hAnsiTheme="majorHAnsi"/>
        </w:rPr>
        <w:t xml:space="preserve">din </w:t>
      </w:r>
      <w:r w:rsidR="00E70603" w:rsidRPr="008A3CDE">
        <w:rPr>
          <w:rFonts w:asciiTheme="majorHAnsi" w:hAnsiTheme="majorHAnsi"/>
          <w:i/>
          <w:iCs/>
        </w:rPr>
        <w:t>OUG nr. 57/2019 privind Codul</w:t>
      </w:r>
    </w:p>
    <w:p w:rsidR="00E70603" w:rsidRPr="008A3CDE" w:rsidRDefault="00E70603" w:rsidP="00E70603">
      <w:pPr>
        <w:pStyle w:val="ListParagraph"/>
        <w:autoSpaceDE w:val="0"/>
        <w:autoSpaceDN w:val="0"/>
        <w:adjustRightInd w:val="0"/>
        <w:ind w:left="390"/>
        <w:jc w:val="both"/>
        <w:rPr>
          <w:rFonts w:asciiTheme="majorHAnsi" w:hAnsiTheme="majorHAnsi"/>
        </w:rPr>
      </w:pPr>
      <w:r w:rsidRPr="008A3CDE">
        <w:rPr>
          <w:rFonts w:asciiTheme="majorHAnsi" w:hAnsiTheme="majorHAnsi"/>
          <w:i/>
          <w:iCs/>
        </w:rPr>
        <w:t>administrativ</w:t>
      </w:r>
      <w:r w:rsidRPr="008A3CDE">
        <w:rPr>
          <w:rFonts w:asciiTheme="majorHAnsi" w:hAnsiTheme="majorHAnsi"/>
        </w:rPr>
        <w:t>, din care reiese necesitatea adopt</w:t>
      </w:r>
      <w:r w:rsidRPr="008A3CDE">
        <w:rPr>
          <w:rFonts w:asciiTheme="majorHAnsi" w:hAnsiTheme="majorHAnsi" w:cs="TimesNewRoman"/>
        </w:rPr>
        <w:t>ă</w:t>
      </w:r>
      <w:r w:rsidRPr="008A3CDE">
        <w:rPr>
          <w:rFonts w:asciiTheme="majorHAnsi" w:hAnsiTheme="majorHAnsi"/>
        </w:rPr>
        <w:t>rii unei hot</w:t>
      </w:r>
      <w:r w:rsidRPr="008A3CDE">
        <w:rPr>
          <w:rFonts w:asciiTheme="majorHAnsi" w:hAnsiTheme="majorHAnsi" w:cs="TimesNewRoman"/>
        </w:rPr>
        <w:t>ă</w:t>
      </w:r>
      <w:r w:rsidRPr="008A3CDE">
        <w:rPr>
          <w:rFonts w:asciiTheme="majorHAnsi" w:hAnsiTheme="majorHAnsi"/>
        </w:rPr>
        <w:t xml:space="preserve">râri privind aprobarea Regulamentului de Organizare </w:t>
      </w:r>
      <w:r w:rsidRPr="008A3CDE">
        <w:rPr>
          <w:rFonts w:asciiTheme="majorHAnsi" w:hAnsiTheme="majorHAnsi" w:cs="TimesNewRoman"/>
        </w:rPr>
        <w:t>ș</w:t>
      </w:r>
      <w:r w:rsidRPr="008A3CDE">
        <w:rPr>
          <w:rFonts w:asciiTheme="majorHAnsi" w:hAnsiTheme="majorHAnsi"/>
        </w:rPr>
        <w:t>i Func</w:t>
      </w:r>
      <w:r w:rsidRPr="008A3CDE">
        <w:rPr>
          <w:rFonts w:asciiTheme="majorHAnsi" w:hAnsiTheme="majorHAnsi" w:cs="TimesNewRoman"/>
        </w:rPr>
        <w:t>ț</w:t>
      </w:r>
      <w:r w:rsidRPr="008A3CDE">
        <w:rPr>
          <w:rFonts w:asciiTheme="majorHAnsi" w:hAnsiTheme="majorHAnsi"/>
        </w:rPr>
        <w:t>ionare a aparatului de special</w:t>
      </w:r>
      <w:r>
        <w:rPr>
          <w:rFonts w:asciiTheme="majorHAnsi" w:hAnsiTheme="majorHAnsi"/>
        </w:rPr>
        <w:t>itate al Primarului Comunei Agriș</w:t>
      </w:r>
      <w:r w:rsidRPr="008A3CDE">
        <w:rPr>
          <w:rFonts w:asciiTheme="majorHAnsi" w:hAnsiTheme="majorHAnsi"/>
        </w:rPr>
        <w:t>, men</w:t>
      </w:r>
      <w:r w:rsidRPr="008A3CDE">
        <w:rPr>
          <w:rFonts w:asciiTheme="majorHAnsi" w:hAnsiTheme="majorHAnsi" w:cs="TimesNewRoman"/>
        </w:rPr>
        <w:t>ț</w:t>
      </w:r>
      <w:r w:rsidRPr="008A3CDE">
        <w:rPr>
          <w:rFonts w:asciiTheme="majorHAnsi" w:hAnsiTheme="majorHAnsi"/>
        </w:rPr>
        <w:t>ionând c</w:t>
      </w:r>
      <w:r w:rsidRPr="008A3CDE">
        <w:rPr>
          <w:rFonts w:asciiTheme="majorHAnsi" w:hAnsiTheme="majorHAnsi" w:cs="TimesNewRoman"/>
        </w:rPr>
        <w:t xml:space="preserve">ă </w:t>
      </w:r>
      <w:r w:rsidRPr="008A3CDE">
        <w:rPr>
          <w:rFonts w:asciiTheme="majorHAnsi" w:hAnsiTheme="majorHAnsi"/>
        </w:rPr>
        <w:t>însfera de autoritate a Consiliului Local se reg</w:t>
      </w:r>
      <w:r w:rsidRPr="008A3CDE">
        <w:rPr>
          <w:rFonts w:asciiTheme="majorHAnsi" w:hAnsiTheme="majorHAnsi" w:cs="TimesNewRoman"/>
        </w:rPr>
        <w:t>ă</w:t>
      </w:r>
      <w:r w:rsidRPr="008A3CDE">
        <w:rPr>
          <w:rFonts w:asciiTheme="majorHAnsi" w:hAnsiTheme="majorHAnsi"/>
        </w:rPr>
        <w:t>se</w:t>
      </w:r>
      <w:r w:rsidRPr="008A3CDE">
        <w:rPr>
          <w:rFonts w:asciiTheme="majorHAnsi" w:hAnsiTheme="majorHAnsi" w:cs="TimesNewRoman"/>
        </w:rPr>
        <w:t>ș</w:t>
      </w:r>
      <w:r w:rsidRPr="008A3CDE">
        <w:rPr>
          <w:rFonts w:asciiTheme="majorHAnsi" w:hAnsiTheme="majorHAnsi"/>
        </w:rPr>
        <w:t>te faptul c</w:t>
      </w:r>
      <w:r w:rsidRPr="008A3CDE">
        <w:rPr>
          <w:rFonts w:asciiTheme="majorHAnsi" w:hAnsiTheme="majorHAnsi" w:cs="TimesNewRoman"/>
        </w:rPr>
        <w:t xml:space="preserve">ă </w:t>
      </w:r>
      <w:r w:rsidRPr="008A3CDE">
        <w:rPr>
          <w:rFonts w:asciiTheme="majorHAnsi" w:hAnsiTheme="majorHAnsi"/>
        </w:rPr>
        <w:t>acesta are atribu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ii privind unitatea administrativ-teritorial</w:t>
      </w:r>
      <w:r w:rsidRPr="008A3CDE">
        <w:rPr>
          <w:rFonts w:asciiTheme="majorHAnsi" w:hAnsiTheme="majorHAnsi" w:cs="TimesNewRoman"/>
        </w:rPr>
        <w:t>ă</w:t>
      </w:r>
      <w:r w:rsidRPr="008A3CDE">
        <w:rPr>
          <w:rFonts w:asciiTheme="majorHAnsi" w:hAnsiTheme="majorHAnsi"/>
        </w:rPr>
        <w:t xml:space="preserve">, organizarea proprie, precum </w:t>
      </w:r>
      <w:r w:rsidRPr="008A3CDE">
        <w:rPr>
          <w:rFonts w:asciiTheme="majorHAnsi" w:hAnsiTheme="majorHAnsi" w:cs="TimesNewRoman"/>
        </w:rPr>
        <w:t>ş</w:t>
      </w:r>
      <w:r w:rsidRPr="008A3CDE">
        <w:rPr>
          <w:rFonts w:asciiTheme="majorHAnsi" w:hAnsiTheme="majorHAnsi"/>
        </w:rPr>
        <w:t xml:space="preserve">i organizarea </w:t>
      </w:r>
      <w:r w:rsidRPr="008A3CDE">
        <w:rPr>
          <w:rFonts w:asciiTheme="majorHAnsi" w:hAnsiTheme="majorHAnsi" w:cs="TimesNewRoman"/>
        </w:rPr>
        <w:t>ş</w:t>
      </w:r>
      <w:r w:rsidRPr="008A3CDE">
        <w:rPr>
          <w:rFonts w:asciiTheme="majorHAnsi" w:hAnsiTheme="majorHAnsi"/>
        </w:rPr>
        <w:t>i func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ionarea aparatului de specialitate al primarului. Consiliul local are ini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iativ</w:t>
      </w:r>
      <w:r w:rsidRPr="008A3CDE">
        <w:rPr>
          <w:rFonts w:asciiTheme="majorHAnsi" w:hAnsiTheme="majorHAnsi" w:cs="TimesNewRoman"/>
        </w:rPr>
        <w:t>ă ş</w:t>
      </w:r>
      <w:r w:rsidRPr="008A3CDE">
        <w:rPr>
          <w:rFonts w:asciiTheme="majorHAnsi" w:hAnsiTheme="majorHAnsi"/>
        </w:rPr>
        <w:t>i hot</w:t>
      </w:r>
      <w:r w:rsidRPr="008A3CDE">
        <w:rPr>
          <w:rFonts w:asciiTheme="majorHAnsi" w:hAnsiTheme="majorHAnsi" w:cs="TimesNewRoman"/>
        </w:rPr>
        <w:t>ă</w:t>
      </w:r>
      <w:r w:rsidRPr="008A3CDE">
        <w:rPr>
          <w:rFonts w:asciiTheme="majorHAnsi" w:hAnsiTheme="majorHAnsi"/>
        </w:rPr>
        <w:t>r</w:t>
      </w:r>
      <w:r w:rsidRPr="008A3CDE">
        <w:rPr>
          <w:rFonts w:asciiTheme="majorHAnsi" w:hAnsiTheme="majorHAnsi" w:cs="TimesNewRoman"/>
        </w:rPr>
        <w:t>ăş</w:t>
      </w:r>
      <w:r w:rsidRPr="008A3CDE">
        <w:rPr>
          <w:rFonts w:asciiTheme="majorHAnsi" w:hAnsiTheme="majorHAnsi"/>
        </w:rPr>
        <w:t>te, în condi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iile legii, în toate problemele de interes local, cu excep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ia celor care sunt date prin lege în competen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a altor autorit</w:t>
      </w:r>
      <w:r w:rsidRPr="008A3CDE">
        <w:rPr>
          <w:rFonts w:asciiTheme="majorHAnsi" w:hAnsiTheme="majorHAnsi" w:cs="TimesNewRoman"/>
        </w:rPr>
        <w:t>ăţ</w:t>
      </w:r>
      <w:r w:rsidRPr="008A3CDE">
        <w:rPr>
          <w:rFonts w:asciiTheme="majorHAnsi" w:hAnsiTheme="majorHAnsi"/>
        </w:rPr>
        <w:t>i ale administra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iei publice locale sau central;</w:t>
      </w:r>
    </w:p>
    <w:p w:rsidR="00E70603" w:rsidRPr="008A3CDE" w:rsidRDefault="00E70603" w:rsidP="00E70603">
      <w:pPr>
        <w:pStyle w:val="ListParagraph"/>
        <w:autoSpaceDE w:val="0"/>
        <w:autoSpaceDN w:val="0"/>
        <w:adjustRightInd w:val="0"/>
        <w:ind w:left="390"/>
        <w:jc w:val="both"/>
        <w:rPr>
          <w:rFonts w:asciiTheme="majorHAnsi" w:hAnsiTheme="majorHAnsi"/>
        </w:rPr>
      </w:pPr>
      <w:r w:rsidRPr="008A3CDE">
        <w:rPr>
          <w:rFonts w:asciiTheme="majorHAnsi" w:hAnsiTheme="majorHAnsi"/>
        </w:rPr>
        <w:t xml:space="preserve">          Potrivit prevederilor </w:t>
      </w:r>
      <w:r w:rsidRPr="008A3CDE">
        <w:rPr>
          <w:rFonts w:asciiTheme="majorHAnsi" w:hAnsiTheme="majorHAnsi"/>
          <w:i/>
          <w:iCs/>
        </w:rPr>
        <w:t xml:space="preserve">art. 129 alin. (3) </w:t>
      </w:r>
      <w:r w:rsidRPr="008A3CDE">
        <w:rPr>
          <w:rFonts w:asciiTheme="majorHAnsi" w:hAnsiTheme="majorHAnsi"/>
        </w:rPr>
        <w:t xml:space="preserve">din </w:t>
      </w:r>
      <w:r w:rsidRPr="008A3CDE">
        <w:rPr>
          <w:rFonts w:asciiTheme="majorHAnsi" w:hAnsiTheme="majorHAnsi"/>
          <w:i/>
          <w:iCs/>
        </w:rPr>
        <w:t>OUG nr. 57/2019 privind Codul administrativ</w:t>
      </w:r>
      <w:r w:rsidRPr="008A3CDE">
        <w:rPr>
          <w:rFonts w:asciiTheme="majorHAnsi" w:hAnsiTheme="majorHAnsi"/>
        </w:rPr>
        <w:t>, Consiliul Local aprob</w:t>
      </w:r>
      <w:r w:rsidRPr="008A3CDE">
        <w:rPr>
          <w:rFonts w:asciiTheme="majorHAnsi" w:hAnsiTheme="majorHAnsi" w:cs="TimesNewRoman"/>
        </w:rPr>
        <w:t>ă</w:t>
      </w:r>
      <w:r w:rsidRPr="008A3CDE">
        <w:rPr>
          <w:rFonts w:asciiTheme="majorHAnsi" w:hAnsiTheme="majorHAnsi"/>
        </w:rPr>
        <w:t>, în condi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iile legii, la propunerea primarului, înfiin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 xml:space="preserve">area, organizarea </w:t>
      </w:r>
      <w:r w:rsidRPr="008A3CDE">
        <w:rPr>
          <w:rFonts w:asciiTheme="majorHAnsi" w:hAnsiTheme="majorHAnsi" w:cs="TimesNewRoman"/>
        </w:rPr>
        <w:t>ş</w:t>
      </w:r>
      <w:r w:rsidRPr="008A3CDE">
        <w:rPr>
          <w:rFonts w:asciiTheme="majorHAnsi" w:hAnsiTheme="majorHAnsi"/>
        </w:rPr>
        <w:t>i statul de func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ii ale aparatului de specialitate al primarului;</w:t>
      </w:r>
    </w:p>
    <w:p w:rsidR="00E70603" w:rsidRPr="008A3CDE" w:rsidRDefault="00E70603" w:rsidP="00E70603">
      <w:pPr>
        <w:pStyle w:val="ListParagraph"/>
        <w:autoSpaceDE w:val="0"/>
        <w:autoSpaceDN w:val="0"/>
        <w:adjustRightInd w:val="0"/>
        <w:ind w:left="390"/>
        <w:jc w:val="both"/>
        <w:rPr>
          <w:rFonts w:asciiTheme="majorHAnsi" w:hAnsiTheme="majorHAnsi"/>
        </w:rPr>
      </w:pPr>
      <w:r w:rsidRPr="008A3CDE">
        <w:rPr>
          <w:rFonts w:asciiTheme="majorHAnsi" w:hAnsiTheme="majorHAnsi"/>
        </w:rPr>
        <w:t xml:space="preserve">          Luând în considerare prevederile </w:t>
      </w:r>
      <w:r w:rsidRPr="008A3CDE">
        <w:rPr>
          <w:rFonts w:asciiTheme="majorHAnsi" w:hAnsiTheme="majorHAnsi"/>
          <w:i/>
          <w:iCs/>
        </w:rPr>
        <w:t xml:space="preserve">art. 40 alin. (1) </w:t>
      </w:r>
      <w:r w:rsidRPr="008A3CDE">
        <w:rPr>
          <w:rFonts w:asciiTheme="majorHAnsi" w:hAnsiTheme="majorHAnsi"/>
        </w:rPr>
        <w:t xml:space="preserve">din </w:t>
      </w:r>
      <w:r w:rsidRPr="008A3CDE">
        <w:rPr>
          <w:rFonts w:asciiTheme="majorHAnsi" w:hAnsiTheme="majorHAnsi"/>
          <w:i/>
          <w:iCs/>
        </w:rPr>
        <w:t>Legea nr. 53/2003</w:t>
      </w:r>
      <w:r w:rsidRPr="008A3CDE">
        <w:rPr>
          <w:rFonts w:asciiTheme="majorHAnsi" w:hAnsiTheme="majorHAnsi"/>
        </w:rPr>
        <w:t xml:space="preserve">, </w:t>
      </w:r>
      <w:r w:rsidRPr="008A3CDE">
        <w:rPr>
          <w:rFonts w:asciiTheme="majorHAnsi" w:hAnsiTheme="majorHAnsi"/>
          <w:i/>
          <w:iCs/>
        </w:rPr>
        <w:t>Codul Muncii</w:t>
      </w:r>
      <w:r w:rsidRPr="008A3CDE">
        <w:rPr>
          <w:rFonts w:asciiTheme="majorHAnsi" w:hAnsiTheme="majorHAnsi"/>
        </w:rPr>
        <w:t>, republicat, cu modific</w:t>
      </w:r>
      <w:r w:rsidRPr="008A3CDE">
        <w:rPr>
          <w:rFonts w:asciiTheme="majorHAnsi" w:hAnsiTheme="majorHAnsi" w:cs="TimesNewRoman"/>
        </w:rPr>
        <w:t>ă</w:t>
      </w:r>
      <w:r w:rsidRPr="008A3CDE">
        <w:rPr>
          <w:rFonts w:asciiTheme="majorHAnsi" w:hAnsiTheme="majorHAnsi"/>
        </w:rPr>
        <w:t xml:space="preserve">rile </w:t>
      </w:r>
      <w:r w:rsidRPr="008A3CDE">
        <w:rPr>
          <w:rFonts w:asciiTheme="majorHAnsi" w:hAnsiTheme="majorHAnsi" w:cs="TimesNewRoman"/>
        </w:rPr>
        <w:t>ș</w:t>
      </w:r>
      <w:r w:rsidRPr="008A3CDE">
        <w:rPr>
          <w:rFonts w:asciiTheme="majorHAnsi" w:hAnsiTheme="majorHAnsi"/>
        </w:rPr>
        <w:t>i complet</w:t>
      </w:r>
      <w:r w:rsidRPr="008A3CDE">
        <w:rPr>
          <w:rFonts w:asciiTheme="majorHAnsi" w:hAnsiTheme="majorHAnsi" w:cs="TimesNewRoman"/>
        </w:rPr>
        <w:t>ă</w:t>
      </w:r>
      <w:r w:rsidRPr="008A3CDE">
        <w:rPr>
          <w:rFonts w:asciiTheme="majorHAnsi" w:hAnsiTheme="majorHAnsi"/>
        </w:rPr>
        <w:t>rile ulterioare, potrivit c</w:t>
      </w:r>
      <w:r w:rsidRPr="008A3CDE">
        <w:rPr>
          <w:rFonts w:asciiTheme="majorHAnsi" w:hAnsiTheme="majorHAnsi" w:cs="TimesNewRoman"/>
        </w:rPr>
        <w:t>ă</w:t>
      </w:r>
      <w:r w:rsidRPr="008A3CDE">
        <w:rPr>
          <w:rFonts w:asciiTheme="majorHAnsi" w:hAnsiTheme="majorHAnsi"/>
        </w:rPr>
        <w:t>ruia angajatorul are obliga</w:t>
      </w:r>
      <w:r w:rsidRPr="008A3CDE">
        <w:rPr>
          <w:rFonts w:asciiTheme="majorHAnsi" w:hAnsiTheme="majorHAnsi" w:cs="TimesNewRoman"/>
        </w:rPr>
        <w:t>ț</w:t>
      </w:r>
      <w:r w:rsidRPr="008A3CDE">
        <w:rPr>
          <w:rFonts w:asciiTheme="majorHAnsi" w:hAnsiTheme="majorHAnsi"/>
        </w:rPr>
        <w:t>ia s</w:t>
      </w:r>
      <w:r w:rsidRPr="008A3CDE">
        <w:rPr>
          <w:rFonts w:asciiTheme="majorHAnsi" w:hAnsiTheme="majorHAnsi" w:cs="TimesNewRoman"/>
        </w:rPr>
        <w:t xml:space="preserve">ă </w:t>
      </w:r>
      <w:r w:rsidRPr="008A3CDE">
        <w:rPr>
          <w:rFonts w:asciiTheme="majorHAnsi" w:hAnsiTheme="majorHAnsi"/>
        </w:rPr>
        <w:t>stabileasc</w:t>
      </w:r>
      <w:r w:rsidRPr="008A3CDE">
        <w:rPr>
          <w:rFonts w:asciiTheme="majorHAnsi" w:hAnsiTheme="majorHAnsi" w:cs="TimesNewRoman"/>
        </w:rPr>
        <w:t xml:space="preserve">ă </w:t>
      </w:r>
      <w:r w:rsidRPr="008A3CDE">
        <w:rPr>
          <w:rFonts w:asciiTheme="majorHAnsi" w:hAnsiTheme="majorHAnsi"/>
        </w:rPr>
        <w:t xml:space="preserve">organizarea </w:t>
      </w:r>
      <w:r w:rsidRPr="008A3CDE">
        <w:rPr>
          <w:rFonts w:asciiTheme="majorHAnsi" w:hAnsiTheme="majorHAnsi" w:cs="TimesNewRoman"/>
        </w:rPr>
        <w:t>ş</w:t>
      </w:r>
      <w:r w:rsidRPr="008A3CDE">
        <w:rPr>
          <w:rFonts w:asciiTheme="majorHAnsi" w:hAnsiTheme="majorHAnsi"/>
        </w:rPr>
        <w:t>i func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ionarea unit</w:t>
      </w:r>
      <w:r w:rsidRPr="008A3CDE">
        <w:rPr>
          <w:rFonts w:asciiTheme="majorHAnsi" w:hAnsiTheme="majorHAnsi" w:cs="TimesNewRoman"/>
        </w:rPr>
        <w:t>ăţ</w:t>
      </w:r>
      <w:r w:rsidRPr="008A3CDE">
        <w:rPr>
          <w:rFonts w:asciiTheme="majorHAnsi" w:hAnsiTheme="majorHAnsi"/>
        </w:rPr>
        <w:t>ii;</w:t>
      </w:r>
    </w:p>
    <w:p w:rsidR="00E70603" w:rsidRPr="008A3CDE" w:rsidRDefault="00E70603" w:rsidP="00E70603">
      <w:pPr>
        <w:pStyle w:val="ListParagraph"/>
        <w:autoSpaceDE w:val="0"/>
        <w:autoSpaceDN w:val="0"/>
        <w:adjustRightInd w:val="0"/>
        <w:ind w:left="390"/>
        <w:jc w:val="both"/>
        <w:rPr>
          <w:rFonts w:asciiTheme="majorHAnsi" w:hAnsiTheme="majorHAnsi"/>
        </w:rPr>
      </w:pPr>
      <w:r w:rsidRPr="008A3CDE">
        <w:rPr>
          <w:rFonts w:asciiTheme="majorHAnsi" w:hAnsiTheme="majorHAnsi" w:cs="TimesNewRoman"/>
        </w:rPr>
        <w:t xml:space="preserve">          Ț</w:t>
      </w:r>
      <w:r w:rsidRPr="008A3CDE">
        <w:rPr>
          <w:rFonts w:asciiTheme="majorHAnsi" w:hAnsiTheme="majorHAnsi"/>
        </w:rPr>
        <w:t>inând cont de faptul c</w:t>
      </w:r>
      <w:r w:rsidRPr="008A3CDE">
        <w:rPr>
          <w:rFonts w:asciiTheme="majorHAnsi" w:hAnsiTheme="majorHAnsi" w:cs="TimesNewRoman"/>
        </w:rPr>
        <w:t xml:space="preserve">ă </w:t>
      </w:r>
      <w:r w:rsidRPr="008A3CDE">
        <w:rPr>
          <w:rFonts w:asciiTheme="majorHAnsi" w:hAnsiTheme="majorHAnsi"/>
        </w:rPr>
        <w:t xml:space="preserve">Regulamentul de Organizare </w:t>
      </w:r>
      <w:r w:rsidRPr="008A3CDE">
        <w:rPr>
          <w:rFonts w:asciiTheme="majorHAnsi" w:hAnsiTheme="majorHAnsi" w:cs="TimesNewRoman"/>
        </w:rPr>
        <w:t>ș</w:t>
      </w:r>
      <w:r w:rsidRPr="008A3CDE">
        <w:rPr>
          <w:rFonts w:asciiTheme="majorHAnsi" w:hAnsiTheme="majorHAnsi"/>
        </w:rPr>
        <w:t>i Func</w:t>
      </w:r>
      <w:r w:rsidRPr="008A3CDE">
        <w:rPr>
          <w:rFonts w:asciiTheme="majorHAnsi" w:hAnsiTheme="majorHAnsi" w:cs="TimesNewRoman"/>
        </w:rPr>
        <w:t>ț</w:t>
      </w:r>
      <w:r w:rsidRPr="008A3CDE">
        <w:rPr>
          <w:rFonts w:asciiTheme="majorHAnsi" w:hAnsiTheme="majorHAnsi"/>
        </w:rPr>
        <w:t>ionare (ROF) este un instrument de conducere care descrie structura unei organiza</w:t>
      </w:r>
      <w:r w:rsidRPr="008A3CDE">
        <w:rPr>
          <w:rFonts w:asciiTheme="majorHAnsi" w:hAnsiTheme="majorHAnsi" w:cs="TimesNewRoman"/>
        </w:rPr>
        <w:t>ț</w:t>
      </w:r>
      <w:r w:rsidRPr="008A3CDE">
        <w:rPr>
          <w:rFonts w:asciiTheme="majorHAnsi" w:hAnsiTheme="majorHAnsi"/>
        </w:rPr>
        <w:t>ii, prezentând pe diferitele ei componente atribu</w:t>
      </w:r>
      <w:r w:rsidRPr="008A3CDE">
        <w:rPr>
          <w:rFonts w:asciiTheme="majorHAnsi" w:hAnsiTheme="majorHAnsi" w:cs="TimesNewRoman"/>
        </w:rPr>
        <w:t>ț</w:t>
      </w:r>
      <w:r w:rsidRPr="008A3CDE">
        <w:rPr>
          <w:rFonts w:asciiTheme="majorHAnsi" w:hAnsiTheme="majorHAnsi"/>
        </w:rPr>
        <w:t>ii, competen</w:t>
      </w:r>
      <w:r w:rsidRPr="008A3CDE">
        <w:rPr>
          <w:rFonts w:asciiTheme="majorHAnsi" w:hAnsiTheme="majorHAnsi" w:cs="TimesNewRoman"/>
        </w:rPr>
        <w:t>ţ</w:t>
      </w:r>
      <w:r w:rsidRPr="008A3CDE">
        <w:rPr>
          <w:rFonts w:asciiTheme="majorHAnsi" w:hAnsiTheme="majorHAnsi"/>
        </w:rPr>
        <w:t>e, niveluri de autoritate, responsabilit</w:t>
      </w:r>
      <w:r w:rsidRPr="008A3CDE">
        <w:rPr>
          <w:rFonts w:asciiTheme="majorHAnsi" w:hAnsiTheme="majorHAnsi" w:cs="TimesNewRoman"/>
        </w:rPr>
        <w:t>ăț</w:t>
      </w:r>
      <w:r w:rsidRPr="008A3CDE">
        <w:rPr>
          <w:rFonts w:asciiTheme="majorHAnsi" w:hAnsiTheme="majorHAnsi"/>
        </w:rPr>
        <w:t>i, mecanisme de rela</w:t>
      </w:r>
      <w:r w:rsidRPr="008A3CDE">
        <w:rPr>
          <w:rFonts w:asciiTheme="majorHAnsi" w:hAnsiTheme="majorHAnsi" w:cs="TimesNewRoman"/>
        </w:rPr>
        <w:t>ț</w:t>
      </w:r>
      <w:r w:rsidRPr="008A3CDE">
        <w:rPr>
          <w:rFonts w:asciiTheme="majorHAnsi" w:hAnsiTheme="majorHAnsi"/>
        </w:rPr>
        <w:t>ii;</w:t>
      </w:r>
    </w:p>
    <w:p w:rsidR="00E70603" w:rsidRDefault="00E70603" w:rsidP="00E70603">
      <w:pPr>
        <w:pStyle w:val="ListParagraph"/>
        <w:autoSpaceDE w:val="0"/>
        <w:autoSpaceDN w:val="0"/>
        <w:adjustRightInd w:val="0"/>
        <w:ind w:left="39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 w:rsidRPr="008A3CDE">
        <w:rPr>
          <w:rFonts w:asciiTheme="majorHAnsi" w:hAnsiTheme="majorHAnsi"/>
        </w:rPr>
        <w:t xml:space="preserve">În temeiul </w:t>
      </w:r>
      <w:r w:rsidRPr="008A3CDE">
        <w:rPr>
          <w:rFonts w:asciiTheme="majorHAnsi" w:hAnsiTheme="majorHAnsi"/>
          <w:i/>
          <w:iCs/>
        </w:rPr>
        <w:t xml:space="preserve">art. 129, alin. (1), alin. (2) lit. ”a”, alin. (3) lit. ”c”, art. 139 alin. (1) </w:t>
      </w:r>
      <w:r w:rsidRPr="008A3CDE">
        <w:rPr>
          <w:rFonts w:asciiTheme="majorHAnsi" w:hAnsiTheme="majorHAnsi" w:cs="TimesNewRoman,Italic"/>
          <w:i/>
          <w:iCs/>
        </w:rPr>
        <w:t>ș</w:t>
      </w:r>
      <w:r w:rsidRPr="008A3CDE">
        <w:rPr>
          <w:rFonts w:asciiTheme="majorHAnsi" w:hAnsiTheme="majorHAnsi"/>
          <w:i/>
          <w:iCs/>
        </w:rPr>
        <w:t>i ale art. 196</w:t>
      </w:r>
      <w:r>
        <w:rPr>
          <w:rFonts w:asciiTheme="majorHAnsi" w:hAnsiTheme="majorHAnsi"/>
          <w:i/>
          <w:iCs/>
        </w:rPr>
        <w:t xml:space="preserve"> </w:t>
      </w:r>
      <w:r w:rsidRPr="00E70603">
        <w:rPr>
          <w:rFonts w:asciiTheme="majorHAnsi" w:hAnsiTheme="majorHAnsi"/>
          <w:i/>
          <w:iCs/>
        </w:rPr>
        <w:t xml:space="preserve">alin. (1) lit. ”a” </w:t>
      </w:r>
      <w:r w:rsidRPr="00E70603">
        <w:rPr>
          <w:rFonts w:asciiTheme="majorHAnsi" w:hAnsiTheme="majorHAnsi"/>
        </w:rPr>
        <w:t xml:space="preserve">din </w:t>
      </w:r>
      <w:r w:rsidRPr="00E70603">
        <w:rPr>
          <w:rFonts w:asciiTheme="majorHAnsi" w:hAnsiTheme="majorHAnsi"/>
          <w:i/>
          <w:iCs/>
        </w:rPr>
        <w:t>Ordonan</w:t>
      </w:r>
      <w:r w:rsidRPr="00E70603">
        <w:rPr>
          <w:rFonts w:asciiTheme="majorHAnsi" w:hAnsiTheme="majorHAnsi" w:cs="TimesNewRoman,Italic"/>
          <w:i/>
          <w:iCs/>
        </w:rPr>
        <w:t>ț</w:t>
      </w:r>
      <w:r w:rsidRPr="00E70603">
        <w:rPr>
          <w:rFonts w:asciiTheme="majorHAnsi" w:hAnsiTheme="majorHAnsi"/>
          <w:i/>
          <w:iCs/>
        </w:rPr>
        <w:t>a de urgen</w:t>
      </w:r>
      <w:r w:rsidRPr="00E70603">
        <w:rPr>
          <w:rFonts w:asciiTheme="majorHAnsi" w:hAnsiTheme="majorHAnsi" w:cs="TimesNewRoman,Italic"/>
          <w:i/>
          <w:iCs/>
        </w:rPr>
        <w:t xml:space="preserve">ță </w:t>
      </w:r>
      <w:r w:rsidRPr="00E70603">
        <w:rPr>
          <w:rFonts w:asciiTheme="majorHAnsi" w:hAnsiTheme="majorHAnsi"/>
          <w:i/>
          <w:iCs/>
        </w:rPr>
        <w:t>nr. 57/2019 privind Codul administrativ</w:t>
      </w:r>
      <w:r w:rsidRPr="00E70603">
        <w:rPr>
          <w:rFonts w:asciiTheme="majorHAnsi" w:hAnsiTheme="majorHAnsi"/>
        </w:rPr>
        <w:t>;</w:t>
      </w:r>
    </w:p>
    <w:p w:rsidR="00E70603" w:rsidRPr="00E70603" w:rsidRDefault="00E70603" w:rsidP="00E70603">
      <w:pPr>
        <w:pStyle w:val="ListParagraph"/>
        <w:autoSpaceDE w:val="0"/>
        <w:autoSpaceDN w:val="0"/>
        <w:adjustRightInd w:val="0"/>
        <w:ind w:left="390"/>
        <w:jc w:val="both"/>
        <w:rPr>
          <w:rFonts w:asciiTheme="majorHAnsi" w:hAnsiTheme="majorHAnsi"/>
          <w:i/>
          <w:iCs/>
        </w:rPr>
      </w:pPr>
      <w:bookmarkStart w:id="3" w:name="_GoBack"/>
      <w:bookmarkEnd w:id="3"/>
    </w:p>
    <w:p w:rsidR="00912189" w:rsidRDefault="00912189" w:rsidP="00912189">
      <w:pPr>
        <w:jc w:val="center"/>
        <w:rPr>
          <w:b/>
        </w:rPr>
      </w:pPr>
      <w:r>
        <w:rPr>
          <w:b/>
        </w:rPr>
        <w:t>HOTĂR</w:t>
      </w:r>
      <w:r w:rsidR="008922E7">
        <w:rPr>
          <w:b/>
        </w:rPr>
        <w:t>Ă</w:t>
      </w:r>
      <w:r>
        <w:rPr>
          <w:b/>
        </w:rPr>
        <w:t>ŞTE :</w:t>
      </w:r>
    </w:p>
    <w:p w:rsidR="00912189" w:rsidRDefault="00912189" w:rsidP="00912189">
      <w:pPr>
        <w:jc w:val="both"/>
        <w:rPr>
          <w:b/>
        </w:rPr>
      </w:pPr>
    </w:p>
    <w:p w:rsidR="00190453" w:rsidRDefault="005D718B" w:rsidP="00190453">
      <w:pPr>
        <w:widowControl w:val="0"/>
        <w:autoSpaceDE w:val="0"/>
        <w:autoSpaceDN w:val="0"/>
        <w:adjustRightInd w:val="0"/>
        <w:spacing w:before="180"/>
        <w:ind w:firstLine="72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Art.</w:t>
      </w:r>
      <w:r w:rsidR="00190453" w:rsidRPr="00190453">
        <w:rPr>
          <w:rFonts w:eastAsiaTheme="minorHAnsi"/>
          <w:b/>
          <w:bCs/>
          <w:color w:val="000000"/>
          <w:lang w:eastAsia="en-US"/>
        </w:rPr>
        <w:t xml:space="preserve">1 </w:t>
      </w:r>
      <w:r w:rsidR="00190453" w:rsidRPr="00190453">
        <w:rPr>
          <w:rFonts w:eastAsiaTheme="minorHAnsi"/>
          <w:color w:val="000000"/>
          <w:lang w:eastAsia="en-US"/>
        </w:rPr>
        <w:t>Se aprobă Regulamentul de Organizare şi Funcţionare al aparatului de specialitate</w:t>
      </w:r>
      <w:r w:rsidR="00190453">
        <w:rPr>
          <w:rFonts w:eastAsiaTheme="minorHAnsi"/>
          <w:color w:val="000000"/>
          <w:lang w:eastAsia="en-US"/>
        </w:rPr>
        <w:t xml:space="preserve"> </w:t>
      </w:r>
      <w:r w:rsidR="00190453" w:rsidRPr="00190453">
        <w:rPr>
          <w:rFonts w:eastAsiaTheme="minorHAnsi"/>
          <w:color w:val="000000"/>
          <w:spacing w:val="-2"/>
          <w:lang w:eastAsia="en-US"/>
        </w:rPr>
        <w:t xml:space="preserve">al  primarului  comunei  </w:t>
      </w:r>
      <w:r w:rsidR="00190453">
        <w:rPr>
          <w:rFonts w:eastAsiaTheme="minorHAnsi"/>
          <w:color w:val="000000"/>
          <w:spacing w:val="-2"/>
          <w:lang w:eastAsia="en-US"/>
        </w:rPr>
        <w:t>Agr</w:t>
      </w:r>
      <w:r w:rsidR="00190453" w:rsidRPr="00190453">
        <w:rPr>
          <w:rFonts w:eastAsiaTheme="minorHAnsi"/>
          <w:color w:val="000000"/>
          <w:spacing w:val="-2"/>
          <w:lang w:eastAsia="en-US"/>
        </w:rPr>
        <w:t xml:space="preserve">iş,  conform  anexei  nr.  1,  care  face  parte  integrantă  din  prezenta </w:t>
      </w:r>
      <w:r w:rsidR="00190453" w:rsidRPr="00190453">
        <w:rPr>
          <w:rFonts w:eastAsiaTheme="minorHAnsi"/>
          <w:color w:val="000000"/>
          <w:lang w:eastAsia="en-US"/>
        </w:rPr>
        <w:t>hotărâre.</w:t>
      </w:r>
    </w:p>
    <w:p w:rsidR="00552508" w:rsidRPr="00190453" w:rsidRDefault="00552508" w:rsidP="00190453">
      <w:pPr>
        <w:widowControl w:val="0"/>
        <w:autoSpaceDE w:val="0"/>
        <w:autoSpaceDN w:val="0"/>
        <w:adjustRightInd w:val="0"/>
        <w:spacing w:before="180"/>
        <w:ind w:firstLine="720"/>
        <w:jc w:val="both"/>
        <w:rPr>
          <w:rFonts w:eastAsiaTheme="minorHAnsi"/>
          <w:lang w:eastAsia="en-US"/>
        </w:rPr>
      </w:pPr>
    </w:p>
    <w:p w:rsidR="00190453" w:rsidRDefault="005D718B" w:rsidP="006F77F9">
      <w:pPr>
        <w:widowControl w:val="0"/>
        <w:autoSpaceDE w:val="0"/>
        <w:autoSpaceDN w:val="0"/>
        <w:adjustRightInd w:val="0"/>
        <w:spacing w:line="238" w:lineRule="auto"/>
        <w:ind w:right="16" w:firstLine="72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spacing w:val="4"/>
          <w:lang w:eastAsia="en-US"/>
        </w:rPr>
        <w:t>Art.</w:t>
      </w:r>
      <w:r w:rsidR="00190453" w:rsidRPr="00190453">
        <w:rPr>
          <w:rFonts w:eastAsiaTheme="minorHAnsi"/>
          <w:b/>
          <w:bCs/>
          <w:color w:val="000000"/>
          <w:spacing w:val="4"/>
          <w:lang w:eastAsia="en-US"/>
        </w:rPr>
        <w:t xml:space="preserve">2 </w:t>
      </w:r>
      <w:r w:rsidR="00190453" w:rsidRPr="00190453">
        <w:rPr>
          <w:rFonts w:eastAsiaTheme="minorHAnsi"/>
          <w:color w:val="000000"/>
          <w:spacing w:val="4"/>
          <w:lang w:eastAsia="en-US"/>
        </w:rPr>
        <w:t xml:space="preserve">Prezentul Regulament de organizare şi funcţionare va fi adus la cunoştinţă sub </w:t>
      </w:r>
      <w:r w:rsidR="00190453" w:rsidRPr="00190453">
        <w:rPr>
          <w:rFonts w:eastAsiaTheme="minorHAnsi"/>
          <w:color w:val="000000"/>
          <w:lang w:eastAsia="en-US"/>
        </w:rPr>
        <w:lastRenderedPageBreak/>
        <w:t xml:space="preserve">semnătură  funcţionarilor  publici  şi  personalului  contractual  din  aparatul  de  specialitate  al primarului comunei </w:t>
      </w:r>
      <w:r w:rsidR="00190453">
        <w:rPr>
          <w:rFonts w:eastAsiaTheme="minorHAnsi"/>
          <w:color w:val="000000"/>
          <w:lang w:eastAsia="en-US"/>
        </w:rPr>
        <w:t>Agr</w:t>
      </w:r>
      <w:r w:rsidR="00190453" w:rsidRPr="00190453">
        <w:rPr>
          <w:rFonts w:eastAsiaTheme="minorHAnsi"/>
          <w:color w:val="000000"/>
          <w:lang w:eastAsia="en-US"/>
        </w:rPr>
        <w:t>iş.</w:t>
      </w:r>
    </w:p>
    <w:p w:rsidR="00552508" w:rsidRPr="00190453" w:rsidRDefault="00552508" w:rsidP="006F77F9">
      <w:pPr>
        <w:widowControl w:val="0"/>
        <w:autoSpaceDE w:val="0"/>
        <w:autoSpaceDN w:val="0"/>
        <w:adjustRightInd w:val="0"/>
        <w:spacing w:line="238" w:lineRule="auto"/>
        <w:ind w:right="16" w:firstLine="720"/>
        <w:jc w:val="both"/>
        <w:rPr>
          <w:rFonts w:eastAsiaTheme="minorHAnsi"/>
          <w:lang w:eastAsia="en-US"/>
        </w:rPr>
      </w:pPr>
    </w:p>
    <w:p w:rsidR="00190453" w:rsidRDefault="005D718B" w:rsidP="005D718B">
      <w:pPr>
        <w:widowControl w:val="0"/>
        <w:autoSpaceDE w:val="0"/>
        <w:autoSpaceDN w:val="0"/>
        <w:adjustRightInd w:val="0"/>
        <w:spacing w:before="1" w:line="238" w:lineRule="auto"/>
        <w:ind w:right="69" w:firstLine="72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spacing w:val="-2"/>
          <w:lang w:eastAsia="en-US"/>
        </w:rPr>
        <w:t>Art.</w:t>
      </w:r>
      <w:r w:rsidR="00190453" w:rsidRPr="00190453">
        <w:rPr>
          <w:rFonts w:eastAsiaTheme="minorHAnsi"/>
          <w:b/>
          <w:bCs/>
          <w:color w:val="000000"/>
          <w:spacing w:val="-2"/>
          <w:lang w:eastAsia="en-US"/>
        </w:rPr>
        <w:t xml:space="preserve">3  </w:t>
      </w:r>
      <w:r w:rsidR="00190453" w:rsidRPr="00190453">
        <w:rPr>
          <w:rFonts w:eastAsiaTheme="minorHAnsi"/>
          <w:color w:val="000000"/>
          <w:spacing w:val="-2"/>
          <w:lang w:eastAsia="en-US"/>
        </w:rPr>
        <w:t xml:space="preserve">Cu </w:t>
      </w:r>
      <w:r w:rsidR="00190453" w:rsidRPr="00190453">
        <w:rPr>
          <w:rFonts w:eastAsiaTheme="minorHAnsi"/>
          <w:b/>
          <w:bCs/>
          <w:color w:val="000000"/>
          <w:spacing w:val="-2"/>
          <w:lang w:eastAsia="en-US"/>
        </w:rPr>
        <w:t xml:space="preserve"> </w:t>
      </w:r>
      <w:r w:rsidR="00190453" w:rsidRPr="00190453">
        <w:rPr>
          <w:rFonts w:eastAsiaTheme="minorHAnsi"/>
          <w:color w:val="000000"/>
          <w:spacing w:val="-2"/>
          <w:lang w:eastAsia="en-US"/>
        </w:rPr>
        <w:t xml:space="preserve">data </w:t>
      </w:r>
      <w:r w:rsidR="00190453" w:rsidRPr="00190453">
        <w:rPr>
          <w:rFonts w:eastAsiaTheme="minorHAnsi"/>
          <w:b/>
          <w:bCs/>
          <w:color w:val="000000"/>
          <w:spacing w:val="-2"/>
          <w:lang w:eastAsia="en-US"/>
        </w:rPr>
        <w:t xml:space="preserve"> </w:t>
      </w:r>
      <w:r w:rsidR="00190453" w:rsidRPr="00190453">
        <w:rPr>
          <w:rFonts w:eastAsiaTheme="minorHAnsi"/>
          <w:color w:val="000000"/>
          <w:spacing w:val="-2"/>
          <w:lang w:eastAsia="en-US"/>
        </w:rPr>
        <w:t xml:space="preserve">adoptării </w:t>
      </w:r>
      <w:r w:rsidR="00190453" w:rsidRPr="00190453">
        <w:rPr>
          <w:rFonts w:eastAsiaTheme="minorHAnsi"/>
          <w:b/>
          <w:bCs/>
          <w:color w:val="000000"/>
          <w:spacing w:val="-2"/>
          <w:lang w:eastAsia="en-US"/>
        </w:rPr>
        <w:t xml:space="preserve"> </w:t>
      </w:r>
      <w:r w:rsidR="00190453" w:rsidRPr="00190453">
        <w:rPr>
          <w:rFonts w:eastAsiaTheme="minorHAnsi"/>
          <w:color w:val="000000"/>
          <w:spacing w:val="-2"/>
          <w:lang w:eastAsia="en-US"/>
        </w:rPr>
        <w:t xml:space="preserve">prezentei </w:t>
      </w:r>
      <w:r w:rsidR="00190453" w:rsidRPr="00190453">
        <w:rPr>
          <w:rFonts w:eastAsiaTheme="minorHAnsi"/>
          <w:b/>
          <w:bCs/>
          <w:color w:val="000000"/>
          <w:spacing w:val="-2"/>
          <w:lang w:eastAsia="en-US"/>
        </w:rPr>
        <w:t xml:space="preserve"> </w:t>
      </w:r>
      <w:r w:rsidR="00190453">
        <w:rPr>
          <w:rFonts w:eastAsiaTheme="minorHAnsi"/>
          <w:color w:val="000000"/>
          <w:spacing w:val="-2"/>
          <w:lang w:eastAsia="en-US"/>
        </w:rPr>
        <w:t>își încetează aplicabilitatea orice hotărâre contrară</w:t>
      </w:r>
      <w:r w:rsidR="00190453" w:rsidRPr="00190453">
        <w:rPr>
          <w:rFonts w:eastAsiaTheme="minorHAnsi"/>
          <w:color w:val="000000"/>
          <w:lang w:eastAsia="en-US"/>
        </w:rPr>
        <w:t>.</w:t>
      </w:r>
    </w:p>
    <w:p w:rsidR="00552508" w:rsidRPr="005D718B" w:rsidRDefault="00552508" w:rsidP="005D718B">
      <w:pPr>
        <w:widowControl w:val="0"/>
        <w:autoSpaceDE w:val="0"/>
        <w:autoSpaceDN w:val="0"/>
        <w:adjustRightInd w:val="0"/>
        <w:spacing w:before="1" w:line="238" w:lineRule="auto"/>
        <w:ind w:right="69" w:firstLine="720"/>
        <w:jc w:val="both"/>
        <w:rPr>
          <w:rFonts w:eastAsiaTheme="minorHAnsi"/>
          <w:b/>
          <w:bCs/>
          <w:color w:val="000000"/>
          <w:spacing w:val="-2"/>
          <w:lang w:eastAsia="en-US"/>
        </w:rPr>
      </w:pPr>
    </w:p>
    <w:p w:rsidR="00A974DC" w:rsidRPr="00190453" w:rsidRDefault="005D718B" w:rsidP="00190453">
      <w:pPr>
        <w:widowControl w:val="0"/>
        <w:autoSpaceDE w:val="0"/>
        <w:autoSpaceDN w:val="0"/>
        <w:adjustRightInd w:val="0"/>
        <w:spacing w:before="1"/>
        <w:ind w:firstLine="720"/>
        <w:jc w:val="both"/>
        <w:rPr>
          <w:b/>
        </w:rPr>
      </w:pPr>
      <w:r>
        <w:rPr>
          <w:rFonts w:eastAsiaTheme="minorHAnsi"/>
          <w:b/>
          <w:bCs/>
          <w:color w:val="000000"/>
          <w:lang w:eastAsia="en-US"/>
        </w:rPr>
        <w:t>Art.</w:t>
      </w:r>
      <w:r w:rsidR="00190453" w:rsidRPr="00190453">
        <w:rPr>
          <w:rFonts w:eastAsiaTheme="minorHAnsi"/>
          <w:b/>
          <w:bCs/>
          <w:color w:val="000000"/>
          <w:lang w:eastAsia="en-US"/>
        </w:rPr>
        <w:t>4</w:t>
      </w:r>
      <w:r w:rsidR="00190453" w:rsidRPr="00190453">
        <w:rPr>
          <w:rFonts w:eastAsiaTheme="minorHAnsi"/>
          <w:color w:val="000000"/>
          <w:lang w:eastAsia="en-US"/>
        </w:rPr>
        <w:t xml:space="preserve"> Prezenta hotărâre se comunică Instituţiei Prefectului</w:t>
      </w:r>
      <w:r w:rsidR="00190453">
        <w:rPr>
          <w:rFonts w:eastAsiaTheme="minorHAnsi"/>
          <w:color w:val="000000"/>
          <w:lang w:eastAsia="en-US"/>
        </w:rPr>
        <w:t xml:space="preserve"> –</w:t>
      </w:r>
      <w:r w:rsidR="00190453" w:rsidRPr="00190453">
        <w:rPr>
          <w:rFonts w:eastAsiaTheme="minorHAnsi"/>
          <w:color w:val="000000"/>
          <w:lang w:eastAsia="en-US"/>
        </w:rPr>
        <w:t xml:space="preserve"> </w:t>
      </w:r>
      <w:r w:rsidR="00190453">
        <w:rPr>
          <w:rFonts w:eastAsiaTheme="minorHAnsi"/>
          <w:color w:val="000000"/>
          <w:lang w:eastAsia="en-US"/>
        </w:rPr>
        <w:t xml:space="preserve">Județul </w:t>
      </w:r>
      <w:r w:rsidR="00190453" w:rsidRPr="00190453">
        <w:rPr>
          <w:rFonts w:eastAsiaTheme="minorHAnsi"/>
          <w:color w:val="000000"/>
          <w:lang w:eastAsia="en-US"/>
        </w:rPr>
        <w:t>Satu Mare, Primarului comunei Agriş</w:t>
      </w:r>
      <w:r w:rsidR="00190453">
        <w:rPr>
          <w:rFonts w:eastAsiaTheme="minorHAnsi"/>
          <w:color w:val="000000"/>
          <w:lang w:eastAsia="en-US"/>
        </w:rPr>
        <w:t>.</w:t>
      </w:r>
    </w:p>
    <w:p w:rsidR="00190453" w:rsidRDefault="00190453" w:rsidP="005D718B">
      <w:pPr>
        <w:spacing w:line="216" w:lineRule="auto"/>
        <w:jc w:val="both"/>
        <w:rPr>
          <w:b/>
        </w:rPr>
      </w:pPr>
    </w:p>
    <w:p w:rsidR="005D718B" w:rsidRPr="00584CD3" w:rsidRDefault="005D718B" w:rsidP="005D718B">
      <w:pPr>
        <w:tabs>
          <w:tab w:val="left" w:pos="6888"/>
        </w:tabs>
        <w:ind w:right="-279" w:firstLine="720"/>
        <w:jc w:val="both"/>
        <w:rPr>
          <w:rFonts w:asciiTheme="majorHAnsi" w:hAnsiTheme="majorHAnsi"/>
        </w:rPr>
      </w:pPr>
      <w:r w:rsidRPr="00584CD3"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</w:rPr>
        <w:t xml:space="preserve">                                                                                                   </w:t>
      </w:r>
      <w:r w:rsidRPr="00584CD3">
        <w:rPr>
          <w:rFonts w:asciiTheme="majorHAnsi" w:hAnsiTheme="majorHAnsi"/>
        </w:rPr>
        <w:t xml:space="preserve">    </w:t>
      </w:r>
      <w:r w:rsidR="00CF42D0">
        <w:rPr>
          <w:rFonts w:asciiTheme="majorHAnsi" w:hAnsiTheme="majorHAnsi"/>
        </w:rPr>
        <w:t xml:space="preserve">        </w:t>
      </w:r>
      <w:r w:rsidRPr="00584CD3">
        <w:rPr>
          <w:rFonts w:asciiTheme="majorHAnsi" w:hAnsiTheme="majorHAnsi"/>
        </w:rPr>
        <w:t xml:space="preserve">  Agriș la </w:t>
      </w:r>
      <w:r>
        <w:rPr>
          <w:rFonts w:asciiTheme="majorHAnsi" w:hAnsiTheme="majorHAnsi"/>
        </w:rPr>
        <w:t>16.09</w:t>
      </w:r>
      <w:r w:rsidRPr="00584CD3">
        <w:rPr>
          <w:rFonts w:asciiTheme="majorHAnsi" w:hAnsiTheme="majorHAnsi"/>
        </w:rPr>
        <w:t>.2025</w:t>
      </w:r>
    </w:p>
    <w:p w:rsidR="005D718B" w:rsidRPr="00584CD3" w:rsidRDefault="005D718B" w:rsidP="005D718B">
      <w:pPr>
        <w:tabs>
          <w:tab w:val="left" w:pos="2540"/>
        </w:tabs>
        <w:jc w:val="both"/>
        <w:rPr>
          <w:rFonts w:asciiTheme="majorHAnsi" w:hAnsiTheme="majorHAnsi"/>
          <w:i/>
        </w:rPr>
      </w:pPr>
      <w:r w:rsidRPr="00584CD3">
        <w:rPr>
          <w:rFonts w:asciiTheme="majorHAnsi" w:hAnsiTheme="majorHAnsi"/>
        </w:rPr>
        <w:tab/>
      </w:r>
      <w:r w:rsidRPr="00584CD3">
        <w:rPr>
          <w:rFonts w:asciiTheme="majorHAnsi" w:hAnsiTheme="majorHAnsi"/>
        </w:rPr>
        <w:tab/>
      </w:r>
      <w:r w:rsidRPr="00584CD3">
        <w:rPr>
          <w:rFonts w:asciiTheme="majorHAnsi" w:hAnsiTheme="majorHAnsi"/>
        </w:rPr>
        <w:tab/>
      </w:r>
      <w:r w:rsidRPr="00584CD3">
        <w:rPr>
          <w:rFonts w:asciiTheme="majorHAnsi" w:hAnsiTheme="majorHAnsi"/>
        </w:rPr>
        <w:tab/>
      </w:r>
      <w:r w:rsidRPr="00584CD3">
        <w:rPr>
          <w:rFonts w:asciiTheme="majorHAnsi" w:hAnsiTheme="majorHAnsi"/>
        </w:rPr>
        <w:tab/>
      </w:r>
      <w:r w:rsidRPr="00584CD3">
        <w:rPr>
          <w:rFonts w:asciiTheme="majorHAnsi" w:hAnsiTheme="majorHAnsi"/>
        </w:rPr>
        <w:tab/>
      </w:r>
    </w:p>
    <w:p w:rsidR="005D718B" w:rsidRPr="00584CD3" w:rsidRDefault="005D718B" w:rsidP="005D718B">
      <w:pPr>
        <w:spacing w:line="111" w:lineRule="atLeast"/>
        <w:jc w:val="both"/>
        <w:textAlignment w:val="baseline"/>
        <w:rPr>
          <w:rFonts w:asciiTheme="majorHAnsi" w:hAnsiTheme="majorHAnsi"/>
          <w:b/>
        </w:rPr>
      </w:pPr>
      <w:r w:rsidRPr="00584CD3">
        <w:rPr>
          <w:rFonts w:asciiTheme="majorHAnsi" w:hAnsiTheme="majorHAnsi"/>
        </w:rPr>
        <w:t xml:space="preserve">              </w:t>
      </w:r>
      <w:r w:rsidRPr="00584CD3">
        <w:rPr>
          <w:rFonts w:asciiTheme="majorHAnsi" w:hAnsiTheme="majorHAnsi"/>
        </w:rPr>
        <w:tab/>
      </w:r>
      <w:r w:rsidRPr="00584CD3">
        <w:rPr>
          <w:rFonts w:asciiTheme="majorHAnsi" w:hAnsiTheme="majorHAnsi"/>
          <w:b/>
        </w:rPr>
        <w:t>INIȚIATOR,</w:t>
      </w:r>
      <w:r w:rsidRPr="00584CD3">
        <w:rPr>
          <w:rFonts w:asciiTheme="majorHAnsi" w:hAnsiTheme="majorHAnsi"/>
          <w:b/>
        </w:rPr>
        <w:tab/>
      </w:r>
      <w:r w:rsidRPr="00584CD3">
        <w:rPr>
          <w:rFonts w:asciiTheme="majorHAnsi" w:hAnsiTheme="majorHAnsi"/>
          <w:b/>
        </w:rPr>
        <w:tab/>
      </w:r>
      <w:r w:rsidRPr="00584CD3">
        <w:rPr>
          <w:rFonts w:asciiTheme="majorHAnsi" w:hAnsiTheme="majorHAnsi"/>
          <w:b/>
        </w:rPr>
        <w:tab/>
      </w:r>
      <w:r w:rsidRPr="00584CD3">
        <w:rPr>
          <w:rFonts w:asciiTheme="majorHAnsi" w:hAnsiTheme="majorHAnsi"/>
          <w:b/>
        </w:rPr>
        <w:tab/>
      </w:r>
      <w:r w:rsidRPr="00584CD3">
        <w:rPr>
          <w:rFonts w:asciiTheme="majorHAnsi" w:hAnsiTheme="majorHAnsi"/>
          <w:b/>
        </w:rPr>
        <w:tab/>
      </w:r>
      <w:r w:rsidRPr="00584CD3">
        <w:rPr>
          <w:rFonts w:asciiTheme="majorHAnsi" w:hAnsiTheme="majorHAnsi"/>
          <w:b/>
        </w:rPr>
        <w:tab/>
        <w:t xml:space="preserve">             Avizează,</w:t>
      </w:r>
    </w:p>
    <w:p w:rsidR="005D718B" w:rsidRPr="00584CD3" w:rsidRDefault="005D718B" w:rsidP="005D718B">
      <w:pPr>
        <w:spacing w:line="111" w:lineRule="atLeast"/>
        <w:jc w:val="both"/>
        <w:textAlignment w:val="baseline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PRIMAR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584CD3">
        <w:rPr>
          <w:rFonts w:asciiTheme="majorHAnsi" w:hAnsiTheme="majorHAnsi"/>
          <w:b/>
        </w:rPr>
        <w:t xml:space="preserve">  Secretar general cu exercitare cu caracter temporar</w:t>
      </w:r>
    </w:p>
    <w:p w:rsidR="005E7B73" w:rsidRPr="005D718B" w:rsidRDefault="005D718B" w:rsidP="005D718B">
      <w:pPr>
        <w:spacing w:line="111" w:lineRule="atLeast"/>
        <w:jc w:val="both"/>
        <w:textAlignment w:val="baseline"/>
        <w:rPr>
          <w:rFonts w:asciiTheme="majorHAnsi" w:hAnsiTheme="majorHAnsi"/>
          <w:b/>
        </w:rPr>
      </w:pPr>
      <w:r w:rsidRPr="00584CD3">
        <w:rPr>
          <w:rFonts w:asciiTheme="majorHAnsi" w:hAnsiTheme="majorHAnsi"/>
          <w:b/>
        </w:rPr>
        <w:tab/>
        <w:t xml:space="preserve">               Szabo Elek          </w:t>
      </w:r>
      <w:r w:rsidRPr="00584CD3">
        <w:rPr>
          <w:rFonts w:asciiTheme="majorHAnsi" w:hAnsiTheme="majorHAnsi"/>
          <w:b/>
        </w:rPr>
        <w:tab/>
      </w:r>
      <w:r w:rsidRPr="00584CD3">
        <w:rPr>
          <w:rFonts w:asciiTheme="majorHAnsi" w:hAnsiTheme="majorHAnsi"/>
          <w:b/>
        </w:rPr>
        <w:tab/>
      </w:r>
      <w:r w:rsidRPr="00584CD3">
        <w:rPr>
          <w:rFonts w:asciiTheme="majorHAnsi" w:hAnsiTheme="majorHAnsi"/>
          <w:b/>
        </w:rPr>
        <w:tab/>
      </w:r>
      <w:r w:rsidRPr="00584CD3">
        <w:rPr>
          <w:rFonts w:asciiTheme="majorHAnsi" w:hAnsiTheme="majorHAnsi"/>
          <w:b/>
        </w:rPr>
        <w:tab/>
        <w:t xml:space="preserve">                  Csorba Levente</w:t>
      </w:r>
    </w:p>
    <w:sectPr w:rsidR="005E7B73" w:rsidRPr="005D718B" w:rsidSect="0054637F">
      <w:footerReference w:type="default" r:id="rId10"/>
      <w:pgSz w:w="11906" w:h="16838"/>
      <w:pgMar w:top="450" w:right="991" w:bottom="81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C2C" w:rsidRDefault="00582C2C" w:rsidP="003103CF">
      <w:r>
        <w:separator/>
      </w:r>
    </w:p>
  </w:endnote>
  <w:endnote w:type="continuationSeparator" w:id="0">
    <w:p w:rsidR="00582C2C" w:rsidRDefault="00582C2C" w:rsidP="0031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603" w:rsidRDefault="00E70603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103CF" w:rsidRDefault="00310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C2C" w:rsidRDefault="00582C2C" w:rsidP="003103CF">
      <w:r>
        <w:separator/>
      </w:r>
    </w:p>
  </w:footnote>
  <w:footnote w:type="continuationSeparator" w:id="0">
    <w:p w:rsidR="00582C2C" w:rsidRDefault="00582C2C" w:rsidP="0031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154F2"/>
    <w:rsid w:val="00020A64"/>
    <w:rsid w:val="00021D50"/>
    <w:rsid w:val="00023DB7"/>
    <w:rsid w:val="00024370"/>
    <w:rsid w:val="00025E65"/>
    <w:rsid w:val="00027526"/>
    <w:rsid w:val="00030013"/>
    <w:rsid w:val="0003166E"/>
    <w:rsid w:val="00031C62"/>
    <w:rsid w:val="00031FC3"/>
    <w:rsid w:val="00032574"/>
    <w:rsid w:val="00034991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2D62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1816"/>
    <w:rsid w:val="00071DB4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5B50"/>
    <w:rsid w:val="0009604D"/>
    <w:rsid w:val="00097BB7"/>
    <w:rsid w:val="000A0E86"/>
    <w:rsid w:val="000A0EDB"/>
    <w:rsid w:val="000A36BA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3286"/>
    <w:rsid w:val="000D42FF"/>
    <w:rsid w:val="000D443E"/>
    <w:rsid w:val="000D7B54"/>
    <w:rsid w:val="000E093C"/>
    <w:rsid w:val="000E0A1F"/>
    <w:rsid w:val="000E1526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98F"/>
    <w:rsid w:val="00122EB2"/>
    <w:rsid w:val="001236DD"/>
    <w:rsid w:val="00123FD3"/>
    <w:rsid w:val="0012449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594"/>
    <w:rsid w:val="001739E8"/>
    <w:rsid w:val="00174827"/>
    <w:rsid w:val="00174E5F"/>
    <w:rsid w:val="00176746"/>
    <w:rsid w:val="0017764F"/>
    <w:rsid w:val="0018016A"/>
    <w:rsid w:val="0018044A"/>
    <w:rsid w:val="00182047"/>
    <w:rsid w:val="0018242B"/>
    <w:rsid w:val="00184A1F"/>
    <w:rsid w:val="00185E3A"/>
    <w:rsid w:val="00186CFF"/>
    <w:rsid w:val="00190453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A50"/>
    <w:rsid w:val="001D3D4B"/>
    <w:rsid w:val="001D4063"/>
    <w:rsid w:val="001D50AB"/>
    <w:rsid w:val="001D50EA"/>
    <w:rsid w:val="001D5793"/>
    <w:rsid w:val="001D5A78"/>
    <w:rsid w:val="001D681B"/>
    <w:rsid w:val="001D7DA6"/>
    <w:rsid w:val="001E03F8"/>
    <w:rsid w:val="001E0B7C"/>
    <w:rsid w:val="001E1528"/>
    <w:rsid w:val="001E1567"/>
    <w:rsid w:val="001E6628"/>
    <w:rsid w:val="001E6634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55F"/>
    <w:rsid w:val="00213A51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193F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D48"/>
    <w:rsid w:val="00271468"/>
    <w:rsid w:val="00271EC4"/>
    <w:rsid w:val="00272049"/>
    <w:rsid w:val="00272455"/>
    <w:rsid w:val="00273753"/>
    <w:rsid w:val="00274CD7"/>
    <w:rsid w:val="002755D2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664"/>
    <w:rsid w:val="002B2957"/>
    <w:rsid w:val="002B5739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37F"/>
    <w:rsid w:val="0030470A"/>
    <w:rsid w:val="00304D05"/>
    <w:rsid w:val="0030569B"/>
    <w:rsid w:val="003068AF"/>
    <w:rsid w:val="003103C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6B7B"/>
    <w:rsid w:val="00317A62"/>
    <w:rsid w:val="00320729"/>
    <w:rsid w:val="00320CE5"/>
    <w:rsid w:val="003212E7"/>
    <w:rsid w:val="00321E1F"/>
    <w:rsid w:val="00324CF5"/>
    <w:rsid w:val="00326EAC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6834"/>
    <w:rsid w:val="00346F76"/>
    <w:rsid w:val="0034793A"/>
    <w:rsid w:val="0035025E"/>
    <w:rsid w:val="00350440"/>
    <w:rsid w:val="0035093D"/>
    <w:rsid w:val="0035245B"/>
    <w:rsid w:val="0035319C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74C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D0184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30B26"/>
    <w:rsid w:val="00430D34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570A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26E3"/>
    <w:rsid w:val="00463182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4A6F"/>
    <w:rsid w:val="00486622"/>
    <w:rsid w:val="0049159E"/>
    <w:rsid w:val="00491D9F"/>
    <w:rsid w:val="00491E38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1AC4"/>
    <w:rsid w:val="004B1EC7"/>
    <w:rsid w:val="004B2420"/>
    <w:rsid w:val="004B2D1E"/>
    <w:rsid w:val="004B413C"/>
    <w:rsid w:val="004B46F4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7146"/>
    <w:rsid w:val="004C739B"/>
    <w:rsid w:val="004D113C"/>
    <w:rsid w:val="004D35AE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26FF"/>
    <w:rsid w:val="00503864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7385"/>
    <w:rsid w:val="00517AD5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50BAC"/>
    <w:rsid w:val="00550FAB"/>
    <w:rsid w:val="00552508"/>
    <w:rsid w:val="00552C98"/>
    <w:rsid w:val="005531C8"/>
    <w:rsid w:val="005544F4"/>
    <w:rsid w:val="00555781"/>
    <w:rsid w:val="005566C6"/>
    <w:rsid w:val="0056031F"/>
    <w:rsid w:val="00560EB2"/>
    <w:rsid w:val="00561885"/>
    <w:rsid w:val="00562D35"/>
    <w:rsid w:val="00562DC2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82146"/>
    <w:rsid w:val="00582C2C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6D80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FBD"/>
    <w:rsid w:val="005C4B84"/>
    <w:rsid w:val="005C51CF"/>
    <w:rsid w:val="005C5366"/>
    <w:rsid w:val="005C5648"/>
    <w:rsid w:val="005D2CCF"/>
    <w:rsid w:val="005D39B7"/>
    <w:rsid w:val="005D5CDB"/>
    <w:rsid w:val="005D68E8"/>
    <w:rsid w:val="005D6AB7"/>
    <w:rsid w:val="005D718B"/>
    <w:rsid w:val="005E0011"/>
    <w:rsid w:val="005E05CA"/>
    <w:rsid w:val="005E1297"/>
    <w:rsid w:val="005E140A"/>
    <w:rsid w:val="005E15E1"/>
    <w:rsid w:val="005E2EFC"/>
    <w:rsid w:val="005E3E32"/>
    <w:rsid w:val="005E3E71"/>
    <w:rsid w:val="005E7B73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D99"/>
    <w:rsid w:val="00675FBD"/>
    <w:rsid w:val="00676DD6"/>
    <w:rsid w:val="00680156"/>
    <w:rsid w:val="006805A1"/>
    <w:rsid w:val="006815FA"/>
    <w:rsid w:val="00683400"/>
    <w:rsid w:val="00683D7A"/>
    <w:rsid w:val="00684490"/>
    <w:rsid w:val="00684744"/>
    <w:rsid w:val="0068490E"/>
    <w:rsid w:val="006850B5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638"/>
    <w:rsid w:val="006B0994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1D4C"/>
    <w:rsid w:val="006C2B4A"/>
    <w:rsid w:val="006C49AD"/>
    <w:rsid w:val="006C69A4"/>
    <w:rsid w:val="006C7F92"/>
    <w:rsid w:val="006D215C"/>
    <w:rsid w:val="006D2696"/>
    <w:rsid w:val="006D3730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72E"/>
    <w:rsid w:val="006E692F"/>
    <w:rsid w:val="006F03C6"/>
    <w:rsid w:val="006F22B9"/>
    <w:rsid w:val="006F25AB"/>
    <w:rsid w:val="006F3957"/>
    <w:rsid w:val="006F3DAA"/>
    <w:rsid w:val="006F4E56"/>
    <w:rsid w:val="006F64F4"/>
    <w:rsid w:val="006F77F9"/>
    <w:rsid w:val="007005DA"/>
    <w:rsid w:val="00700796"/>
    <w:rsid w:val="00700AED"/>
    <w:rsid w:val="00702C57"/>
    <w:rsid w:val="00702F6B"/>
    <w:rsid w:val="00704405"/>
    <w:rsid w:val="0070492F"/>
    <w:rsid w:val="00704E28"/>
    <w:rsid w:val="00704FFC"/>
    <w:rsid w:val="007058FC"/>
    <w:rsid w:val="00707D8B"/>
    <w:rsid w:val="00707FC1"/>
    <w:rsid w:val="007118DE"/>
    <w:rsid w:val="00712DBE"/>
    <w:rsid w:val="007137EB"/>
    <w:rsid w:val="00714039"/>
    <w:rsid w:val="0071455E"/>
    <w:rsid w:val="007153A3"/>
    <w:rsid w:val="007155B5"/>
    <w:rsid w:val="00715DF0"/>
    <w:rsid w:val="00716072"/>
    <w:rsid w:val="007161F6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34E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6B"/>
    <w:rsid w:val="007F0D19"/>
    <w:rsid w:val="007F2DC1"/>
    <w:rsid w:val="007F61C2"/>
    <w:rsid w:val="007F637F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0766"/>
    <w:rsid w:val="0081112D"/>
    <w:rsid w:val="008118C6"/>
    <w:rsid w:val="00814975"/>
    <w:rsid w:val="00816B62"/>
    <w:rsid w:val="00816F21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5867"/>
    <w:rsid w:val="008365ED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E2"/>
    <w:rsid w:val="008778AC"/>
    <w:rsid w:val="0088152F"/>
    <w:rsid w:val="00882617"/>
    <w:rsid w:val="00882D12"/>
    <w:rsid w:val="008838B5"/>
    <w:rsid w:val="008844AB"/>
    <w:rsid w:val="00885F42"/>
    <w:rsid w:val="00887A79"/>
    <w:rsid w:val="0089126A"/>
    <w:rsid w:val="00891926"/>
    <w:rsid w:val="00891C8E"/>
    <w:rsid w:val="008922E7"/>
    <w:rsid w:val="00892DE9"/>
    <w:rsid w:val="00893124"/>
    <w:rsid w:val="008932A3"/>
    <w:rsid w:val="00895204"/>
    <w:rsid w:val="008963BE"/>
    <w:rsid w:val="008A024B"/>
    <w:rsid w:val="008A1A77"/>
    <w:rsid w:val="008A2723"/>
    <w:rsid w:val="008A36B1"/>
    <w:rsid w:val="008A434B"/>
    <w:rsid w:val="008A5302"/>
    <w:rsid w:val="008A5604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900"/>
    <w:rsid w:val="008C748F"/>
    <w:rsid w:val="008C7AD9"/>
    <w:rsid w:val="008D027F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2923"/>
    <w:rsid w:val="008E2F1B"/>
    <w:rsid w:val="008E31B0"/>
    <w:rsid w:val="008E38D0"/>
    <w:rsid w:val="008E3E95"/>
    <w:rsid w:val="008E41C3"/>
    <w:rsid w:val="008E5706"/>
    <w:rsid w:val="008E592B"/>
    <w:rsid w:val="008E5937"/>
    <w:rsid w:val="008E5EEA"/>
    <w:rsid w:val="008E7603"/>
    <w:rsid w:val="008F2003"/>
    <w:rsid w:val="008F275A"/>
    <w:rsid w:val="008F32A3"/>
    <w:rsid w:val="008F45E7"/>
    <w:rsid w:val="008F4930"/>
    <w:rsid w:val="008F4AB3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10185"/>
    <w:rsid w:val="00911C7A"/>
    <w:rsid w:val="00911DFD"/>
    <w:rsid w:val="00912189"/>
    <w:rsid w:val="009153AE"/>
    <w:rsid w:val="0091588F"/>
    <w:rsid w:val="009167A0"/>
    <w:rsid w:val="00917008"/>
    <w:rsid w:val="009171F4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50B05"/>
    <w:rsid w:val="00951A64"/>
    <w:rsid w:val="00953052"/>
    <w:rsid w:val="009531F3"/>
    <w:rsid w:val="00953A73"/>
    <w:rsid w:val="0095645F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7DB5"/>
    <w:rsid w:val="009C7F47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3E26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0B"/>
    <w:rsid w:val="00A21FE0"/>
    <w:rsid w:val="00A22DE2"/>
    <w:rsid w:val="00A23A55"/>
    <w:rsid w:val="00A25A86"/>
    <w:rsid w:val="00A26A91"/>
    <w:rsid w:val="00A30D69"/>
    <w:rsid w:val="00A3140C"/>
    <w:rsid w:val="00A334A3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CE6"/>
    <w:rsid w:val="00A71A77"/>
    <w:rsid w:val="00A71E28"/>
    <w:rsid w:val="00A72A9D"/>
    <w:rsid w:val="00A7317B"/>
    <w:rsid w:val="00A733B8"/>
    <w:rsid w:val="00A75573"/>
    <w:rsid w:val="00A75583"/>
    <w:rsid w:val="00A77332"/>
    <w:rsid w:val="00A77611"/>
    <w:rsid w:val="00A808BA"/>
    <w:rsid w:val="00A83C33"/>
    <w:rsid w:val="00A85BA0"/>
    <w:rsid w:val="00A871B2"/>
    <w:rsid w:val="00A91389"/>
    <w:rsid w:val="00A91841"/>
    <w:rsid w:val="00A9314D"/>
    <w:rsid w:val="00A932CA"/>
    <w:rsid w:val="00A942EE"/>
    <w:rsid w:val="00A974DC"/>
    <w:rsid w:val="00A97701"/>
    <w:rsid w:val="00A97EEE"/>
    <w:rsid w:val="00AA00E6"/>
    <w:rsid w:val="00AA0A57"/>
    <w:rsid w:val="00AA0D88"/>
    <w:rsid w:val="00AA11F1"/>
    <w:rsid w:val="00AA277F"/>
    <w:rsid w:val="00AA2C82"/>
    <w:rsid w:val="00AA7F4A"/>
    <w:rsid w:val="00AB0239"/>
    <w:rsid w:val="00AB0ED2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2A69"/>
    <w:rsid w:val="00AD31AF"/>
    <w:rsid w:val="00AD4761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3F5"/>
    <w:rsid w:val="00B05A20"/>
    <w:rsid w:val="00B06DFB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836"/>
    <w:rsid w:val="00B708A3"/>
    <w:rsid w:val="00B70D29"/>
    <w:rsid w:val="00B712BC"/>
    <w:rsid w:val="00B71C48"/>
    <w:rsid w:val="00B74857"/>
    <w:rsid w:val="00B74BD6"/>
    <w:rsid w:val="00B74D0C"/>
    <w:rsid w:val="00B758F5"/>
    <w:rsid w:val="00B80511"/>
    <w:rsid w:val="00B80949"/>
    <w:rsid w:val="00B809C3"/>
    <w:rsid w:val="00B828DA"/>
    <w:rsid w:val="00B82A50"/>
    <w:rsid w:val="00B83321"/>
    <w:rsid w:val="00B843BD"/>
    <w:rsid w:val="00B84629"/>
    <w:rsid w:val="00B869EF"/>
    <w:rsid w:val="00B87583"/>
    <w:rsid w:val="00B87E7D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EB7"/>
    <w:rsid w:val="00BE7F1C"/>
    <w:rsid w:val="00BF2EED"/>
    <w:rsid w:val="00BF3D36"/>
    <w:rsid w:val="00BF52C6"/>
    <w:rsid w:val="00BF537B"/>
    <w:rsid w:val="00BF675B"/>
    <w:rsid w:val="00BF79A8"/>
    <w:rsid w:val="00C01ED9"/>
    <w:rsid w:val="00C027B2"/>
    <w:rsid w:val="00C02BFA"/>
    <w:rsid w:val="00C03795"/>
    <w:rsid w:val="00C0456E"/>
    <w:rsid w:val="00C06A25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5B69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5A11"/>
    <w:rsid w:val="00C36AC6"/>
    <w:rsid w:val="00C3707F"/>
    <w:rsid w:val="00C3782E"/>
    <w:rsid w:val="00C37CB0"/>
    <w:rsid w:val="00C43DD6"/>
    <w:rsid w:val="00C450DB"/>
    <w:rsid w:val="00C4544D"/>
    <w:rsid w:val="00C45612"/>
    <w:rsid w:val="00C46E8B"/>
    <w:rsid w:val="00C46EA5"/>
    <w:rsid w:val="00C4756C"/>
    <w:rsid w:val="00C51510"/>
    <w:rsid w:val="00C5364D"/>
    <w:rsid w:val="00C53E38"/>
    <w:rsid w:val="00C54507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1966"/>
    <w:rsid w:val="00C723CB"/>
    <w:rsid w:val="00C729B3"/>
    <w:rsid w:val="00C73EE4"/>
    <w:rsid w:val="00C74593"/>
    <w:rsid w:val="00C745D0"/>
    <w:rsid w:val="00C7726A"/>
    <w:rsid w:val="00C77CFC"/>
    <w:rsid w:val="00C803C9"/>
    <w:rsid w:val="00C80A98"/>
    <w:rsid w:val="00C8241A"/>
    <w:rsid w:val="00C842D2"/>
    <w:rsid w:val="00C84A58"/>
    <w:rsid w:val="00C85387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237E"/>
    <w:rsid w:val="00CF2DE6"/>
    <w:rsid w:val="00CF347F"/>
    <w:rsid w:val="00CF42D0"/>
    <w:rsid w:val="00CF66CE"/>
    <w:rsid w:val="00CF70AC"/>
    <w:rsid w:val="00CF72EE"/>
    <w:rsid w:val="00CF7A05"/>
    <w:rsid w:val="00D01004"/>
    <w:rsid w:val="00D02152"/>
    <w:rsid w:val="00D0230B"/>
    <w:rsid w:val="00D02C2D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08A7"/>
    <w:rsid w:val="00D230D3"/>
    <w:rsid w:val="00D23A6B"/>
    <w:rsid w:val="00D26FEE"/>
    <w:rsid w:val="00D277ED"/>
    <w:rsid w:val="00D3057D"/>
    <w:rsid w:val="00D310ED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50076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566B"/>
    <w:rsid w:val="00D760C7"/>
    <w:rsid w:val="00D7677E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6A96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FEA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9A7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0603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72F0"/>
    <w:rsid w:val="00E87C84"/>
    <w:rsid w:val="00E9092B"/>
    <w:rsid w:val="00E923C3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80D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1297"/>
    <w:rsid w:val="00F23AFD"/>
    <w:rsid w:val="00F24A9E"/>
    <w:rsid w:val="00F25BA7"/>
    <w:rsid w:val="00F33D80"/>
    <w:rsid w:val="00F347DA"/>
    <w:rsid w:val="00F37BED"/>
    <w:rsid w:val="00F40D9B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550"/>
    <w:rsid w:val="00F55ABD"/>
    <w:rsid w:val="00F56B9F"/>
    <w:rsid w:val="00F57398"/>
    <w:rsid w:val="00F63282"/>
    <w:rsid w:val="00F6365A"/>
    <w:rsid w:val="00F63B68"/>
    <w:rsid w:val="00F65A28"/>
    <w:rsid w:val="00F65E0A"/>
    <w:rsid w:val="00F70A76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11E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DEE"/>
    <w:rsid w:val="00F941CC"/>
    <w:rsid w:val="00F9529C"/>
    <w:rsid w:val="00F95F10"/>
    <w:rsid w:val="00F96EE8"/>
    <w:rsid w:val="00FA153C"/>
    <w:rsid w:val="00FA18AF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A7B50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3E46"/>
    <w:rsid w:val="00FD4033"/>
    <w:rsid w:val="00FD695F"/>
    <w:rsid w:val="00FD6B3B"/>
    <w:rsid w:val="00FD7794"/>
    <w:rsid w:val="00FD7903"/>
    <w:rsid w:val="00FE05EC"/>
    <w:rsid w:val="00FE064A"/>
    <w:rsid w:val="00FE2019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92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3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3C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103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3C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maria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53DE-503C-4513-BD71-606E4085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13</cp:revision>
  <cp:lastPrinted>2017-09-11T09:30:00Z</cp:lastPrinted>
  <dcterms:created xsi:type="dcterms:W3CDTF">2018-06-11T06:30:00Z</dcterms:created>
  <dcterms:modified xsi:type="dcterms:W3CDTF">2025-09-16T11:42:00Z</dcterms:modified>
</cp:coreProperties>
</file>