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62804" w14:textId="77777777" w:rsidR="002D013C" w:rsidRPr="00B73C44" w:rsidRDefault="002D013C" w:rsidP="002D013C">
      <w:pPr>
        <w:widowControl w:val="0"/>
        <w:suppressAutoHyphens/>
        <w:autoSpaceDE w:val="0"/>
        <w:autoSpaceDN w:val="0"/>
        <w:adjustRightInd w:val="0"/>
        <w:spacing w:after="120" w:line="360" w:lineRule="auto"/>
        <w:ind w:left="6560"/>
        <w:rPr>
          <w:rFonts w:ascii="Cambria" w:eastAsia="Times New Roman" w:hAnsi="Cambria" w:cs="Arial"/>
          <w:sz w:val="26"/>
          <w:szCs w:val="26"/>
          <w:lang w:eastAsia="ar-SA"/>
        </w:rPr>
      </w:pPr>
      <w:r w:rsidRPr="00B73C44">
        <w:rPr>
          <w:rFonts w:ascii="Cambria" w:eastAsia="Times New Roman" w:hAnsi="Cambria" w:cs="Arial"/>
          <w:b/>
          <w:bCs/>
          <w:sz w:val="26"/>
          <w:szCs w:val="26"/>
          <w:lang w:eastAsia="ar-SA"/>
        </w:rPr>
        <w:t xml:space="preserve">A n e x a  </w:t>
      </w:r>
    </w:p>
    <w:p w14:paraId="3C71F791" w14:textId="4C2C8900" w:rsidR="002D013C" w:rsidRPr="00B73C44" w:rsidRDefault="00B73C44" w:rsidP="00B73C44">
      <w:pPr>
        <w:widowControl w:val="0"/>
        <w:suppressAutoHyphens/>
        <w:autoSpaceDE w:val="0"/>
        <w:autoSpaceDN w:val="0"/>
        <w:adjustRightInd w:val="0"/>
        <w:spacing w:after="120" w:line="360" w:lineRule="auto"/>
        <w:ind w:left="4980"/>
        <w:rPr>
          <w:rFonts w:ascii="Cambria" w:eastAsia="Times New Roman" w:hAnsi="Cambria" w:cs="Arial"/>
          <w:sz w:val="26"/>
          <w:szCs w:val="26"/>
          <w:lang w:eastAsia="ar-SA"/>
        </w:rPr>
      </w:pPr>
      <w:r>
        <w:rPr>
          <w:rFonts w:ascii="Cambria" w:eastAsia="Times New Roman" w:hAnsi="Cambria" w:cs="Arial"/>
          <w:b/>
          <w:bCs/>
          <w:sz w:val="26"/>
          <w:szCs w:val="26"/>
          <w:lang w:eastAsia="ar-SA"/>
        </w:rPr>
        <w:t xml:space="preserve">     </w:t>
      </w:r>
      <w:r w:rsidR="002D013C" w:rsidRPr="00B73C44">
        <w:rPr>
          <w:rFonts w:ascii="Cambria" w:eastAsia="Times New Roman" w:hAnsi="Cambria" w:cs="Arial"/>
          <w:b/>
          <w:bCs/>
          <w:sz w:val="26"/>
          <w:szCs w:val="26"/>
          <w:lang w:eastAsia="ar-SA"/>
        </w:rPr>
        <w:t xml:space="preserve">l a  </w:t>
      </w:r>
      <w:r>
        <w:rPr>
          <w:rFonts w:ascii="Cambria" w:eastAsia="Times New Roman" w:hAnsi="Cambria" w:cs="Arial"/>
          <w:b/>
          <w:bCs/>
          <w:sz w:val="26"/>
          <w:szCs w:val="26"/>
          <w:lang w:eastAsia="ar-SA"/>
        </w:rPr>
        <w:t xml:space="preserve">P.H. </w:t>
      </w:r>
      <w:r w:rsidRPr="002C27CE">
        <w:rPr>
          <w:rFonts w:ascii="Cambria" w:hAnsi="Cambria" w:cs="Arial"/>
          <w:b/>
          <w:sz w:val="24"/>
          <w:szCs w:val="24"/>
        </w:rPr>
        <w:t xml:space="preserve">Nr. </w:t>
      </w:r>
      <w:r>
        <w:rPr>
          <w:rFonts w:ascii="Cambria" w:hAnsi="Cambria" w:cs="Arial"/>
          <w:b/>
          <w:sz w:val="24"/>
          <w:szCs w:val="24"/>
        </w:rPr>
        <w:t xml:space="preserve">2447 </w:t>
      </w:r>
      <w:r w:rsidRPr="002C27CE">
        <w:rPr>
          <w:rFonts w:ascii="Cambria" w:hAnsi="Cambria" w:cs="Arial"/>
          <w:b/>
          <w:sz w:val="24"/>
          <w:szCs w:val="24"/>
        </w:rPr>
        <w:t>/</w:t>
      </w:r>
      <w:r>
        <w:rPr>
          <w:rFonts w:ascii="Cambria" w:hAnsi="Cambria" w:cs="Arial"/>
          <w:b/>
          <w:sz w:val="24"/>
          <w:szCs w:val="24"/>
        </w:rPr>
        <w:t>20.06.2025</w:t>
      </w:r>
      <w:r>
        <w:rPr>
          <w:rFonts w:ascii="Cambria" w:hAnsi="Cambria" w:cs="Arial"/>
          <w:b/>
          <w:sz w:val="24"/>
          <w:szCs w:val="24"/>
        </w:rPr>
        <w:t>.</w:t>
      </w:r>
      <w:bookmarkStart w:id="0" w:name="_GoBack"/>
      <w:bookmarkEnd w:id="0"/>
      <w:r w:rsidRPr="002C27CE">
        <w:rPr>
          <w:rFonts w:ascii="Cambria" w:hAnsi="Cambria" w:cs="Arial"/>
          <w:b/>
          <w:sz w:val="24"/>
          <w:szCs w:val="24"/>
        </w:rPr>
        <w:t xml:space="preserve"> </w:t>
      </w:r>
      <w:r w:rsidRPr="002C27CE">
        <w:rPr>
          <w:rFonts w:ascii="Cambria" w:hAnsi="Cambria" w:cs="Arial"/>
          <w:b/>
          <w:sz w:val="24"/>
          <w:szCs w:val="24"/>
        </w:rPr>
        <w:tab/>
      </w:r>
      <w:r w:rsidRPr="002C27CE">
        <w:rPr>
          <w:rFonts w:ascii="Cambria" w:hAnsi="Cambria" w:cs="Arial"/>
          <w:b/>
          <w:sz w:val="24"/>
          <w:szCs w:val="24"/>
        </w:rPr>
        <w:tab/>
      </w:r>
    </w:p>
    <w:p w14:paraId="7B335D26" w14:textId="77777777" w:rsidR="002D013C" w:rsidRPr="00B73C44" w:rsidRDefault="002D013C" w:rsidP="00B73C44">
      <w:pPr>
        <w:keepNext/>
        <w:tabs>
          <w:tab w:val="left" w:pos="0"/>
          <w:tab w:val="num" w:pos="720"/>
        </w:tabs>
        <w:suppressAutoHyphens/>
        <w:spacing w:after="120" w:line="360" w:lineRule="auto"/>
        <w:jc w:val="center"/>
        <w:outlineLvl w:val="0"/>
        <w:rPr>
          <w:rFonts w:ascii="Cambria" w:eastAsia="Times New Roman" w:hAnsi="Cambria" w:cs="Arial"/>
          <w:b/>
          <w:sz w:val="26"/>
          <w:szCs w:val="26"/>
          <w:lang w:eastAsia="ar-SA"/>
        </w:rPr>
      </w:pPr>
      <w:r w:rsidRPr="00B73C44">
        <w:rPr>
          <w:rFonts w:ascii="Cambria" w:eastAsia="Times New Roman" w:hAnsi="Cambria" w:cs="Arial"/>
          <w:b/>
          <w:sz w:val="26"/>
          <w:szCs w:val="26"/>
          <w:lang w:eastAsia="ar-SA"/>
        </w:rPr>
        <w:t>STUDIU DE OPORTUNITATE</w:t>
      </w:r>
    </w:p>
    <w:p w14:paraId="2312527E" w14:textId="39DF239D" w:rsidR="002D013C" w:rsidRPr="00B73C44" w:rsidRDefault="002D013C" w:rsidP="00B73C44">
      <w:pPr>
        <w:suppressAutoHyphens/>
        <w:spacing w:after="120" w:line="360" w:lineRule="auto"/>
        <w:jc w:val="center"/>
        <w:rPr>
          <w:rFonts w:ascii="Cambria" w:eastAsia="Times New Roman" w:hAnsi="Cambria" w:cstheme="minorBidi"/>
          <w:b/>
          <w:bCs/>
          <w:sz w:val="26"/>
          <w:szCs w:val="26"/>
          <w:lang w:eastAsia="ar-SA"/>
        </w:rPr>
      </w:pPr>
      <w:r w:rsidRPr="00B73C44">
        <w:rPr>
          <w:rFonts w:ascii="Cambria" w:eastAsia="Times New Roman" w:hAnsi="Cambria" w:cs="Arial"/>
          <w:b/>
          <w:sz w:val="26"/>
          <w:szCs w:val="26"/>
          <w:lang w:eastAsia="ar-SA"/>
        </w:rPr>
        <w:t xml:space="preserve">privind stabilirea modalității gestiunii </w:t>
      </w:r>
      <w:r w:rsidR="00D97617" w:rsidRPr="00B73C44">
        <w:rPr>
          <w:rFonts w:ascii="Cambria" w:hAnsi="Cambria" w:cstheme="minorBidi"/>
          <w:b/>
          <w:bCs/>
          <w:sz w:val="26"/>
          <w:szCs w:val="26"/>
        </w:rPr>
        <w:t xml:space="preserve">activității de </w:t>
      </w:r>
      <w:bookmarkStart w:id="1" w:name="_Hlk161131571"/>
      <w:r w:rsidR="00D97617" w:rsidRPr="00B73C44">
        <w:rPr>
          <w:rFonts w:ascii="Cambria" w:hAnsi="Cambria" w:cstheme="minorBidi"/>
          <w:b/>
          <w:bCs/>
          <w:color w:val="000000"/>
          <w:sz w:val="26"/>
          <w:szCs w:val="26"/>
          <w:shd w:val="clear" w:color="auto" w:fill="FFFFFF"/>
        </w:rPr>
        <w:t xml:space="preserve">sortare </w:t>
      </w:r>
      <w:bookmarkEnd w:id="1"/>
      <w:r w:rsidR="00D97617" w:rsidRPr="00B73C44">
        <w:rPr>
          <w:rFonts w:ascii="Cambria" w:hAnsi="Cambria" w:cstheme="minorBidi"/>
          <w:b/>
          <w:bCs/>
          <w:sz w:val="26"/>
          <w:szCs w:val="26"/>
        </w:rPr>
        <w:t xml:space="preserve">din cadrul serviciului de salubrizare a </w:t>
      </w:r>
      <w:r w:rsidR="005B2318" w:rsidRPr="00B73C44">
        <w:rPr>
          <w:rFonts w:ascii="Cambria" w:hAnsi="Cambria" w:cstheme="minorBidi"/>
          <w:b/>
          <w:bCs/>
          <w:sz w:val="26"/>
          <w:szCs w:val="26"/>
        </w:rPr>
        <w:t>Comunei Agriș</w:t>
      </w:r>
      <w:bookmarkStart w:id="2" w:name="bookmark2"/>
    </w:p>
    <w:bookmarkEnd w:id="2"/>
    <w:p w14:paraId="10F37D13"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b/>
          <w:kern w:val="1"/>
          <w:sz w:val="26"/>
          <w:szCs w:val="26"/>
          <w:u w:val="single"/>
          <w:lang w:eastAsia="ar-SA"/>
        </w:rPr>
        <w:t>I. Obiectul studiului de oportunitate</w:t>
      </w:r>
    </w:p>
    <w:p w14:paraId="6811F873" w14:textId="47AD056D"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val="it-IT" w:eastAsia="ar-SA"/>
        </w:rPr>
      </w:pPr>
      <w:r w:rsidRPr="00B73C44">
        <w:rPr>
          <w:rFonts w:ascii="Cambria" w:eastAsia="Times New Roman" w:hAnsi="Cambria" w:cs="Arial"/>
          <w:kern w:val="1"/>
          <w:sz w:val="26"/>
          <w:szCs w:val="26"/>
          <w:lang w:eastAsia="ar-SA"/>
        </w:rPr>
        <w:t xml:space="preserve">Obiectul prezentului studiu de oportunitate este reprezentat de fundamentarea alegerii şi oportunităţii modalității de gestiune </w:t>
      </w:r>
      <w:r w:rsidR="00D97617" w:rsidRPr="00B73C44">
        <w:rPr>
          <w:rFonts w:ascii="Cambria" w:eastAsia="Times New Roman" w:hAnsi="Cambria" w:cs="Arial"/>
          <w:kern w:val="1"/>
          <w:sz w:val="26"/>
          <w:szCs w:val="26"/>
          <w:lang w:eastAsia="ar-SA"/>
        </w:rPr>
        <w:t xml:space="preserve">a </w:t>
      </w:r>
      <w:bookmarkStart w:id="3" w:name="_Hlk161571623"/>
      <w:r w:rsidR="00D97617" w:rsidRPr="00B73C44">
        <w:rPr>
          <w:rFonts w:ascii="Cambria" w:eastAsia="Times New Roman" w:hAnsi="Cambria" w:cs="Arial"/>
          <w:kern w:val="1"/>
          <w:sz w:val="26"/>
          <w:szCs w:val="26"/>
          <w:lang w:eastAsia="ar-SA"/>
        </w:rPr>
        <w:t xml:space="preserve">activității de sortare </w:t>
      </w:r>
      <w:r w:rsidR="00D97617" w:rsidRPr="00B73C44">
        <w:rPr>
          <w:rFonts w:ascii="Cambria" w:hAnsi="Cambria" w:cstheme="minorBidi"/>
          <w:color w:val="000000"/>
          <w:sz w:val="26"/>
          <w:szCs w:val="26"/>
          <w:shd w:val="clear" w:color="auto" w:fill="FFFFFF"/>
        </w:rPr>
        <w:t xml:space="preserve">a deșeurilor de hârtie, carton, metal, plastic și sticlă colectate separat din deșeurile municipale în stații de sortare, inclusiv transportul reziduurilor rezultate din sortare la depozitele de deșeuri și/sau la instalațiile de valorificare energetică </w:t>
      </w:r>
      <w:r w:rsidRPr="00B73C44">
        <w:rPr>
          <w:rFonts w:ascii="Cambria" w:eastAsia="Times New Roman" w:hAnsi="Cambria" w:cs="Arial"/>
          <w:kern w:val="1"/>
          <w:sz w:val="26"/>
          <w:szCs w:val="26"/>
          <w:lang w:eastAsia="ar-SA"/>
        </w:rPr>
        <w:t xml:space="preserve">din cadrul serviciului de salubrizare a </w:t>
      </w:r>
      <w:bookmarkEnd w:id="3"/>
      <w:r w:rsidR="005B2318" w:rsidRPr="00B73C44">
        <w:rPr>
          <w:rFonts w:ascii="Cambria" w:eastAsia="Times New Roman" w:hAnsi="Cambria" w:cs="Arial"/>
          <w:kern w:val="1"/>
          <w:sz w:val="26"/>
          <w:szCs w:val="26"/>
          <w:lang w:eastAsia="ar-SA"/>
        </w:rPr>
        <w:t>Comunei Agriș</w:t>
      </w:r>
      <w:r w:rsidRPr="00B73C44">
        <w:rPr>
          <w:rFonts w:ascii="Cambria" w:eastAsia="Times New Roman" w:hAnsi="Cambria" w:cs="Arial"/>
          <w:kern w:val="1"/>
          <w:sz w:val="26"/>
          <w:szCs w:val="26"/>
          <w:lang w:eastAsia="ar-SA"/>
        </w:rPr>
        <w:t>, județul Satu Mare.</w:t>
      </w:r>
    </w:p>
    <w:p w14:paraId="1475369C" w14:textId="77777777" w:rsidR="002D013C" w:rsidRPr="00B73C44" w:rsidRDefault="002D013C" w:rsidP="002D013C">
      <w:pPr>
        <w:tabs>
          <w:tab w:val="left" w:pos="720"/>
        </w:tabs>
        <w:suppressAutoHyphens/>
        <w:spacing w:after="0" w:line="360" w:lineRule="auto"/>
        <w:jc w:val="both"/>
        <w:rPr>
          <w:rFonts w:ascii="Cambria" w:eastAsia="Times New Roman" w:hAnsi="Cambria" w:cs="Arial"/>
          <w:b/>
          <w:kern w:val="1"/>
          <w:sz w:val="26"/>
          <w:szCs w:val="26"/>
          <w:u w:val="single"/>
          <w:lang w:eastAsia="ar-SA"/>
        </w:rPr>
      </w:pPr>
    </w:p>
    <w:p w14:paraId="6FBCC88C" w14:textId="77777777" w:rsidR="002D013C" w:rsidRPr="00B73C44" w:rsidRDefault="002D013C" w:rsidP="002D013C">
      <w:pPr>
        <w:tabs>
          <w:tab w:val="left" w:pos="720"/>
        </w:tabs>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b/>
          <w:kern w:val="1"/>
          <w:sz w:val="26"/>
          <w:szCs w:val="26"/>
          <w:lang w:eastAsia="ar-SA"/>
        </w:rPr>
        <w:tab/>
      </w:r>
      <w:r w:rsidRPr="00B73C44">
        <w:rPr>
          <w:rFonts w:ascii="Cambria" w:eastAsia="Times New Roman" w:hAnsi="Cambria" w:cs="Arial"/>
          <w:b/>
          <w:kern w:val="1"/>
          <w:sz w:val="26"/>
          <w:szCs w:val="26"/>
          <w:u w:val="single"/>
          <w:lang w:eastAsia="ar-SA"/>
        </w:rPr>
        <w:t>II. Scopul studiului de oportunitate</w:t>
      </w:r>
    </w:p>
    <w:p w14:paraId="3866A6CF" w14:textId="6989092C" w:rsidR="002D013C" w:rsidRPr="00B73C44" w:rsidRDefault="002D013C" w:rsidP="002D013C">
      <w:pPr>
        <w:suppressAutoHyphens/>
        <w:spacing w:after="120" w:line="360" w:lineRule="auto"/>
        <w:ind w:firstLine="720"/>
        <w:jc w:val="both"/>
        <w:rPr>
          <w:rFonts w:ascii="Cambria" w:eastAsia="Times New Roman" w:hAnsi="Cambria" w:cs="Arial"/>
          <w:i/>
          <w:kern w:val="1"/>
          <w:sz w:val="26"/>
          <w:szCs w:val="26"/>
          <w:lang w:val="it-IT" w:eastAsia="ar-SA"/>
        </w:rPr>
      </w:pPr>
      <w:r w:rsidRPr="00B73C44">
        <w:rPr>
          <w:rFonts w:ascii="Cambria" w:eastAsia="Times New Roman" w:hAnsi="Cambria" w:cs="Arial"/>
          <w:kern w:val="1"/>
          <w:sz w:val="26"/>
          <w:szCs w:val="26"/>
          <w:lang w:val="it-IT" w:eastAsia="ar-SA"/>
        </w:rPr>
        <w:t xml:space="preserve">Scopul final al studiului de oportunitate este </w:t>
      </w:r>
      <w:r w:rsidRPr="00B73C44">
        <w:rPr>
          <w:rFonts w:ascii="Cambria" w:eastAsia="Times New Roman" w:hAnsi="Cambria" w:cs="Arial"/>
          <w:b/>
          <w:kern w:val="1"/>
          <w:sz w:val="26"/>
          <w:szCs w:val="26"/>
          <w:lang w:val="it-IT" w:eastAsia="ar-SA"/>
        </w:rPr>
        <w:t xml:space="preserve">stabilirea modalității gestiunii directe sau delegate pentru activităţile din cadrul </w:t>
      </w:r>
      <w:r w:rsidRPr="00B73C44">
        <w:rPr>
          <w:rFonts w:ascii="Cambria" w:eastAsia="Times New Roman" w:hAnsi="Cambria" w:cs="Arial"/>
          <w:kern w:val="1"/>
          <w:sz w:val="26"/>
          <w:szCs w:val="26"/>
          <w:lang w:eastAsia="ar-SA"/>
        </w:rPr>
        <w:t xml:space="preserve">U.A.T. </w:t>
      </w:r>
      <w:r w:rsidR="005B2318" w:rsidRPr="00B73C44">
        <w:rPr>
          <w:rFonts w:ascii="Cambria" w:eastAsia="Times New Roman" w:hAnsi="Cambria" w:cs="Arial"/>
          <w:kern w:val="1"/>
          <w:sz w:val="26"/>
          <w:szCs w:val="26"/>
          <w:lang w:eastAsia="ar-SA"/>
        </w:rPr>
        <w:t>AGRIȘ</w:t>
      </w:r>
      <w:r w:rsidRPr="00B73C44">
        <w:rPr>
          <w:rFonts w:ascii="Cambria" w:eastAsia="Times New Roman" w:hAnsi="Cambria" w:cs="Arial"/>
          <w:kern w:val="1"/>
          <w:sz w:val="26"/>
          <w:szCs w:val="26"/>
          <w:lang w:val="it-IT" w:eastAsia="ar-SA"/>
        </w:rPr>
        <w:t xml:space="preserve">, judeţul Satu Mare, </w:t>
      </w:r>
      <w:r w:rsidRPr="00B73C44">
        <w:rPr>
          <w:rFonts w:ascii="Cambria" w:eastAsia="Times New Roman" w:hAnsi="Cambria" w:cs="Arial"/>
          <w:i/>
          <w:kern w:val="1"/>
          <w:sz w:val="26"/>
          <w:szCs w:val="26"/>
          <w:lang w:val="it-IT" w:eastAsia="ar-SA"/>
        </w:rPr>
        <w:t>prevăzute la art.2 alin.(3) lit</w:t>
      </w:r>
      <w:r w:rsidR="00FA2E91" w:rsidRPr="00B73C44">
        <w:rPr>
          <w:rFonts w:ascii="Cambria" w:eastAsia="Times New Roman" w:hAnsi="Cambria" w:cs="Arial"/>
          <w:i/>
          <w:kern w:val="1"/>
          <w:sz w:val="26"/>
          <w:szCs w:val="26"/>
          <w:lang w:val="it-IT" w:eastAsia="ar-SA"/>
        </w:rPr>
        <w:t>.</w:t>
      </w:r>
      <w:r w:rsidR="00D97617" w:rsidRPr="00B73C44">
        <w:rPr>
          <w:rFonts w:ascii="Cambria" w:eastAsia="Times New Roman" w:hAnsi="Cambria" w:cs="Arial"/>
          <w:i/>
          <w:kern w:val="1"/>
          <w:sz w:val="26"/>
          <w:szCs w:val="26"/>
          <w:lang w:val="it-IT" w:eastAsia="ar-SA"/>
        </w:rPr>
        <w:t>d)</w:t>
      </w:r>
      <w:r w:rsidR="00FA2E91" w:rsidRPr="00B73C44">
        <w:rPr>
          <w:rFonts w:ascii="Cambria" w:eastAsia="Times New Roman" w:hAnsi="Cambria" w:cs="Arial"/>
          <w:i/>
          <w:kern w:val="1"/>
          <w:sz w:val="26"/>
          <w:szCs w:val="26"/>
          <w:lang w:val="it-IT" w:eastAsia="ar-SA"/>
        </w:rPr>
        <w:t xml:space="preserve"> </w:t>
      </w:r>
      <w:r w:rsidRPr="00B73C44">
        <w:rPr>
          <w:rFonts w:ascii="Cambria" w:eastAsia="Times New Roman" w:hAnsi="Cambria" w:cs="Arial"/>
          <w:i/>
          <w:kern w:val="1"/>
          <w:sz w:val="26"/>
          <w:szCs w:val="26"/>
          <w:lang w:val="it-IT" w:eastAsia="ar-SA"/>
        </w:rPr>
        <w:t>din Legea nr.101/2006 privind serviciul de salubrizare a localităților.</w:t>
      </w:r>
    </w:p>
    <w:p w14:paraId="551A2818" w14:textId="77777777" w:rsidR="002D013C" w:rsidRPr="00B73C44" w:rsidRDefault="002D013C" w:rsidP="002D013C">
      <w:pPr>
        <w:suppressAutoHyphens/>
        <w:spacing w:after="120" w:line="360" w:lineRule="auto"/>
        <w:ind w:firstLine="720"/>
        <w:jc w:val="both"/>
        <w:rPr>
          <w:rFonts w:ascii="Cambria" w:eastAsia="Times New Roman" w:hAnsi="Cambria" w:cstheme="minorBidi"/>
          <w:b/>
          <w:bCs/>
          <w:kern w:val="1"/>
          <w:sz w:val="26"/>
          <w:szCs w:val="26"/>
          <w:lang w:val="it-IT" w:eastAsia="ar-SA"/>
        </w:rPr>
      </w:pPr>
      <w:r w:rsidRPr="00B73C44">
        <w:rPr>
          <w:rFonts w:ascii="Cambria" w:eastAsia="Times New Roman" w:hAnsi="Cambria" w:cs="Arial"/>
          <w:kern w:val="1"/>
          <w:sz w:val="26"/>
          <w:szCs w:val="26"/>
          <w:lang w:val="it-IT" w:eastAsia="ar-SA"/>
        </w:rPr>
        <w:t>Activitățile de salubrizare care fac obiectul prezentului studiu sunt următoarele:</w:t>
      </w:r>
    </w:p>
    <w:p w14:paraId="36B03960" w14:textId="4D37AD89" w:rsidR="00D97617" w:rsidRDefault="00D97617" w:rsidP="00B73C44">
      <w:pPr>
        <w:pStyle w:val="ListParagraph"/>
        <w:numPr>
          <w:ilvl w:val="0"/>
          <w:numId w:val="18"/>
        </w:numPr>
        <w:suppressAutoHyphens/>
        <w:spacing w:after="0" w:line="360" w:lineRule="auto"/>
        <w:jc w:val="both"/>
        <w:rPr>
          <w:rFonts w:ascii="Cambria" w:hAnsi="Cambria" w:cs="Arial"/>
          <w:b/>
          <w:bCs/>
          <w:kern w:val="1"/>
          <w:sz w:val="26"/>
          <w:szCs w:val="26"/>
          <w:lang w:val="it-IT" w:eastAsia="ar-SA"/>
        </w:rPr>
      </w:pPr>
      <w:bookmarkStart w:id="4" w:name="_Hlk161583905"/>
      <w:r w:rsidRPr="00B73C44">
        <w:rPr>
          <w:rFonts w:ascii="Cambria" w:hAnsi="Cambria" w:cs="Arial"/>
          <w:b/>
          <w:bCs/>
          <w:kern w:val="1"/>
          <w:sz w:val="26"/>
          <w:szCs w:val="26"/>
          <w:lang w:val="it-IT" w:eastAsia="ar-SA"/>
        </w:rPr>
        <w:t xml:space="preserve">sortarea </w:t>
      </w:r>
      <w:r w:rsidRPr="00B73C44">
        <w:rPr>
          <w:rFonts w:ascii="Cambria" w:hAnsi="Cambria" w:cstheme="minorBidi"/>
          <w:b/>
          <w:bCs/>
          <w:color w:val="000000"/>
          <w:sz w:val="26"/>
          <w:szCs w:val="26"/>
          <w:shd w:val="clear" w:color="auto" w:fill="FFFFFF"/>
          <w:lang w:val="it-IT"/>
        </w:rPr>
        <w:t xml:space="preserve">deșeurilor de hârtie, carton, metal, plastic și sticlă colectate separat din deșeurile municipale în stații de sortare, inclusiv transportul reziduurilor rezultate din sortare la depozitele de deșeuri și/sau la instalațiile de valorificare energetică </w:t>
      </w:r>
      <w:r w:rsidRPr="00B73C44">
        <w:rPr>
          <w:rFonts w:ascii="Cambria" w:hAnsi="Cambria" w:cs="Arial"/>
          <w:b/>
          <w:bCs/>
          <w:kern w:val="1"/>
          <w:sz w:val="26"/>
          <w:szCs w:val="26"/>
          <w:lang w:val="it-IT" w:eastAsia="ar-SA"/>
        </w:rPr>
        <w:t xml:space="preserve">din cadrul serviciului de salubrizare al </w:t>
      </w:r>
      <w:r w:rsidR="005B2318" w:rsidRPr="00B73C44">
        <w:rPr>
          <w:rFonts w:ascii="Cambria" w:hAnsi="Cambria" w:cs="Arial"/>
          <w:b/>
          <w:bCs/>
          <w:kern w:val="1"/>
          <w:sz w:val="26"/>
          <w:szCs w:val="26"/>
          <w:lang w:val="it-IT" w:eastAsia="ar-SA"/>
        </w:rPr>
        <w:t>Comunei Agri</w:t>
      </w:r>
      <w:bookmarkEnd w:id="4"/>
    </w:p>
    <w:p w14:paraId="6C094B77" w14:textId="77777777" w:rsidR="00B73C44" w:rsidRDefault="00B73C44" w:rsidP="00B73C44">
      <w:pPr>
        <w:suppressAutoHyphens/>
        <w:spacing w:after="0" w:line="360" w:lineRule="auto"/>
        <w:jc w:val="both"/>
        <w:rPr>
          <w:rFonts w:ascii="Cambria" w:hAnsi="Cambria" w:cs="Arial"/>
          <w:b/>
          <w:bCs/>
          <w:kern w:val="1"/>
          <w:sz w:val="26"/>
          <w:szCs w:val="26"/>
          <w:lang w:val="it-IT" w:eastAsia="ar-SA"/>
        </w:rPr>
      </w:pPr>
    </w:p>
    <w:p w14:paraId="6E5EF6BC" w14:textId="77777777" w:rsidR="00B73C44" w:rsidRPr="00B73C44" w:rsidRDefault="00B73C44" w:rsidP="00B73C44">
      <w:pPr>
        <w:suppressAutoHyphens/>
        <w:spacing w:after="0" w:line="360" w:lineRule="auto"/>
        <w:jc w:val="both"/>
        <w:rPr>
          <w:rFonts w:ascii="Cambria" w:hAnsi="Cambria" w:cs="Arial"/>
          <w:b/>
          <w:bCs/>
          <w:kern w:val="1"/>
          <w:sz w:val="26"/>
          <w:szCs w:val="26"/>
          <w:lang w:val="it-IT" w:eastAsia="ar-SA"/>
        </w:rPr>
      </w:pPr>
    </w:p>
    <w:p w14:paraId="039A9383" w14:textId="64D7B86D" w:rsidR="002D013C" w:rsidRPr="00B73C44" w:rsidRDefault="002D013C" w:rsidP="00D97617">
      <w:pPr>
        <w:suppressAutoHyphens/>
        <w:spacing w:after="0" w:line="360" w:lineRule="auto"/>
        <w:ind w:firstLine="720"/>
        <w:jc w:val="both"/>
        <w:rPr>
          <w:rFonts w:ascii="Cambria" w:hAnsi="Cambria" w:cs="Arial"/>
          <w:b/>
          <w:kern w:val="1"/>
          <w:sz w:val="26"/>
          <w:szCs w:val="26"/>
          <w:u w:val="single"/>
          <w:lang w:val="it-IT" w:eastAsia="ar-SA"/>
        </w:rPr>
      </w:pPr>
      <w:r w:rsidRPr="00B73C44">
        <w:rPr>
          <w:rFonts w:ascii="Cambria" w:hAnsi="Cambria" w:cs="Arial"/>
          <w:b/>
          <w:kern w:val="1"/>
          <w:sz w:val="26"/>
          <w:szCs w:val="26"/>
          <w:u w:val="single"/>
          <w:lang w:val="it-IT" w:eastAsia="ar-SA"/>
        </w:rPr>
        <w:t>III.</w:t>
      </w:r>
      <w:r w:rsidR="00D97617" w:rsidRPr="00B73C44">
        <w:rPr>
          <w:rFonts w:ascii="Cambria" w:hAnsi="Cambria" w:cs="Arial"/>
          <w:b/>
          <w:kern w:val="1"/>
          <w:sz w:val="26"/>
          <w:szCs w:val="26"/>
          <w:u w:val="single"/>
          <w:lang w:val="it-IT" w:eastAsia="ar-SA"/>
        </w:rPr>
        <w:t xml:space="preserve"> Activitatea de sortare</w:t>
      </w:r>
      <w:r w:rsidRPr="00B73C44">
        <w:rPr>
          <w:rFonts w:ascii="Cambria" w:hAnsi="Cambria" w:cs="Arial"/>
          <w:b/>
          <w:kern w:val="1"/>
          <w:sz w:val="26"/>
          <w:szCs w:val="26"/>
          <w:u w:val="single"/>
          <w:lang w:val="it-IT" w:eastAsia="ar-SA"/>
        </w:rPr>
        <w:t xml:space="preserve"> în prezent </w:t>
      </w:r>
    </w:p>
    <w:p w14:paraId="7C223308" w14:textId="0E55AFDE" w:rsidR="00D97617" w:rsidRPr="00B73C44" w:rsidRDefault="00920672" w:rsidP="002D013C">
      <w:pPr>
        <w:suppressAutoHyphens/>
        <w:spacing w:after="0" w:line="360" w:lineRule="auto"/>
        <w:ind w:firstLine="720"/>
        <w:jc w:val="both"/>
        <w:rPr>
          <w:rFonts w:ascii="Cambria" w:eastAsia="Times New Roman" w:hAnsi="Cambria" w:cs="Arial"/>
          <w:kern w:val="1"/>
          <w:sz w:val="26"/>
          <w:szCs w:val="26"/>
          <w:lang w:val="it-IT" w:eastAsia="ar-SA"/>
        </w:rPr>
      </w:pPr>
      <w:r w:rsidRPr="00B73C44">
        <w:rPr>
          <w:rFonts w:ascii="Cambria" w:eastAsia="Times New Roman" w:hAnsi="Cambria" w:cs="Arial"/>
          <w:kern w:val="1"/>
          <w:sz w:val="26"/>
          <w:szCs w:val="26"/>
          <w:lang w:val="it-IT" w:eastAsia="ar-SA"/>
        </w:rPr>
        <w:t>Până</w:t>
      </w:r>
      <w:r w:rsidR="002D013C" w:rsidRPr="00B73C44">
        <w:rPr>
          <w:rFonts w:ascii="Cambria" w:eastAsia="Times New Roman" w:hAnsi="Cambria" w:cs="Arial"/>
          <w:kern w:val="1"/>
          <w:sz w:val="26"/>
          <w:szCs w:val="26"/>
          <w:lang w:val="it-IT" w:eastAsia="ar-SA"/>
        </w:rPr>
        <w:t xml:space="preserve"> prezent activit</w:t>
      </w:r>
      <w:r w:rsidR="00D97617" w:rsidRPr="00B73C44">
        <w:rPr>
          <w:rFonts w:ascii="Cambria" w:eastAsia="Times New Roman" w:hAnsi="Cambria" w:cs="Arial"/>
          <w:kern w:val="1"/>
          <w:sz w:val="26"/>
          <w:szCs w:val="26"/>
          <w:lang w:val="it-IT" w:eastAsia="ar-SA"/>
        </w:rPr>
        <w:t xml:space="preserve">atea de sortare se desfășura în baza unui contract comercial încheiat între operatorul de colectare și operatorul stației de sortare, fără a exista un contract de delegare încheiat între unitatea administrativ-teritorială și </w:t>
      </w:r>
      <w:r w:rsidR="00221E73" w:rsidRPr="00B73C44">
        <w:rPr>
          <w:rFonts w:ascii="Cambria" w:eastAsia="Times New Roman" w:hAnsi="Cambria" w:cs="Arial"/>
          <w:kern w:val="1"/>
          <w:sz w:val="26"/>
          <w:szCs w:val="26"/>
          <w:lang w:val="it-IT" w:eastAsia="ar-SA"/>
        </w:rPr>
        <w:t>sortatorul autorizat.</w:t>
      </w:r>
    </w:p>
    <w:p w14:paraId="6C08AEE2" w14:textId="17B29B82" w:rsidR="00DE7810" w:rsidRPr="00B73C44" w:rsidRDefault="00DE7810" w:rsidP="00221E73">
      <w:pPr>
        <w:suppressAutoHyphens/>
        <w:spacing w:after="0" w:line="360" w:lineRule="auto"/>
        <w:ind w:firstLine="720"/>
        <w:jc w:val="both"/>
        <w:rPr>
          <w:rFonts w:ascii="Cambria" w:hAnsi="Cambria" w:cstheme="minorBidi"/>
          <w:color w:val="000000"/>
          <w:sz w:val="26"/>
          <w:szCs w:val="26"/>
          <w:shd w:val="clear" w:color="auto" w:fill="FFFFFF"/>
          <w:lang w:val="it-IT"/>
        </w:rPr>
      </w:pPr>
      <w:r w:rsidRPr="00B73C44">
        <w:rPr>
          <w:rFonts w:ascii="Cambria" w:eastAsia="Times New Roman" w:hAnsi="Cambria" w:cs="Arial"/>
          <w:kern w:val="1"/>
          <w:sz w:val="26"/>
          <w:szCs w:val="26"/>
          <w:lang w:eastAsia="ar-SA"/>
        </w:rPr>
        <w:t xml:space="preserve">Prin O.U.G. nr.133/2022 </w:t>
      </w:r>
      <w:r w:rsidRPr="00B73C44">
        <w:rPr>
          <w:rFonts w:ascii="Cambria" w:eastAsia="Times New Roman" w:hAnsi="Cambria" w:cstheme="minorBidi"/>
          <w:kern w:val="1"/>
          <w:sz w:val="26"/>
          <w:szCs w:val="26"/>
          <w:lang w:eastAsia="ar-SA"/>
        </w:rPr>
        <w:t>p</w:t>
      </w:r>
      <w:r w:rsidRPr="00B73C44">
        <w:rPr>
          <w:rFonts w:ascii="Cambria" w:hAnsi="Cambria" w:cstheme="minorBidi"/>
          <w:sz w:val="26"/>
          <w:szCs w:val="26"/>
          <w:shd w:val="clear" w:color="auto" w:fill="FFFFFF"/>
        </w:rPr>
        <w:t>entru modificarea și completarea </w:t>
      </w:r>
      <w:hyperlink r:id="rId7" w:history="1">
        <w:r w:rsidRPr="00B73C44">
          <w:rPr>
            <w:rFonts w:ascii="Cambria" w:hAnsi="Cambria" w:cstheme="minorBidi"/>
            <w:sz w:val="26"/>
            <w:szCs w:val="26"/>
            <w:bdr w:val="none" w:sz="0" w:space="0" w:color="auto" w:frame="1"/>
            <w:shd w:val="clear" w:color="auto" w:fill="FFFFFF"/>
          </w:rPr>
          <w:t>Ordonanței de urgență a Guvernului nr. 92/2021</w:t>
        </w:r>
      </w:hyperlink>
      <w:r w:rsidRPr="00B73C44">
        <w:rPr>
          <w:rFonts w:ascii="Cambria" w:hAnsi="Cambria" w:cstheme="minorBidi"/>
          <w:sz w:val="26"/>
          <w:szCs w:val="26"/>
          <w:shd w:val="clear" w:color="auto" w:fill="FFFFFF"/>
        </w:rPr>
        <w:t> privind regimul deșeurilor, precum și a </w:t>
      </w:r>
      <w:hyperlink r:id="rId8" w:history="1">
        <w:r w:rsidRPr="00B73C44">
          <w:rPr>
            <w:rFonts w:ascii="Cambria" w:hAnsi="Cambria" w:cstheme="minorBidi"/>
            <w:sz w:val="26"/>
            <w:szCs w:val="26"/>
            <w:bdr w:val="none" w:sz="0" w:space="0" w:color="auto" w:frame="1"/>
            <w:shd w:val="clear" w:color="auto" w:fill="FFFFFF"/>
          </w:rPr>
          <w:t>Legii serviciului de salubrizare a localităților nr. 101/2006</w:t>
        </w:r>
      </w:hyperlink>
      <w:r w:rsidRPr="00B73C44">
        <w:rPr>
          <w:rFonts w:ascii="Cambria" w:hAnsi="Cambria" w:cstheme="minorBidi"/>
          <w:sz w:val="26"/>
          <w:szCs w:val="26"/>
        </w:rPr>
        <w:t>,</w:t>
      </w:r>
      <w:r w:rsidRPr="00B73C44">
        <w:rPr>
          <w:rFonts w:ascii="Cambria" w:eastAsia="Times New Roman" w:hAnsi="Cambria" w:cs="Arial"/>
          <w:kern w:val="1"/>
          <w:sz w:val="26"/>
          <w:szCs w:val="26"/>
          <w:lang w:eastAsia="ar-SA"/>
        </w:rPr>
        <w:t xml:space="preserve"> s-a impus autorităților administrației publice locale să încheie contracte de delegare inclusiv pentru activitatea de sortare a </w:t>
      </w:r>
      <w:r w:rsidRPr="00B73C44">
        <w:rPr>
          <w:rFonts w:ascii="Cambria" w:hAnsi="Cambria" w:cstheme="minorBidi"/>
          <w:color w:val="000000"/>
          <w:sz w:val="26"/>
          <w:szCs w:val="26"/>
          <w:shd w:val="clear" w:color="auto" w:fill="FFFFFF"/>
          <w:lang w:val="it-IT"/>
        </w:rPr>
        <w:t>deșeurilor de hârtie, carton, metal, plastic și sticlă colectate separat din deșeurile municipale provenite de pe raza lor teritorială.</w:t>
      </w:r>
    </w:p>
    <w:p w14:paraId="03645D03" w14:textId="77777777" w:rsidR="001370D3" w:rsidRPr="00B73C44" w:rsidRDefault="001370D3" w:rsidP="00221E73">
      <w:pPr>
        <w:suppressAutoHyphens/>
        <w:spacing w:after="0" w:line="360" w:lineRule="auto"/>
        <w:ind w:firstLine="720"/>
        <w:jc w:val="both"/>
        <w:rPr>
          <w:rFonts w:ascii="Cambria" w:hAnsi="Cambria" w:cstheme="minorBidi"/>
          <w:color w:val="000000"/>
          <w:sz w:val="26"/>
          <w:szCs w:val="26"/>
          <w:shd w:val="clear" w:color="auto" w:fill="FFFFFF"/>
          <w:lang w:val="it-IT"/>
        </w:rPr>
      </w:pPr>
      <w:r w:rsidRPr="00B73C44">
        <w:rPr>
          <w:rFonts w:ascii="Cambria" w:hAnsi="Cambria" w:cstheme="minorBidi"/>
          <w:color w:val="000000"/>
          <w:sz w:val="26"/>
          <w:szCs w:val="26"/>
          <w:shd w:val="clear" w:color="auto" w:fill="FFFFFF"/>
          <w:lang w:val="it-IT"/>
        </w:rPr>
        <w:t xml:space="preserve">În conformitate cu prevederile art.18 ale </w:t>
      </w:r>
      <w:hyperlink r:id="rId9" w:history="1">
        <w:r w:rsidR="00DE7810" w:rsidRPr="00B73C44">
          <w:rPr>
            <w:rFonts w:ascii="Cambria" w:hAnsi="Cambria" w:cstheme="minorBidi"/>
            <w:sz w:val="26"/>
            <w:szCs w:val="26"/>
            <w:bdr w:val="none" w:sz="0" w:space="0" w:color="auto" w:frame="1"/>
            <w:shd w:val="clear" w:color="auto" w:fill="FFFFFF"/>
          </w:rPr>
          <w:t>Legii serviciului de salubrizare a localităților nr. 101/2006</w:t>
        </w:r>
      </w:hyperlink>
      <w:r w:rsidRPr="00B73C44">
        <w:rPr>
          <w:rFonts w:ascii="Cambria" w:hAnsi="Cambria" w:cstheme="minorBidi"/>
          <w:sz w:val="26"/>
          <w:szCs w:val="26"/>
        </w:rPr>
        <w:t xml:space="preserve">, </w:t>
      </w:r>
      <w:r w:rsidRPr="00B73C44">
        <w:rPr>
          <w:rFonts w:ascii="Cambria" w:hAnsi="Cambria" w:cstheme="minorBidi"/>
          <w:color w:val="000000"/>
          <w:sz w:val="26"/>
          <w:szCs w:val="26"/>
          <w:shd w:val="clear" w:color="auto" w:fill="FFFFFF"/>
          <w:lang w:val="it-IT"/>
        </w:rPr>
        <w:t>republicată la data de 17.07.2023,</w:t>
      </w:r>
    </w:p>
    <w:p w14:paraId="5D0BC962" w14:textId="57332DF9" w:rsidR="00DE7810" w:rsidRPr="00B73C44" w:rsidRDefault="001370D3" w:rsidP="00221E73">
      <w:pPr>
        <w:suppressAutoHyphens/>
        <w:spacing w:after="0" w:line="360" w:lineRule="auto"/>
        <w:ind w:firstLine="720"/>
        <w:jc w:val="both"/>
        <w:rPr>
          <w:rStyle w:val="spar"/>
          <w:rFonts w:ascii="Cambria" w:hAnsi="Cambria" w:cs="Arial"/>
          <w:i/>
          <w:iCs/>
          <w:color w:val="000000"/>
          <w:sz w:val="26"/>
          <w:szCs w:val="26"/>
          <w:u w:val="single"/>
          <w:bdr w:val="none" w:sz="0" w:space="0" w:color="auto" w:frame="1"/>
          <w:shd w:val="clear" w:color="auto" w:fill="FFFFFF"/>
        </w:rPr>
      </w:pPr>
      <w:r w:rsidRPr="00B73C44">
        <w:rPr>
          <w:rFonts w:ascii="Cambria" w:hAnsi="Cambria" w:cs="Arial"/>
          <w:i/>
          <w:iCs/>
          <w:color w:val="000000"/>
          <w:sz w:val="26"/>
          <w:szCs w:val="26"/>
          <w:shd w:val="clear" w:color="auto" w:fill="FFFFFF"/>
          <w:lang w:val="it-IT"/>
        </w:rPr>
        <w:t>,,</w:t>
      </w:r>
      <w:r w:rsidRPr="00B73C44">
        <w:rPr>
          <w:rStyle w:val="spar"/>
          <w:rFonts w:ascii="Cambria" w:hAnsi="Cambria" w:cs="Arial"/>
          <w:i/>
          <w:iCs/>
          <w:color w:val="000000"/>
          <w:sz w:val="26"/>
          <w:szCs w:val="26"/>
          <w:u w:val="single"/>
          <w:bdr w:val="none" w:sz="0" w:space="0" w:color="auto" w:frame="1"/>
          <w:shd w:val="clear" w:color="auto" w:fill="FFFFFF"/>
        </w:rPr>
        <w:t>Unitățile administrativ-teritoriale care atribuie, în mod individual, activitatea de colectare separată și transport separat al deșeurilor municipale au obligația să atribuie, în prealabil, activitățile de sortare, de tratare a deșeurilor și/sau de eliminare, prin depozitare, a deșeurilor reziduale și a reziduurilor rezultate din procesul de tratare, după caz, în situația în care respectivele activități nu au fost delegate, în asociere, cu alte unități administrativ-teritoriale, de către asociația de dezvoltare intercomunitară la care acestea sunt membre. Este interzisă prestarea de către operatori a activităților de sortare, tratare și/sau de eliminare, prin depozitare, a deșeurilor municipale fără contract de delegare încheiat cu unitatea/subdiviziunea administrativ-teritorială de pe raza căreia provin deșeurile.”</w:t>
      </w:r>
    </w:p>
    <w:p w14:paraId="41983DCA" w14:textId="15278666" w:rsidR="001370D3" w:rsidRPr="00B73C44" w:rsidRDefault="001370D3" w:rsidP="00221E73">
      <w:pPr>
        <w:suppressAutoHyphens/>
        <w:spacing w:after="0" w:line="360" w:lineRule="auto"/>
        <w:ind w:firstLine="720"/>
        <w:jc w:val="both"/>
        <w:rPr>
          <w:rStyle w:val="spar"/>
          <w:rFonts w:ascii="Cambria" w:hAnsi="Cambria" w:cs="Arial"/>
          <w:i/>
          <w:iCs/>
          <w:color w:val="000000"/>
          <w:sz w:val="26"/>
          <w:szCs w:val="26"/>
          <w:u w:val="single"/>
          <w:bdr w:val="none" w:sz="0" w:space="0" w:color="auto" w:frame="1"/>
          <w:shd w:val="clear" w:color="auto" w:fill="FFFFFF"/>
        </w:rPr>
      </w:pPr>
      <w:r w:rsidRPr="00B73C44">
        <w:rPr>
          <w:rStyle w:val="spar"/>
          <w:rFonts w:ascii="Cambria" w:hAnsi="Cambria" w:cs="Arial"/>
          <w:i/>
          <w:iCs/>
          <w:color w:val="000000"/>
          <w:sz w:val="26"/>
          <w:szCs w:val="26"/>
          <w:u w:val="single"/>
          <w:bdr w:val="none" w:sz="0" w:space="0" w:color="auto" w:frame="1"/>
          <w:shd w:val="clear" w:color="auto" w:fill="FFFFFF"/>
        </w:rPr>
        <w:t xml:space="preserve">Mai mult, potrivit dispoziíilor art. 19 din aceeași lege a serviciului de salubrizare a localităților, </w:t>
      </w:r>
    </w:p>
    <w:p w14:paraId="42C0B797" w14:textId="6C0A64CB" w:rsidR="001370D3" w:rsidRPr="00B73C44" w:rsidRDefault="001370D3" w:rsidP="00221E73">
      <w:pPr>
        <w:suppressAutoHyphens/>
        <w:spacing w:after="0" w:line="360" w:lineRule="auto"/>
        <w:ind w:firstLine="720"/>
        <w:jc w:val="both"/>
        <w:rPr>
          <w:rFonts w:ascii="Cambria" w:eastAsia="Times New Roman" w:hAnsi="Cambria" w:cstheme="minorBidi"/>
          <w:i/>
          <w:iCs/>
          <w:kern w:val="1"/>
          <w:sz w:val="26"/>
          <w:szCs w:val="26"/>
          <w:u w:val="single"/>
          <w:lang w:eastAsia="ar-SA"/>
        </w:rPr>
      </w:pPr>
      <w:r w:rsidRPr="00B73C44">
        <w:rPr>
          <w:rStyle w:val="spar"/>
          <w:rFonts w:ascii="Cambria" w:hAnsi="Cambria" w:cstheme="minorBidi"/>
          <w:i/>
          <w:iCs/>
          <w:color w:val="000000"/>
          <w:sz w:val="26"/>
          <w:szCs w:val="26"/>
          <w:u w:val="single"/>
          <w:bdr w:val="none" w:sz="0" w:space="0" w:color="auto" w:frame="1"/>
          <w:shd w:val="clear" w:color="auto" w:fill="FFFFFF"/>
        </w:rPr>
        <w:t xml:space="preserve">,,Operatorii care prestează activitatea de colectare separată a deșeurilor municipale au obligația să transporte fracțiile colectate separat numai către operatorii </w:t>
      </w:r>
      <w:r w:rsidRPr="00B73C44">
        <w:rPr>
          <w:rStyle w:val="spar"/>
          <w:rFonts w:ascii="Cambria" w:hAnsi="Cambria" w:cstheme="minorBidi"/>
          <w:i/>
          <w:iCs/>
          <w:color w:val="000000"/>
          <w:sz w:val="26"/>
          <w:szCs w:val="26"/>
          <w:u w:val="single"/>
          <w:bdr w:val="none" w:sz="0" w:space="0" w:color="auto" w:frame="1"/>
          <w:shd w:val="clear" w:color="auto" w:fill="FFFFFF"/>
        </w:rPr>
        <w:lastRenderedPageBreak/>
        <w:t>stațiilor de transfer, operatorii stațiilor de sortare, operatorii instalațiilor de tratare și operatorii depozitelor de deșeuri care au contracte de delegare încheiate cu unitățile administrativ-teritoriale sau, după caz, cu sectoarele municipiului București de pe raza cărora sunt colectate respectivele deșeuri.”</w:t>
      </w:r>
    </w:p>
    <w:p w14:paraId="62D20407" w14:textId="7BB655EF" w:rsidR="002D013C" w:rsidRPr="00B73C44" w:rsidRDefault="002D013C" w:rsidP="00037961">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Ca urmare a modificări</w:t>
      </w:r>
      <w:r w:rsidR="001370D3" w:rsidRPr="00B73C44">
        <w:rPr>
          <w:rFonts w:ascii="Cambria" w:eastAsia="Times New Roman" w:hAnsi="Cambria" w:cs="Arial"/>
          <w:kern w:val="1"/>
          <w:sz w:val="26"/>
          <w:szCs w:val="26"/>
          <w:lang w:eastAsia="ar-SA"/>
        </w:rPr>
        <w:t>lor</w:t>
      </w:r>
      <w:r w:rsidRPr="00B73C44">
        <w:rPr>
          <w:rFonts w:ascii="Cambria" w:eastAsia="Times New Roman" w:hAnsi="Cambria" w:cs="Arial"/>
          <w:kern w:val="1"/>
          <w:sz w:val="26"/>
          <w:szCs w:val="26"/>
          <w:lang w:eastAsia="ar-SA"/>
        </w:rPr>
        <w:t xml:space="preserve"> leg</w:t>
      </w:r>
      <w:r w:rsidR="00920672" w:rsidRPr="00B73C44">
        <w:rPr>
          <w:rFonts w:ascii="Cambria" w:eastAsia="Times New Roman" w:hAnsi="Cambria" w:cs="Arial"/>
          <w:kern w:val="1"/>
          <w:sz w:val="26"/>
          <w:szCs w:val="26"/>
          <w:lang w:eastAsia="ar-SA"/>
        </w:rPr>
        <w:t>i</w:t>
      </w:r>
      <w:r w:rsidRPr="00B73C44">
        <w:rPr>
          <w:rFonts w:ascii="Cambria" w:eastAsia="Times New Roman" w:hAnsi="Cambria" w:cs="Arial"/>
          <w:kern w:val="1"/>
          <w:sz w:val="26"/>
          <w:szCs w:val="26"/>
          <w:lang w:eastAsia="ar-SA"/>
        </w:rPr>
        <w:t xml:space="preserve">slative </w:t>
      </w:r>
      <w:r w:rsidR="001370D3" w:rsidRPr="00B73C44">
        <w:rPr>
          <w:rFonts w:ascii="Cambria" w:eastAsia="Times New Roman" w:hAnsi="Cambria" w:cs="Arial"/>
          <w:kern w:val="1"/>
          <w:sz w:val="26"/>
          <w:szCs w:val="26"/>
          <w:lang w:eastAsia="ar-SA"/>
        </w:rPr>
        <w:t>referitoare la</w:t>
      </w:r>
      <w:r w:rsidR="00037961" w:rsidRPr="00B73C44">
        <w:rPr>
          <w:rFonts w:ascii="Cambria" w:eastAsia="Times New Roman" w:hAnsi="Cambria" w:cs="Arial"/>
          <w:kern w:val="1"/>
          <w:sz w:val="26"/>
          <w:szCs w:val="26"/>
          <w:lang w:eastAsia="ar-SA"/>
        </w:rPr>
        <w:t xml:space="preserve"> sortarea deșeurilor, respectiv pentru necesitatea încheierii unui contract de delegare între </w:t>
      </w:r>
      <w:r w:rsidR="005B2318" w:rsidRPr="00B73C44">
        <w:rPr>
          <w:rFonts w:ascii="Cambria" w:eastAsia="Times New Roman" w:hAnsi="Cambria" w:cs="Arial"/>
          <w:kern w:val="1"/>
          <w:sz w:val="26"/>
          <w:szCs w:val="26"/>
          <w:lang w:eastAsia="ar-SA"/>
        </w:rPr>
        <w:t>C</w:t>
      </w:r>
      <w:r w:rsidR="00037961" w:rsidRPr="00B73C44">
        <w:rPr>
          <w:rFonts w:ascii="Cambria" w:eastAsia="Times New Roman" w:hAnsi="Cambria" w:cs="Arial"/>
          <w:kern w:val="1"/>
          <w:sz w:val="26"/>
          <w:szCs w:val="26"/>
          <w:lang w:eastAsia="ar-SA"/>
        </w:rPr>
        <w:t xml:space="preserve">omuna </w:t>
      </w:r>
      <w:r w:rsidR="005B2318" w:rsidRPr="00B73C44">
        <w:rPr>
          <w:rFonts w:ascii="Cambria" w:eastAsia="Times New Roman" w:hAnsi="Cambria" w:cs="Arial"/>
          <w:kern w:val="1"/>
          <w:sz w:val="26"/>
          <w:szCs w:val="26"/>
          <w:lang w:eastAsia="ar-SA"/>
        </w:rPr>
        <w:t>Agriș</w:t>
      </w:r>
      <w:r w:rsidR="00037961" w:rsidRPr="00B73C44">
        <w:rPr>
          <w:rFonts w:ascii="Cambria" w:eastAsia="Times New Roman" w:hAnsi="Cambria" w:cs="Arial"/>
          <w:kern w:val="1"/>
          <w:sz w:val="26"/>
          <w:szCs w:val="26"/>
          <w:lang w:eastAsia="ar-SA"/>
        </w:rPr>
        <w:t xml:space="preserve"> și un operator autorizat care deține stație de sortare</w:t>
      </w:r>
      <w:r w:rsidRPr="00B73C44">
        <w:rPr>
          <w:rFonts w:ascii="Cambria" w:eastAsia="Times New Roman" w:hAnsi="Cambria" w:cs="Arial"/>
          <w:kern w:val="1"/>
          <w:sz w:val="26"/>
          <w:szCs w:val="26"/>
          <w:lang w:eastAsia="ar-SA"/>
        </w:rPr>
        <w:t>, se impune analiza cu privire la stabilirea modalității de gesti</w:t>
      </w:r>
      <w:r w:rsidR="00037961" w:rsidRPr="00B73C44">
        <w:rPr>
          <w:rFonts w:ascii="Cambria" w:eastAsia="Times New Roman" w:hAnsi="Cambria" w:cs="Arial"/>
          <w:kern w:val="1"/>
          <w:sz w:val="26"/>
          <w:szCs w:val="26"/>
          <w:lang w:eastAsia="ar-SA"/>
        </w:rPr>
        <w:t>unii acestei activități de salubrizare</w:t>
      </w:r>
      <w:r w:rsidRPr="00B73C44">
        <w:rPr>
          <w:rFonts w:ascii="Cambria" w:eastAsia="Times New Roman" w:hAnsi="Cambria" w:cs="Arial"/>
          <w:kern w:val="1"/>
          <w:sz w:val="26"/>
          <w:szCs w:val="26"/>
          <w:lang w:eastAsia="ar-SA"/>
        </w:rPr>
        <w:t xml:space="preserve">. </w:t>
      </w:r>
    </w:p>
    <w:p w14:paraId="2DF1604E" w14:textId="77777777" w:rsidR="002D013C" w:rsidRPr="00B73C44" w:rsidRDefault="002D013C" w:rsidP="002D013C">
      <w:pPr>
        <w:suppressAutoHyphens/>
        <w:spacing w:after="0" w:line="360" w:lineRule="auto"/>
        <w:jc w:val="both"/>
        <w:rPr>
          <w:rFonts w:ascii="Cambria" w:eastAsia="Times New Roman" w:hAnsi="Cambria" w:cs="Arial"/>
          <w:b/>
          <w:kern w:val="1"/>
          <w:sz w:val="26"/>
          <w:szCs w:val="26"/>
          <w:lang w:eastAsia="ar-SA"/>
        </w:rPr>
      </w:pPr>
    </w:p>
    <w:p w14:paraId="2008490F" w14:textId="5B2654C5" w:rsidR="002D013C" w:rsidRPr="00B73C44" w:rsidRDefault="002D013C" w:rsidP="002D013C">
      <w:pPr>
        <w:suppressAutoHyphens/>
        <w:spacing w:after="0" w:line="360" w:lineRule="auto"/>
        <w:ind w:firstLine="720"/>
        <w:jc w:val="both"/>
        <w:rPr>
          <w:rFonts w:ascii="Cambria" w:eastAsia="Times New Roman" w:hAnsi="Cambria" w:cs="Arial"/>
          <w:b/>
          <w:kern w:val="1"/>
          <w:sz w:val="26"/>
          <w:szCs w:val="26"/>
          <w:lang w:val="fr-FR" w:eastAsia="ar-SA"/>
        </w:rPr>
      </w:pPr>
      <w:r w:rsidRPr="00B73C44">
        <w:rPr>
          <w:rFonts w:ascii="Cambria" w:eastAsia="Times New Roman" w:hAnsi="Cambria" w:cs="Arial"/>
          <w:b/>
          <w:kern w:val="1"/>
          <w:sz w:val="26"/>
          <w:szCs w:val="26"/>
          <w:lang w:eastAsia="ar-SA"/>
        </w:rPr>
        <w:t xml:space="preserve">IV. </w:t>
      </w:r>
      <w:proofErr w:type="spellStart"/>
      <w:r w:rsidRPr="00B73C44">
        <w:rPr>
          <w:rFonts w:ascii="Cambria" w:eastAsia="Times New Roman" w:hAnsi="Cambria" w:cs="Arial"/>
          <w:b/>
          <w:kern w:val="1"/>
          <w:sz w:val="26"/>
          <w:szCs w:val="26"/>
          <w:lang w:val="fr-FR" w:eastAsia="ar-SA"/>
        </w:rPr>
        <w:t>Cadru</w:t>
      </w:r>
      <w:r w:rsidR="00920672" w:rsidRPr="00B73C44">
        <w:rPr>
          <w:rFonts w:ascii="Cambria" w:eastAsia="Times New Roman" w:hAnsi="Cambria" w:cs="Arial"/>
          <w:b/>
          <w:kern w:val="1"/>
          <w:sz w:val="26"/>
          <w:szCs w:val="26"/>
          <w:lang w:val="fr-FR" w:eastAsia="ar-SA"/>
        </w:rPr>
        <w:t>l</w:t>
      </w:r>
      <w:proofErr w:type="spellEnd"/>
      <w:r w:rsidRPr="00B73C44">
        <w:rPr>
          <w:rFonts w:ascii="Cambria" w:eastAsia="Times New Roman" w:hAnsi="Cambria" w:cs="Arial"/>
          <w:b/>
          <w:kern w:val="1"/>
          <w:sz w:val="26"/>
          <w:szCs w:val="26"/>
          <w:lang w:val="fr-FR" w:eastAsia="ar-SA"/>
        </w:rPr>
        <w:t xml:space="preserve"> </w:t>
      </w:r>
      <w:proofErr w:type="spellStart"/>
      <w:r w:rsidRPr="00B73C44">
        <w:rPr>
          <w:rFonts w:ascii="Cambria" w:eastAsia="Times New Roman" w:hAnsi="Cambria" w:cs="Arial"/>
          <w:b/>
          <w:kern w:val="1"/>
          <w:sz w:val="26"/>
          <w:szCs w:val="26"/>
          <w:lang w:val="fr-FR" w:eastAsia="ar-SA"/>
        </w:rPr>
        <w:t>legislativ</w:t>
      </w:r>
      <w:proofErr w:type="spellEnd"/>
      <w:r w:rsidRPr="00B73C44">
        <w:rPr>
          <w:rFonts w:ascii="Cambria" w:eastAsia="Times New Roman" w:hAnsi="Cambria" w:cs="Arial"/>
          <w:b/>
          <w:kern w:val="1"/>
          <w:sz w:val="26"/>
          <w:szCs w:val="26"/>
          <w:lang w:val="fr-FR" w:eastAsia="ar-SA"/>
        </w:rPr>
        <w:t xml:space="preserve"> </w:t>
      </w:r>
    </w:p>
    <w:p w14:paraId="78E78B2E" w14:textId="77777777" w:rsidR="002D013C" w:rsidRPr="00B73C44" w:rsidRDefault="002D013C" w:rsidP="002D013C">
      <w:pPr>
        <w:suppressAutoHyphens/>
        <w:spacing w:after="0" w:line="360" w:lineRule="auto"/>
        <w:ind w:firstLine="720"/>
        <w:jc w:val="both"/>
        <w:rPr>
          <w:rFonts w:ascii="Cambria" w:eastAsia="Times New Roman" w:hAnsi="Cambria" w:cs="Arial"/>
          <w:b/>
          <w:kern w:val="1"/>
          <w:sz w:val="26"/>
          <w:szCs w:val="26"/>
          <w:lang w:val="fr-FR" w:eastAsia="ar-SA"/>
        </w:rPr>
      </w:pPr>
      <w:proofErr w:type="spellStart"/>
      <w:r w:rsidRPr="00B73C44">
        <w:rPr>
          <w:rFonts w:ascii="Cambria" w:eastAsia="Times New Roman" w:hAnsi="Cambria" w:cs="Arial"/>
          <w:kern w:val="1"/>
          <w:sz w:val="26"/>
          <w:szCs w:val="26"/>
          <w:lang w:val="fr-FR" w:eastAsia="ar-SA"/>
        </w:rPr>
        <w:t>Prin</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raportare</w:t>
      </w:r>
      <w:proofErr w:type="spellEnd"/>
      <w:r w:rsidRPr="00B73C44">
        <w:rPr>
          <w:rFonts w:ascii="Cambria" w:eastAsia="Times New Roman" w:hAnsi="Cambria" w:cs="Arial"/>
          <w:kern w:val="1"/>
          <w:sz w:val="26"/>
          <w:szCs w:val="26"/>
          <w:lang w:val="fr-FR" w:eastAsia="ar-SA"/>
        </w:rPr>
        <w:t xml:space="preserve"> la </w:t>
      </w:r>
      <w:proofErr w:type="spellStart"/>
      <w:r w:rsidRPr="00B73C44">
        <w:rPr>
          <w:rFonts w:ascii="Cambria" w:eastAsia="Times New Roman" w:hAnsi="Cambria" w:cs="Arial"/>
          <w:kern w:val="1"/>
          <w:sz w:val="26"/>
          <w:szCs w:val="26"/>
          <w:lang w:val="fr-FR" w:eastAsia="ar-SA"/>
        </w:rPr>
        <w:t>principiul</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continuităţii</w:t>
      </w:r>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serviciilor</w:t>
      </w:r>
      <w:proofErr w:type="spellEnd"/>
      <w:r w:rsidRPr="00B73C44">
        <w:rPr>
          <w:rFonts w:ascii="Cambria" w:eastAsia="Times New Roman" w:hAnsi="Cambria" w:cs="Arial"/>
          <w:kern w:val="1"/>
          <w:sz w:val="26"/>
          <w:szCs w:val="26"/>
          <w:lang w:val="fr-FR" w:eastAsia="ar-SA"/>
        </w:rPr>
        <w:t xml:space="preserve"> de </w:t>
      </w:r>
      <w:proofErr w:type="spellStart"/>
      <w:r w:rsidRPr="00B73C44">
        <w:rPr>
          <w:rFonts w:ascii="Cambria" w:eastAsia="Times New Roman" w:hAnsi="Cambria" w:cs="Arial"/>
          <w:kern w:val="1"/>
          <w:sz w:val="26"/>
          <w:szCs w:val="26"/>
          <w:lang w:val="fr-FR" w:eastAsia="ar-SA"/>
        </w:rPr>
        <w:t>utilitate</w:t>
      </w:r>
      <w:proofErr w:type="spellEnd"/>
      <w:r w:rsidRPr="00B73C44">
        <w:rPr>
          <w:rFonts w:ascii="Cambria" w:eastAsia="Times New Roman" w:hAnsi="Cambria" w:cs="Arial"/>
          <w:kern w:val="1"/>
          <w:sz w:val="26"/>
          <w:szCs w:val="26"/>
          <w:lang w:val="fr-FR" w:eastAsia="ar-SA"/>
        </w:rPr>
        <w:t xml:space="preserve"> public</w:t>
      </w:r>
      <w:r w:rsidRPr="00B73C44">
        <w:rPr>
          <w:rFonts w:ascii="Cambria" w:eastAsia="Times New Roman" w:hAnsi="Cambria" w:cs="Arial"/>
          <w:kern w:val="1"/>
          <w:sz w:val="26"/>
          <w:szCs w:val="26"/>
          <w:lang w:eastAsia="ar-SA"/>
        </w:rPr>
        <w:t>ă</w:t>
      </w:r>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ş</w:t>
      </w:r>
      <w:r w:rsidRPr="00B73C44">
        <w:rPr>
          <w:rFonts w:ascii="Cambria" w:eastAsia="Times New Roman" w:hAnsi="Cambria" w:cs="Arial"/>
          <w:kern w:val="1"/>
          <w:sz w:val="26"/>
          <w:szCs w:val="26"/>
          <w:lang w:val="fr-FR" w:eastAsia="ar-SA"/>
        </w:rPr>
        <w:t xml:space="preserve">i a </w:t>
      </w:r>
      <w:r w:rsidRPr="00B73C44">
        <w:rPr>
          <w:rFonts w:ascii="Cambria" w:eastAsia="Times New Roman" w:hAnsi="Cambria" w:cs="Arial"/>
          <w:kern w:val="1"/>
          <w:sz w:val="26"/>
          <w:szCs w:val="26"/>
          <w:lang w:eastAsia="ar-SA"/>
        </w:rPr>
        <w:t>atribuţiilor</w:t>
      </w:r>
      <w:r w:rsidRPr="00B73C44">
        <w:rPr>
          <w:rFonts w:ascii="Cambria" w:eastAsia="Times New Roman" w:hAnsi="Cambria" w:cs="Arial"/>
          <w:kern w:val="1"/>
          <w:sz w:val="26"/>
          <w:szCs w:val="26"/>
          <w:lang w:val="fr-FR" w:eastAsia="ar-SA"/>
        </w:rPr>
        <w:t xml:space="preserve"> ce </w:t>
      </w:r>
      <w:proofErr w:type="spellStart"/>
      <w:r w:rsidRPr="00B73C44">
        <w:rPr>
          <w:rFonts w:ascii="Cambria" w:eastAsia="Times New Roman" w:hAnsi="Cambria" w:cs="Arial"/>
          <w:kern w:val="1"/>
          <w:sz w:val="26"/>
          <w:szCs w:val="26"/>
          <w:lang w:val="fr-FR" w:eastAsia="ar-SA"/>
        </w:rPr>
        <w:t>cad</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î</w:t>
      </w:r>
      <w:r w:rsidRPr="00B73C44">
        <w:rPr>
          <w:rFonts w:ascii="Cambria" w:eastAsia="Times New Roman" w:hAnsi="Cambria" w:cs="Arial"/>
          <w:kern w:val="1"/>
          <w:sz w:val="26"/>
          <w:szCs w:val="26"/>
          <w:lang w:val="fr-FR" w:eastAsia="ar-SA"/>
        </w:rPr>
        <w:t xml:space="preserve">n </w:t>
      </w:r>
      <w:proofErr w:type="spellStart"/>
      <w:r w:rsidRPr="00B73C44">
        <w:rPr>
          <w:rFonts w:ascii="Cambria" w:eastAsia="Times New Roman" w:hAnsi="Cambria" w:cs="Arial"/>
          <w:kern w:val="1"/>
          <w:sz w:val="26"/>
          <w:szCs w:val="26"/>
          <w:lang w:val="fr-FR" w:eastAsia="ar-SA"/>
        </w:rPr>
        <w:t>sarcina</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autorităţilor</w:t>
      </w:r>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publice</w:t>
      </w:r>
      <w:proofErr w:type="spellEnd"/>
      <w:r w:rsidRPr="00B73C44">
        <w:rPr>
          <w:rFonts w:ascii="Cambria" w:eastAsia="Times New Roman" w:hAnsi="Cambria" w:cs="Arial"/>
          <w:kern w:val="1"/>
          <w:sz w:val="26"/>
          <w:szCs w:val="26"/>
          <w:lang w:val="fr-FR" w:eastAsia="ar-SA"/>
        </w:rPr>
        <w:t xml:space="preserve"> locale </w:t>
      </w:r>
      <w:r w:rsidRPr="00B73C44">
        <w:rPr>
          <w:rFonts w:ascii="Cambria" w:eastAsia="Times New Roman" w:hAnsi="Cambria" w:cs="Arial"/>
          <w:kern w:val="1"/>
          <w:sz w:val="26"/>
          <w:szCs w:val="26"/>
          <w:lang w:eastAsia="ar-SA"/>
        </w:rPr>
        <w:t>î</w:t>
      </w:r>
      <w:r w:rsidRPr="00B73C44">
        <w:rPr>
          <w:rFonts w:ascii="Cambria" w:eastAsia="Times New Roman" w:hAnsi="Cambria" w:cs="Arial"/>
          <w:kern w:val="1"/>
          <w:sz w:val="26"/>
          <w:szCs w:val="26"/>
          <w:lang w:val="fr-FR" w:eastAsia="ar-SA"/>
        </w:rPr>
        <w:t xml:space="preserve">n </w:t>
      </w:r>
      <w:proofErr w:type="spellStart"/>
      <w:r w:rsidRPr="00B73C44">
        <w:rPr>
          <w:rFonts w:ascii="Cambria" w:eastAsia="Times New Roman" w:hAnsi="Cambria" w:cs="Arial"/>
          <w:kern w:val="1"/>
          <w:sz w:val="26"/>
          <w:szCs w:val="26"/>
          <w:lang w:val="fr-FR" w:eastAsia="ar-SA"/>
        </w:rPr>
        <w:t>ceea</w:t>
      </w:r>
      <w:proofErr w:type="spellEnd"/>
      <w:r w:rsidRPr="00B73C44">
        <w:rPr>
          <w:rFonts w:ascii="Cambria" w:eastAsia="Times New Roman" w:hAnsi="Cambria" w:cs="Arial"/>
          <w:kern w:val="1"/>
          <w:sz w:val="26"/>
          <w:szCs w:val="26"/>
          <w:lang w:val="fr-FR" w:eastAsia="ar-SA"/>
        </w:rPr>
        <w:t xml:space="preserve"> ce </w:t>
      </w:r>
      <w:r w:rsidRPr="00B73C44">
        <w:rPr>
          <w:rFonts w:ascii="Cambria" w:eastAsia="Times New Roman" w:hAnsi="Cambria" w:cs="Arial"/>
          <w:kern w:val="1"/>
          <w:sz w:val="26"/>
          <w:szCs w:val="26"/>
          <w:lang w:eastAsia="ar-SA"/>
        </w:rPr>
        <w:t>priveşte</w:t>
      </w:r>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aceste</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servicii</w:t>
      </w:r>
      <w:proofErr w:type="spellEnd"/>
      <w:r w:rsidRPr="00B73C44">
        <w:rPr>
          <w:rFonts w:ascii="Cambria" w:eastAsia="Times New Roman" w:hAnsi="Cambria" w:cs="Arial"/>
          <w:kern w:val="1"/>
          <w:sz w:val="26"/>
          <w:szCs w:val="26"/>
          <w:lang w:val="fr-FR" w:eastAsia="ar-SA"/>
        </w:rPr>
        <w:t xml:space="preserve">, se </w:t>
      </w:r>
      <w:r w:rsidRPr="00B73C44">
        <w:rPr>
          <w:rFonts w:ascii="Cambria" w:eastAsia="Times New Roman" w:hAnsi="Cambria" w:cs="Arial"/>
          <w:kern w:val="1"/>
          <w:sz w:val="26"/>
          <w:szCs w:val="26"/>
          <w:lang w:eastAsia="ar-SA"/>
        </w:rPr>
        <w:t>întocmeşte</w:t>
      </w:r>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prezentul</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studiu</w:t>
      </w:r>
      <w:proofErr w:type="spellEnd"/>
      <w:r w:rsidRPr="00B73C44">
        <w:rPr>
          <w:rFonts w:ascii="Cambria" w:eastAsia="Times New Roman" w:hAnsi="Cambria" w:cs="Arial"/>
          <w:kern w:val="1"/>
          <w:sz w:val="26"/>
          <w:szCs w:val="26"/>
          <w:lang w:val="fr-FR" w:eastAsia="ar-SA"/>
        </w:rPr>
        <w:t xml:space="preserve"> de </w:t>
      </w:r>
      <w:proofErr w:type="spellStart"/>
      <w:r w:rsidRPr="00B73C44">
        <w:rPr>
          <w:rFonts w:ascii="Cambria" w:eastAsia="Times New Roman" w:hAnsi="Cambria" w:cs="Arial"/>
          <w:kern w:val="1"/>
          <w:sz w:val="26"/>
          <w:szCs w:val="26"/>
          <w:lang w:val="fr-FR" w:eastAsia="ar-SA"/>
        </w:rPr>
        <w:t>oportunitate</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cu</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respectarea</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următoarelor</w:t>
      </w:r>
      <w:r w:rsidRPr="00B73C44">
        <w:rPr>
          <w:rFonts w:ascii="Cambria" w:eastAsia="Times New Roman" w:hAnsi="Cambria" w:cs="Arial"/>
          <w:kern w:val="1"/>
          <w:sz w:val="26"/>
          <w:szCs w:val="26"/>
          <w:lang w:val="fr-FR" w:eastAsia="ar-SA"/>
        </w:rPr>
        <w:t xml:space="preserve"> acte normative: </w:t>
      </w:r>
    </w:p>
    <w:p w14:paraId="2194CCCE" w14:textId="77777777" w:rsidR="00920672" w:rsidRPr="00B73C44" w:rsidRDefault="00920672" w:rsidP="00920672">
      <w:pPr>
        <w:numPr>
          <w:ilvl w:val="0"/>
          <w:numId w:val="9"/>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eastAsia="ar-SA"/>
        </w:rPr>
      </w:pPr>
      <w:r w:rsidRPr="00B73C44">
        <w:rPr>
          <w:rFonts w:ascii="Cambria" w:hAnsi="Cambria" w:cs="Arial"/>
          <w:sz w:val="26"/>
          <w:szCs w:val="26"/>
        </w:rPr>
        <w:t>OUG nr.57/2019 privind Codul administrativ</w:t>
      </w:r>
      <w:r w:rsidRPr="00B73C44">
        <w:rPr>
          <w:rFonts w:ascii="Cambria" w:eastAsia="Times New Roman" w:hAnsi="Cambria" w:cs="Arial"/>
          <w:kern w:val="1"/>
          <w:sz w:val="26"/>
          <w:szCs w:val="26"/>
          <w:lang w:eastAsia="ar-SA"/>
        </w:rPr>
        <w:t xml:space="preserve">; </w:t>
      </w:r>
    </w:p>
    <w:p w14:paraId="769EFCEE" w14:textId="77777777" w:rsidR="002D013C" w:rsidRPr="00B73C44" w:rsidRDefault="002D013C" w:rsidP="002D013C">
      <w:pPr>
        <w:numPr>
          <w:ilvl w:val="0"/>
          <w:numId w:val="9"/>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Legea nr. 51/2006, a serviciilor comunitare de utilitati publice, cu modificările şi completările ulterioare; </w:t>
      </w:r>
    </w:p>
    <w:p w14:paraId="4C5A1F36" w14:textId="3CDE1DA7" w:rsidR="002D013C" w:rsidRPr="00B73C44" w:rsidRDefault="002D013C" w:rsidP="002D013C">
      <w:pPr>
        <w:numPr>
          <w:ilvl w:val="0"/>
          <w:numId w:val="9"/>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Legea nr. 101/2006, a serviciului de salubrizare a localităţilor, </w:t>
      </w:r>
      <w:r w:rsidR="00037961" w:rsidRPr="00B73C44">
        <w:rPr>
          <w:rFonts w:ascii="Cambria" w:eastAsia="Times New Roman" w:hAnsi="Cambria" w:cs="Arial"/>
          <w:kern w:val="1"/>
          <w:sz w:val="26"/>
          <w:szCs w:val="26"/>
          <w:lang w:eastAsia="ar-SA"/>
        </w:rPr>
        <w:t>republicată</w:t>
      </w:r>
      <w:r w:rsidRPr="00B73C44">
        <w:rPr>
          <w:rFonts w:ascii="Cambria" w:eastAsia="Times New Roman" w:hAnsi="Cambria" w:cs="Arial"/>
          <w:kern w:val="1"/>
          <w:sz w:val="26"/>
          <w:szCs w:val="26"/>
          <w:lang w:eastAsia="ar-SA"/>
        </w:rPr>
        <w:t>;</w:t>
      </w:r>
    </w:p>
    <w:p w14:paraId="32E54EFD" w14:textId="048780EC" w:rsidR="00C15E1E" w:rsidRPr="00B73C44" w:rsidRDefault="00C15E1E" w:rsidP="002D013C">
      <w:pPr>
        <w:numPr>
          <w:ilvl w:val="0"/>
          <w:numId w:val="9"/>
        </w:numPr>
        <w:tabs>
          <w:tab w:val="left" w:pos="0"/>
          <w:tab w:val="left" w:pos="270"/>
        </w:tabs>
        <w:suppressAutoHyphens/>
        <w:spacing w:after="0" w:line="360" w:lineRule="auto"/>
        <w:ind w:left="270" w:hanging="270"/>
        <w:jc w:val="both"/>
        <w:rPr>
          <w:rFonts w:ascii="Cambria" w:eastAsia="Times New Roman" w:hAnsi="Cambria" w:cs="Arial"/>
          <w:b/>
          <w:bCs/>
          <w:kern w:val="1"/>
          <w:sz w:val="26"/>
          <w:szCs w:val="26"/>
          <w:lang w:eastAsia="ar-SA"/>
        </w:rPr>
      </w:pPr>
      <w:r w:rsidRPr="00B73C44">
        <w:rPr>
          <w:rStyle w:val="Strong"/>
          <w:rFonts w:ascii="Cambria" w:hAnsi="Cambria" w:cs="Arial"/>
          <w:b w:val="0"/>
          <w:bCs w:val="0"/>
          <w:color w:val="4A4E57"/>
          <w:sz w:val="26"/>
          <w:szCs w:val="26"/>
          <w:shd w:val="clear" w:color="auto" w:fill="FFFFFF"/>
        </w:rPr>
        <w:t>Legea nr. 17/2023 pentru aprobarea OUG nr. 92/2021 privind regimul deşeurilor</w:t>
      </w:r>
      <w:r w:rsidR="00BF434F" w:rsidRPr="00B73C44">
        <w:rPr>
          <w:rStyle w:val="Strong"/>
          <w:rFonts w:ascii="Cambria" w:hAnsi="Cambria" w:cs="Arial"/>
          <w:b w:val="0"/>
          <w:bCs w:val="0"/>
          <w:color w:val="4A4E57"/>
          <w:sz w:val="26"/>
          <w:szCs w:val="26"/>
          <w:shd w:val="clear" w:color="auto" w:fill="FFFFFF"/>
        </w:rPr>
        <w:t>;</w:t>
      </w:r>
    </w:p>
    <w:p w14:paraId="29C94251" w14:textId="136F969A" w:rsidR="002D013C" w:rsidRPr="00B73C44" w:rsidRDefault="00BF434F" w:rsidP="002D013C">
      <w:pPr>
        <w:numPr>
          <w:ilvl w:val="0"/>
          <w:numId w:val="9"/>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eastAsia="ar-SA"/>
        </w:rPr>
      </w:pPr>
      <w:r w:rsidRPr="00B73C44">
        <w:rPr>
          <w:rStyle w:val="Strong"/>
          <w:rFonts w:ascii="Cambria" w:hAnsi="Cambria" w:cs="Arial"/>
          <w:b w:val="0"/>
          <w:bCs w:val="0"/>
          <w:color w:val="4A4E57"/>
          <w:sz w:val="26"/>
          <w:szCs w:val="26"/>
          <w:shd w:val="clear" w:color="auto" w:fill="FFFFFF"/>
        </w:rPr>
        <w:t>OUG nr. 92/2021 privind regimul deşeurilor</w:t>
      </w:r>
      <w:r w:rsidR="002D013C" w:rsidRPr="00B73C44">
        <w:rPr>
          <w:rFonts w:ascii="Cambria" w:eastAsia="Times New Roman" w:hAnsi="Cambria" w:cs="Arial"/>
          <w:kern w:val="1"/>
          <w:sz w:val="26"/>
          <w:szCs w:val="26"/>
          <w:lang w:eastAsia="ar-SA"/>
        </w:rPr>
        <w:t>;</w:t>
      </w:r>
    </w:p>
    <w:p w14:paraId="2901E13D" w14:textId="5D699F5F" w:rsidR="002D013C" w:rsidRPr="00B73C44" w:rsidRDefault="002D013C" w:rsidP="002D013C">
      <w:pPr>
        <w:numPr>
          <w:ilvl w:val="0"/>
          <w:numId w:val="9"/>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val="en-US" w:eastAsia="ar-SA"/>
        </w:rPr>
      </w:pPr>
      <w:r w:rsidRPr="00B73C44">
        <w:rPr>
          <w:rFonts w:ascii="Cambria" w:eastAsia="Times New Roman" w:hAnsi="Cambria" w:cs="Arial"/>
          <w:kern w:val="1"/>
          <w:sz w:val="26"/>
          <w:szCs w:val="26"/>
          <w:lang w:val="en-US" w:eastAsia="ar-SA"/>
        </w:rPr>
        <w:t xml:space="preserve">OUG nr.196/2005 </w:t>
      </w:r>
      <w:proofErr w:type="spellStart"/>
      <w:r w:rsidRPr="00B73C44">
        <w:rPr>
          <w:rFonts w:ascii="Cambria" w:eastAsia="Times New Roman" w:hAnsi="Cambria" w:cs="Arial"/>
          <w:kern w:val="1"/>
          <w:sz w:val="26"/>
          <w:szCs w:val="26"/>
          <w:lang w:val="en-US" w:eastAsia="ar-SA"/>
        </w:rPr>
        <w:t>privind</w:t>
      </w:r>
      <w:proofErr w:type="spellEnd"/>
      <w:r w:rsidRPr="00B73C44">
        <w:rPr>
          <w:rFonts w:ascii="Cambria" w:eastAsia="Times New Roman" w:hAnsi="Cambria" w:cs="Arial"/>
          <w:kern w:val="1"/>
          <w:sz w:val="26"/>
          <w:szCs w:val="26"/>
          <w:lang w:val="en-US" w:eastAsia="ar-SA"/>
        </w:rPr>
        <w:t xml:space="preserve"> </w:t>
      </w:r>
      <w:proofErr w:type="spellStart"/>
      <w:r w:rsidRPr="00B73C44">
        <w:rPr>
          <w:rFonts w:ascii="Cambria" w:eastAsia="Times New Roman" w:hAnsi="Cambria" w:cs="Arial"/>
          <w:kern w:val="1"/>
          <w:sz w:val="26"/>
          <w:szCs w:val="26"/>
          <w:lang w:val="en-US" w:eastAsia="ar-SA"/>
        </w:rPr>
        <w:t>fondul</w:t>
      </w:r>
      <w:proofErr w:type="spellEnd"/>
      <w:r w:rsidRPr="00B73C44">
        <w:rPr>
          <w:rFonts w:ascii="Cambria" w:eastAsia="Times New Roman" w:hAnsi="Cambria" w:cs="Arial"/>
          <w:kern w:val="1"/>
          <w:sz w:val="26"/>
          <w:szCs w:val="26"/>
          <w:lang w:val="en-US" w:eastAsia="ar-SA"/>
        </w:rPr>
        <w:t xml:space="preserve"> </w:t>
      </w:r>
      <w:proofErr w:type="spellStart"/>
      <w:r w:rsidRPr="00B73C44">
        <w:rPr>
          <w:rFonts w:ascii="Cambria" w:eastAsia="Times New Roman" w:hAnsi="Cambria" w:cs="Arial"/>
          <w:kern w:val="1"/>
          <w:sz w:val="26"/>
          <w:szCs w:val="26"/>
          <w:lang w:val="en-US" w:eastAsia="ar-SA"/>
        </w:rPr>
        <w:t>pentru</w:t>
      </w:r>
      <w:proofErr w:type="spellEnd"/>
      <w:r w:rsidRPr="00B73C44">
        <w:rPr>
          <w:rFonts w:ascii="Cambria" w:eastAsia="Times New Roman" w:hAnsi="Cambria" w:cs="Arial"/>
          <w:kern w:val="1"/>
          <w:sz w:val="26"/>
          <w:szCs w:val="26"/>
          <w:lang w:val="en-US" w:eastAsia="ar-SA"/>
        </w:rPr>
        <w:t xml:space="preserve"> </w:t>
      </w:r>
      <w:proofErr w:type="spellStart"/>
      <w:r w:rsidRPr="00B73C44">
        <w:rPr>
          <w:rFonts w:ascii="Cambria" w:eastAsia="Times New Roman" w:hAnsi="Cambria" w:cs="Arial"/>
          <w:kern w:val="1"/>
          <w:sz w:val="26"/>
          <w:szCs w:val="26"/>
          <w:lang w:val="en-US" w:eastAsia="ar-SA"/>
        </w:rPr>
        <w:t>mediu</w:t>
      </w:r>
      <w:proofErr w:type="spellEnd"/>
      <w:r w:rsidRPr="00B73C44">
        <w:rPr>
          <w:rFonts w:ascii="Cambria" w:eastAsia="Times New Roman" w:hAnsi="Cambria" w:cs="Arial"/>
          <w:kern w:val="1"/>
          <w:sz w:val="26"/>
          <w:szCs w:val="26"/>
          <w:lang w:val="en-US" w:eastAsia="ar-SA"/>
        </w:rPr>
        <w:t>;</w:t>
      </w:r>
    </w:p>
    <w:p w14:paraId="482AA366" w14:textId="6DD76952" w:rsidR="002D013C" w:rsidRPr="00B73C44" w:rsidRDefault="002D013C" w:rsidP="002D013C">
      <w:pPr>
        <w:numPr>
          <w:ilvl w:val="0"/>
          <w:numId w:val="1"/>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val="en-US" w:eastAsia="ar-SA"/>
        </w:rPr>
      </w:pPr>
      <w:r w:rsidRPr="00B73C44">
        <w:rPr>
          <w:rFonts w:ascii="Cambria" w:eastAsia="Times New Roman" w:hAnsi="Cambria" w:cs="Arial"/>
          <w:kern w:val="1"/>
          <w:sz w:val="26"/>
          <w:szCs w:val="26"/>
          <w:lang w:eastAsia="ar-SA"/>
        </w:rPr>
        <w:t xml:space="preserve">Ordinul Preşedintelui A.N.R.S.C. nr. </w:t>
      </w:r>
      <w:r w:rsidR="00BF434F" w:rsidRPr="00B73C44">
        <w:rPr>
          <w:rFonts w:ascii="Cambria" w:eastAsia="Times New Roman" w:hAnsi="Cambria" w:cs="Arial"/>
          <w:kern w:val="1"/>
          <w:sz w:val="26"/>
          <w:szCs w:val="26"/>
          <w:lang w:eastAsia="ar-SA"/>
        </w:rPr>
        <w:t>640</w:t>
      </w:r>
      <w:r w:rsidRPr="00B73C44">
        <w:rPr>
          <w:rFonts w:ascii="Cambria" w:eastAsia="Times New Roman" w:hAnsi="Cambria" w:cs="Arial"/>
          <w:kern w:val="1"/>
          <w:sz w:val="26"/>
          <w:szCs w:val="26"/>
          <w:lang w:eastAsia="ar-SA"/>
        </w:rPr>
        <w:t>/20</w:t>
      </w:r>
      <w:r w:rsidR="00BF434F" w:rsidRPr="00B73C44">
        <w:rPr>
          <w:rFonts w:ascii="Cambria" w:eastAsia="Times New Roman" w:hAnsi="Cambria" w:cs="Arial"/>
          <w:kern w:val="1"/>
          <w:sz w:val="26"/>
          <w:szCs w:val="26"/>
          <w:lang w:eastAsia="ar-SA"/>
        </w:rPr>
        <w:t>22</w:t>
      </w:r>
      <w:r w:rsidRPr="00B73C44">
        <w:rPr>
          <w:rFonts w:ascii="Cambria" w:eastAsia="Times New Roman" w:hAnsi="Cambria" w:cs="Arial"/>
          <w:kern w:val="1"/>
          <w:sz w:val="26"/>
          <w:szCs w:val="26"/>
          <w:lang w:eastAsia="ar-SA"/>
        </w:rPr>
        <w:t xml:space="preserve"> privind aprobarea Normelor metodologice de stabilire, ajustare sau modificare a tarifelor pentru activităţile de salubrizare</w:t>
      </w:r>
      <w:r w:rsidR="004A3626" w:rsidRPr="00B73C44">
        <w:rPr>
          <w:rFonts w:ascii="Cambria" w:eastAsia="Times New Roman" w:hAnsi="Cambria" w:cs="Arial"/>
          <w:kern w:val="1"/>
          <w:sz w:val="26"/>
          <w:szCs w:val="26"/>
          <w:lang w:eastAsia="ar-SA"/>
        </w:rPr>
        <w:t>, precum și de calculare a tarifelor/taxelor distincte pentru gestionarea deșeurilor și a taxelor de salubrizare</w:t>
      </w:r>
      <w:r w:rsidR="007822E6" w:rsidRPr="00B73C44">
        <w:rPr>
          <w:rFonts w:ascii="Cambria" w:eastAsia="Times New Roman" w:hAnsi="Cambria" w:cs="Arial"/>
          <w:kern w:val="1"/>
          <w:sz w:val="26"/>
          <w:szCs w:val="26"/>
          <w:lang w:eastAsia="ar-SA"/>
        </w:rPr>
        <w:t>, cu modificările și completările ulterioare;</w:t>
      </w:r>
    </w:p>
    <w:p w14:paraId="26CB4969" w14:textId="68F3991D" w:rsidR="002D013C" w:rsidRPr="00B73C44" w:rsidRDefault="00205A79" w:rsidP="002D013C">
      <w:pPr>
        <w:numPr>
          <w:ilvl w:val="0"/>
          <w:numId w:val="1"/>
        </w:numPr>
        <w:tabs>
          <w:tab w:val="left" w:pos="0"/>
          <w:tab w:val="left" w:pos="270"/>
        </w:tabs>
        <w:suppressAutoHyphens/>
        <w:spacing w:after="0" w:line="360" w:lineRule="auto"/>
        <w:ind w:left="270" w:hanging="270"/>
        <w:jc w:val="both"/>
        <w:rPr>
          <w:rFonts w:ascii="Cambria" w:eastAsia="Times New Roman" w:hAnsi="Cambria" w:cs="Arial"/>
          <w:kern w:val="1"/>
          <w:sz w:val="26"/>
          <w:szCs w:val="26"/>
          <w:lang w:val="en-US" w:eastAsia="ar-SA"/>
        </w:rPr>
      </w:pPr>
      <w:r w:rsidRPr="00B73C44">
        <w:rPr>
          <w:rFonts w:ascii="Cambria" w:hAnsi="Cambria" w:cs="Arial"/>
          <w:color w:val="000000"/>
          <w:spacing w:val="2"/>
          <w:sz w:val="26"/>
          <w:szCs w:val="26"/>
          <w:shd w:val="clear" w:color="auto" w:fill="FFFFFF"/>
        </w:rPr>
        <w:t>Ordinul președintelui A.N.R.S.C. nr. 97/2025 privind aprobarea Regulamentului-cadru al serviciului de salubrizare a localităţilor</w:t>
      </w:r>
      <w:r w:rsidR="002D013C" w:rsidRPr="00B73C44">
        <w:rPr>
          <w:rFonts w:ascii="Cambria" w:eastAsia="Times New Roman" w:hAnsi="Cambria" w:cs="Arial"/>
          <w:kern w:val="1"/>
          <w:sz w:val="26"/>
          <w:szCs w:val="26"/>
          <w:lang w:val="en-US" w:eastAsia="ar-SA"/>
        </w:rPr>
        <w:t xml:space="preserve"> –</w:t>
      </w:r>
      <w:r w:rsidR="002D013C" w:rsidRPr="00B73C44">
        <w:rPr>
          <w:rFonts w:ascii="Cambria" w:eastAsia="Times New Roman" w:hAnsi="Cambria" w:cs="Arial"/>
          <w:kern w:val="1"/>
          <w:sz w:val="26"/>
          <w:szCs w:val="26"/>
          <w:lang w:eastAsia="ar-SA"/>
        </w:rPr>
        <w:t xml:space="preserve"> stabileşte cadrul juridic unitar privind desfăşurarea serviciului de salubrizare, definind modalităţile şi condiţiile   </w:t>
      </w:r>
      <w:r w:rsidR="002D013C" w:rsidRPr="00B73C44">
        <w:rPr>
          <w:rFonts w:ascii="Cambria" w:eastAsia="Times New Roman" w:hAnsi="Cambria" w:cs="Arial"/>
          <w:kern w:val="1"/>
          <w:sz w:val="26"/>
          <w:szCs w:val="26"/>
          <w:lang w:eastAsia="ar-SA"/>
        </w:rPr>
        <w:lastRenderedPageBreak/>
        <w:t>cadrul ce trebuie îndeplinite pentru asigurarea serviciului de salubrizare, indicatorii de performanţă, condiţiile tehnice, raporturile dintre operator şi utilizator</w:t>
      </w:r>
      <w:r w:rsidR="002D013C" w:rsidRPr="00B73C44">
        <w:rPr>
          <w:rFonts w:ascii="Cambria" w:eastAsia="Times New Roman" w:hAnsi="Cambria" w:cs="Arial"/>
          <w:kern w:val="1"/>
          <w:sz w:val="26"/>
          <w:szCs w:val="26"/>
          <w:lang w:val="en-US" w:eastAsia="ar-SA"/>
        </w:rPr>
        <w:t>;</w:t>
      </w:r>
    </w:p>
    <w:p w14:paraId="5FCC1450" w14:textId="500EF764" w:rsidR="002D013C" w:rsidRPr="00B73C44" w:rsidRDefault="00205A79" w:rsidP="002D013C">
      <w:pPr>
        <w:numPr>
          <w:ilvl w:val="0"/>
          <w:numId w:val="1"/>
        </w:numPr>
        <w:tabs>
          <w:tab w:val="num" w:pos="-4950"/>
          <w:tab w:val="left" w:pos="0"/>
          <w:tab w:val="left" w:pos="270"/>
        </w:tabs>
        <w:suppressAutoHyphens/>
        <w:spacing w:after="0" w:line="360" w:lineRule="auto"/>
        <w:ind w:left="270" w:hanging="270"/>
        <w:jc w:val="both"/>
        <w:rPr>
          <w:rFonts w:ascii="Cambria" w:eastAsia="Times New Roman" w:hAnsi="Cambria" w:cs="Arial"/>
          <w:kern w:val="1"/>
          <w:sz w:val="26"/>
          <w:szCs w:val="26"/>
          <w:lang w:val="en-US" w:eastAsia="ar-SA"/>
        </w:rPr>
      </w:pPr>
      <w:r w:rsidRPr="00B73C44">
        <w:rPr>
          <w:rFonts w:ascii="Cambria" w:hAnsi="Cambria" w:cs="Arial"/>
          <w:color w:val="000000"/>
          <w:spacing w:val="2"/>
          <w:sz w:val="26"/>
          <w:szCs w:val="26"/>
          <w:shd w:val="clear" w:color="auto" w:fill="FFFFFF"/>
        </w:rPr>
        <w:t>Ordinul președintelui A.N.R.S.C. nr. 98/2025 privind aprobarea Caietului de sarcini-cadru al serviciului de salubrizare a localităților</w:t>
      </w:r>
      <w:r w:rsidR="002D013C" w:rsidRPr="00B73C44">
        <w:rPr>
          <w:rFonts w:ascii="Cambria" w:eastAsia="Times New Roman" w:hAnsi="Cambria" w:cs="Arial"/>
          <w:kern w:val="1"/>
          <w:sz w:val="26"/>
          <w:szCs w:val="26"/>
          <w:lang w:val="en-US" w:eastAsia="ar-SA"/>
        </w:rPr>
        <w:t>–</w:t>
      </w:r>
      <w:r w:rsidR="002D013C" w:rsidRPr="00B73C44">
        <w:rPr>
          <w:rFonts w:ascii="Cambria" w:eastAsia="Times New Roman" w:hAnsi="Cambria" w:cs="Arial"/>
          <w:kern w:val="1"/>
          <w:sz w:val="26"/>
          <w:szCs w:val="26"/>
          <w:lang w:eastAsia="ar-SA"/>
        </w:rPr>
        <w:t xml:space="preserve"> stabileşte condiţiile de desfăşurare a activităţilor specifice serviciului de salubrizare, stabilind nivelurile de calitate şi condiţiile tehnice necesare funcţionării acestui serviciu în condiţii de eficienţă şi siguranţă</w:t>
      </w:r>
      <w:r w:rsidR="002D013C" w:rsidRPr="00B73C44">
        <w:rPr>
          <w:rFonts w:ascii="Cambria" w:eastAsia="Times New Roman" w:hAnsi="Cambria" w:cs="Arial"/>
          <w:kern w:val="1"/>
          <w:sz w:val="26"/>
          <w:szCs w:val="26"/>
          <w:lang w:val="en-US" w:eastAsia="ar-SA"/>
        </w:rPr>
        <w:t>;</w:t>
      </w:r>
    </w:p>
    <w:p w14:paraId="333432BB" w14:textId="77777777" w:rsidR="002D013C" w:rsidRPr="00B73C44" w:rsidRDefault="002D013C" w:rsidP="002D013C">
      <w:pPr>
        <w:numPr>
          <w:ilvl w:val="0"/>
          <w:numId w:val="1"/>
        </w:numPr>
        <w:tabs>
          <w:tab w:val="num" w:pos="-4950"/>
          <w:tab w:val="left" w:pos="0"/>
          <w:tab w:val="left" w:pos="270"/>
        </w:tabs>
        <w:suppressAutoHyphens/>
        <w:spacing w:after="0" w:line="360" w:lineRule="auto"/>
        <w:ind w:left="270" w:hanging="270"/>
        <w:jc w:val="both"/>
        <w:rPr>
          <w:rFonts w:ascii="Cambria" w:eastAsia="Times New Roman" w:hAnsi="Cambria" w:cs="Arial"/>
          <w:kern w:val="1"/>
          <w:sz w:val="26"/>
          <w:szCs w:val="26"/>
          <w:lang w:eastAsia="ar-SA"/>
        </w:rPr>
      </w:pPr>
      <w:proofErr w:type="spellStart"/>
      <w:r w:rsidRPr="00B73C44">
        <w:rPr>
          <w:rFonts w:ascii="Cambria" w:eastAsia="Times New Roman" w:hAnsi="Cambria" w:cs="Arial"/>
          <w:kern w:val="1"/>
          <w:sz w:val="26"/>
          <w:szCs w:val="26"/>
          <w:lang w:val="fr-FR" w:eastAsia="ar-SA"/>
        </w:rPr>
        <w:t>Ordinului</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 xml:space="preserve">Preşedintelui  </w:t>
      </w:r>
      <w:r w:rsidRPr="00B73C44">
        <w:rPr>
          <w:rFonts w:ascii="Cambria" w:eastAsia="Times New Roman" w:hAnsi="Cambria" w:cs="Arial"/>
          <w:kern w:val="1"/>
          <w:sz w:val="26"/>
          <w:szCs w:val="26"/>
          <w:lang w:val="fr-FR" w:eastAsia="ar-SA"/>
        </w:rPr>
        <w:t>A.N.R.S.C. nr. 11</w:t>
      </w:r>
      <w:r w:rsidRPr="00B73C44">
        <w:rPr>
          <w:rFonts w:ascii="Cambria" w:eastAsia="Times New Roman" w:hAnsi="Cambria" w:cs="Arial"/>
          <w:kern w:val="1"/>
          <w:sz w:val="26"/>
          <w:szCs w:val="26"/>
          <w:lang w:eastAsia="ar-SA"/>
        </w:rPr>
        <w:t>2</w:t>
      </w:r>
      <w:r w:rsidRPr="00B73C44">
        <w:rPr>
          <w:rFonts w:ascii="Cambria" w:eastAsia="Times New Roman" w:hAnsi="Cambria" w:cs="Arial"/>
          <w:kern w:val="1"/>
          <w:sz w:val="26"/>
          <w:szCs w:val="26"/>
          <w:lang w:val="fr-FR" w:eastAsia="ar-SA"/>
        </w:rPr>
        <w:t xml:space="preserve">/2007 de </w:t>
      </w:r>
      <w:proofErr w:type="spellStart"/>
      <w:r w:rsidRPr="00B73C44">
        <w:rPr>
          <w:rFonts w:ascii="Cambria" w:eastAsia="Times New Roman" w:hAnsi="Cambria" w:cs="Arial"/>
          <w:kern w:val="1"/>
          <w:sz w:val="26"/>
          <w:szCs w:val="26"/>
          <w:lang w:val="fr-FR" w:eastAsia="ar-SA"/>
        </w:rPr>
        <w:t>aprobare</w:t>
      </w:r>
      <w:proofErr w:type="spellEnd"/>
      <w:r w:rsidRPr="00B73C44">
        <w:rPr>
          <w:rFonts w:ascii="Cambria" w:eastAsia="Times New Roman" w:hAnsi="Cambria" w:cs="Arial"/>
          <w:kern w:val="1"/>
          <w:sz w:val="26"/>
          <w:szCs w:val="26"/>
          <w:lang w:val="fr-FR" w:eastAsia="ar-SA"/>
        </w:rPr>
        <w:t xml:space="preserve"> a </w:t>
      </w:r>
      <w:r w:rsidRPr="00B73C44">
        <w:rPr>
          <w:rFonts w:ascii="Cambria" w:eastAsia="Times New Roman" w:hAnsi="Cambria" w:cs="Arial"/>
          <w:kern w:val="1"/>
          <w:sz w:val="26"/>
          <w:szCs w:val="26"/>
          <w:lang w:eastAsia="ar-SA"/>
        </w:rPr>
        <w:t>Contractului cadru de prestare a servicului de salubrizare a localităţilor, contractul – cadru de prestare a serviciului de salubrizare a localităţilor constituie modelul contractului de prestări servicii care reglementează, alături de Regulamentul serviciului, relaţiile dintre operatori şi utilizatori.</w:t>
      </w:r>
    </w:p>
    <w:p w14:paraId="748AF876" w14:textId="77777777" w:rsidR="002D013C" w:rsidRPr="00B73C44" w:rsidRDefault="002D013C" w:rsidP="002D013C">
      <w:pPr>
        <w:tabs>
          <w:tab w:val="left" w:pos="0"/>
          <w:tab w:val="left" w:pos="270"/>
        </w:tabs>
        <w:suppressAutoHyphens/>
        <w:spacing w:after="0" w:line="360" w:lineRule="auto"/>
        <w:jc w:val="both"/>
        <w:rPr>
          <w:rFonts w:ascii="Cambria" w:eastAsia="Times New Roman" w:hAnsi="Cambria" w:cs="Arial"/>
          <w:kern w:val="1"/>
          <w:sz w:val="26"/>
          <w:szCs w:val="26"/>
          <w:lang w:eastAsia="ar-SA"/>
        </w:rPr>
      </w:pPr>
    </w:p>
    <w:p w14:paraId="126AC07B" w14:textId="77777777" w:rsidR="002D013C" w:rsidRPr="00B73C44" w:rsidRDefault="002D013C" w:rsidP="002D013C">
      <w:pPr>
        <w:suppressAutoHyphens/>
        <w:autoSpaceDE w:val="0"/>
        <w:spacing w:after="0" w:line="360" w:lineRule="auto"/>
        <w:ind w:firstLine="270"/>
        <w:rPr>
          <w:rFonts w:ascii="Cambria" w:eastAsia="Times New Roman" w:hAnsi="Cambria" w:cs="Arial"/>
          <w:kern w:val="1"/>
          <w:sz w:val="26"/>
          <w:szCs w:val="26"/>
          <w:lang w:eastAsia="ar-SA"/>
        </w:rPr>
      </w:pPr>
      <w:r w:rsidRPr="00B73C44">
        <w:rPr>
          <w:rFonts w:ascii="Cambria" w:eastAsia="Times New Roman" w:hAnsi="Cambria" w:cs="Arial"/>
          <w:b/>
          <w:bCs/>
          <w:kern w:val="1"/>
          <w:sz w:val="26"/>
          <w:szCs w:val="26"/>
          <w:lang w:eastAsia="ar-SA"/>
        </w:rPr>
        <w:t>V. Serviciile comunitare de utilităţi publice</w:t>
      </w:r>
    </w:p>
    <w:p w14:paraId="2466DAAB" w14:textId="77777777" w:rsidR="002D013C" w:rsidRPr="00B73C44" w:rsidRDefault="002D013C" w:rsidP="002D013C">
      <w:pPr>
        <w:suppressAutoHyphens/>
        <w:spacing w:after="0" w:line="360" w:lineRule="auto"/>
        <w:ind w:firstLine="270"/>
        <w:jc w:val="both"/>
        <w:rPr>
          <w:rFonts w:ascii="Cambria" w:eastAsia="Times New Roman" w:hAnsi="Cambria" w:cs="Arial"/>
          <w:kern w:val="1"/>
          <w:sz w:val="26"/>
          <w:szCs w:val="26"/>
          <w:lang w:eastAsia="ar-SA"/>
        </w:rPr>
      </w:pPr>
      <w:r w:rsidRPr="00B73C44">
        <w:rPr>
          <w:rFonts w:ascii="Cambria" w:eastAsia="Times New Roman" w:hAnsi="Cambria" w:cs="Arial"/>
          <w:b/>
          <w:kern w:val="1"/>
          <w:sz w:val="26"/>
          <w:szCs w:val="26"/>
          <w:lang w:eastAsia="ar-SA"/>
        </w:rPr>
        <w:t>Definiţie:</w:t>
      </w:r>
      <w:r w:rsidRPr="00B73C44">
        <w:rPr>
          <w:rFonts w:ascii="Cambria" w:eastAsia="Times New Roman" w:hAnsi="Cambria" w:cs="Arial"/>
          <w:kern w:val="1"/>
          <w:sz w:val="26"/>
          <w:szCs w:val="26"/>
          <w:lang w:eastAsia="ar-SA"/>
        </w:rPr>
        <w:t xml:space="preserve"> Conform art.1, alin.(2) din Legea nr. 51/2006, a serviciilor comunitare de utilitati publice, serviciile comunitare de utilităţi publice sunt definite ca totalitatea activităţilor regelementate prin prezenta lege sau prin legi speciale, care asigură satisfacerea nevoilor esentiale de unitate şi interes public general cu caracter social ale colectivităţilor locale cu privire la: </w:t>
      </w:r>
    </w:p>
    <w:p w14:paraId="3784BF15" w14:textId="21388E92" w:rsidR="00CB67BF" w:rsidRPr="00B73C44" w:rsidRDefault="00CB67BF" w:rsidP="00CB67BF">
      <w:pPr>
        <w:pStyle w:val="ListParagraph"/>
        <w:numPr>
          <w:ilvl w:val="0"/>
          <w:numId w:val="1"/>
        </w:numPr>
        <w:suppressAutoHyphens/>
        <w:spacing w:after="0" w:line="360" w:lineRule="auto"/>
        <w:jc w:val="both"/>
        <w:rPr>
          <w:rFonts w:ascii="Cambria" w:hAnsi="Cambria" w:cstheme="minorBidi"/>
          <w:sz w:val="26"/>
          <w:szCs w:val="26"/>
          <w:bdr w:val="none" w:sz="0" w:space="0" w:color="auto" w:frame="1"/>
          <w:shd w:val="clear" w:color="auto" w:fill="FFFFFF"/>
        </w:rPr>
      </w:pPr>
      <w:proofErr w:type="spellStart"/>
      <w:r w:rsidRPr="00B73C44">
        <w:rPr>
          <w:rFonts w:ascii="Cambria" w:hAnsi="Cambria" w:cstheme="minorBidi"/>
          <w:sz w:val="26"/>
          <w:szCs w:val="26"/>
          <w:bdr w:val="none" w:sz="0" w:space="0" w:color="auto" w:frame="1"/>
          <w:shd w:val="clear" w:color="auto" w:fill="FFFFFF"/>
        </w:rPr>
        <w:t>alimentarea</w:t>
      </w:r>
      <w:proofErr w:type="spellEnd"/>
      <w:r w:rsidRPr="00B73C44">
        <w:rPr>
          <w:rFonts w:ascii="Cambria" w:hAnsi="Cambria" w:cstheme="minorBidi"/>
          <w:sz w:val="26"/>
          <w:szCs w:val="26"/>
          <w:bdr w:val="none" w:sz="0" w:space="0" w:color="auto" w:frame="1"/>
          <w:shd w:val="clear" w:color="auto" w:fill="FFFFFF"/>
        </w:rPr>
        <w:t xml:space="preserve"> cu </w:t>
      </w:r>
      <w:proofErr w:type="spellStart"/>
      <w:r w:rsidRPr="00B73C44">
        <w:rPr>
          <w:rFonts w:ascii="Cambria" w:hAnsi="Cambria" w:cstheme="minorBidi"/>
          <w:sz w:val="26"/>
          <w:szCs w:val="26"/>
          <w:bdr w:val="none" w:sz="0" w:space="0" w:color="auto" w:frame="1"/>
          <w:shd w:val="clear" w:color="auto" w:fill="FFFFFF"/>
        </w:rPr>
        <w:t>apă</w:t>
      </w:r>
      <w:proofErr w:type="spellEnd"/>
      <w:r w:rsidRPr="00B73C44">
        <w:rPr>
          <w:rFonts w:ascii="Cambria" w:hAnsi="Cambria" w:cstheme="minorBidi"/>
          <w:sz w:val="26"/>
          <w:szCs w:val="26"/>
          <w:bdr w:val="none" w:sz="0" w:space="0" w:color="auto" w:frame="1"/>
          <w:shd w:val="clear" w:color="auto" w:fill="FFFFFF"/>
        </w:rPr>
        <w:t>;</w:t>
      </w:r>
    </w:p>
    <w:p w14:paraId="67F7336C" w14:textId="1D83F9B9" w:rsidR="00CB67BF" w:rsidRPr="00B73C44" w:rsidRDefault="00CB67BF" w:rsidP="00CB67BF">
      <w:pPr>
        <w:pStyle w:val="ListParagraph"/>
        <w:numPr>
          <w:ilvl w:val="0"/>
          <w:numId w:val="1"/>
        </w:numPr>
        <w:suppressAutoHyphens/>
        <w:spacing w:after="0" w:line="360" w:lineRule="auto"/>
        <w:jc w:val="both"/>
        <w:rPr>
          <w:rFonts w:ascii="Cambria" w:hAnsi="Cambria" w:cstheme="minorBidi"/>
          <w:sz w:val="26"/>
          <w:szCs w:val="26"/>
          <w:bdr w:val="none" w:sz="0" w:space="0" w:color="auto" w:frame="1"/>
          <w:shd w:val="clear" w:color="auto" w:fill="FFFFFF"/>
        </w:rPr>
      </w:pPr>
      <w:proofErr w:type="spellStart"/>
      <w:r w:rsidRPr="00B73C44">
        <w:rPr>
          <w:rFonts w:ascii="Cambria" w:hAnsi="Cambria" w:cstheme="minorBidi"/>
          <w:sz w:val="26"/>
          <w:szCs w:val="26"/>
          <w:bdr w:val="none" w:sz="0" w:space="0" w:color="auto" w:frame="1"/>
          <w:shd w:val="clear" w:color="auto" w:fill="FFFFFF"/>
        </w:rPr>
        <w:t>canalizarea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și</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epurarea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apelor</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uzate</w:t>
      </w:r>
      <w:proofErr w:type="spellEnd"/>
      <w:r w:rsidRPr="00B73C44">
        <w:rPr>
          <w:rFonts w:ascii="Cambria" w:hAnsi="Cambria" w:cstheme="minorBidi"/>
          <w:sz w:val="26"/>
          <w:szCs w:val="26"/>
          <w:bdr w:val="none" w:sz="0" w:space="0" w:color="auto" w:frame="1"/>
          <w:shd w:val="clear" w:color="auto" w:fill="FFFFFF"/>
        </w:rPr>
        <w:t>;</w:t>
      </w:r>
    </w:p>
    <w:p w14:paraId="5846E5FB" w14:textId="2376C044" w:rsidR="00CB67BF" w:rsidRPr="00B73C44" w:rsidRDefault="00CB67BF" w:rsidP="00CB67BF">
      <w:pPr>
        <w:pStyle w:val="ListParagraph"/>
        <w:numPr>
          <w:ilvl w:val="0"/>
          <w:numId w:val="1"/>
        </w:numPr>
        <w:suppressAutoHyphens/>
        <w:spacing w:after="0" w:line="360" w:lineRule="auto"/>
        <w:jc w:val="both"/>
        <w:rPr>
          <w:rFonts w:ascii="Cambria" w:hAnsi="Cambria" w:cstheme="minorBidi"/>
          <w:sz w:val="26"/>
          <w:szCs w:val="26"/>
          <w:bdr w:val="none" w:sz="0" w:space="0" w:color="auto" w:frame="1"/>
          <w:shd w:val="clear" w:color="auto" w:fill="FFFFFF"/>
        </w:rPr>
      </w:pPr>
      <w:proofErr w:type="spellStart"/>
      <w:r w:rsidRPr="00B73C44">
        <w:rPr>
          <w:rFonts w:ascii="Cambria" w:hAnsi="Cambria" w:cstheme="minorBidi"/>
          <w:sz w:val="26"/>
          <w:szCs w:val="26"/>
          <w:bdr w:val="none" w:sz="0" w:space="0" w:color="auto" w:frame="1"/>
          <w:shd w:val="clear" w:color="auto" w:fill="FFFFFF"/>
        </w:rPr>
        <w:t>procesarea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apelor</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uzate</w:t>
      </w:r>
      <w:proofErr w:type="spellEnd"/>
      <w:r w:rsidRPr="00B73C44">
        <w:rPr>
          <w:rFonts w:ascii="Cambria" w:hAnsi="Cambria" w:cstheme="minorBidi"/>
          <w:sz w:val="26"/>
          <w:szCs w:val="26"/>
          <w:bdr w:val="none" w:sz="0" w:space="0" w:color="auto" w:frame="1"/>
          <w:shd w:val="clear" w:color="auto" w:fill="FFFFFF"/>
        </w:rPr>
        <w:t xml:space="preserve"> din </w:t>
      </w:r>
      <w:proofErr w:type="spellStart"/>
      <w:r w:rsidRPr="00B73C44">
        <w:rPr>
          <w:rFonts w:ascii="Cambria" w:hAnsi="Cambria" w:cstheme="minorBidi"/>
          <w:sz w:val="26"/>
          <w:szCs w:val="26"/>
          <w:bdr w:val="none" w:sz="0" w:space="0" w:color="auto" w:frame="1"/>
          <w:shd w:val="clear" w:color="auto" w:fill="FFFFFF"/>
        </w:rPr>
        <w:t>cadrul</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unităților</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administrativ-teritoriale</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printr</w:t>
      </w:r>
      <w:proofErr w:type="spellEnd"/>
      <w:r w:rsidRPr="00B73C44">
        <w:rPr>
          <w:rFonts w:ascii="Cambria" w:hAnsi="Cambria" w:cstheme="minorBidi"/>
          <w:sz w:val="26"/>
          <w:szCs w:val="26"/>
          <w:bdr w:val="none" w:sz="0" w:space="0" w:color="auto" w:frame="1"/>
          <w:shd w:val="clear" w:color="auto" w:fill="FFFFFF"/>
        </w:rPr>
        <w:t xml:space="preserve">-un </w:t>
      </w:r>
      <w:proofErr w:type="spellStart"/>
      <w:r w:rsidRPr="00B73C44">
        <w:rPr>
          <w:rFonts w:ascii="Cambria" w:hAnsi="Cambria" w:cstheme="minorBidi"/>
          <w:sz w:val="26"/>
          <w:szCs w:val="26"/>
          <w:bdr w:val="none" w:sz="0" w:space="0" w:color="auto" w:frame="1"/>
          <w:shd w:val="clear" w:color="auto" w:fill="FFFFFF"/>
        </w:rPr>
        <w:t>serviciu</w:t>
      </w:r>
      <w:proofErr w:type="spellEnd"/>
      <w:r w:rsidRPr="00B73C44">
        <w:rPr>
          <w:rFonts w:ascii="Cambria" w:hAnsi="Cambria" w:cstheme="minorBidi"/>
          <w:sz w:val="26"/>
          <w:szCs w:val="26"/>
          <w:bdr w:val="none" w:sz="0" w:space="0" w:color="auto" w:frame="1"/>
          <w:shd w:val="clear" w:color="auto" w:fill="FFFFFF"/>
        </w:rPr>
        <w:t xml:space="preserve"> public </w:t>
      </w:r>
      <w:proofErr w:type="spellStart"/>
      <w:r w:rsidRPr="00B73C44">
        <w:rPr>
          <w:rFonts w:ascii="Cambria" w:hAnsi="Cambria" w:cstheme="minorBidi"/>
          <w:sz w:val="26"/>
          <w:szCs w:val="26"/>
          <w:bdr w:val="none" w:sz="0" w:space="0" w:color="auto" w:frame="1"/>
          <w:shd w:val="clear" w:color="auto" w:fill="FFFFFF"/>
        </w:rPr>
        <w:t>inteligent</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alternativ</w:t>
      </w:r>
      <w:proofErr w:type="spellEnd"/>
      <w:r w:rsidRPr="00B73C44">
        <w:rPr>
          <w:rFonts w:ascii="Cambria" w:hAnsi="Cambria" w:cstheme="minorBidi"/>
          <w:sz w:val="26"/>
          <w:szCs w:val="26"/>
          <w:bdr w:val="none" w:sz="0" w:space="0" w:color="auto" w:frame="1"/>
          <w:shd w:val="clear" w:color="auto" w:fill="FFFFFF"/>
        </w:rPr>
        <w:t>;</w:t>
      </w:r>
    </w:p>
    <w:p w14:paraId="3EC8E12D" w14:textId="19334926" w:rsidR="00CB67BF" w:rsidRPr="00B73C44" w:rsidRDefault="00CB67BF" w:rsidP="00CB67BF">
      <w:pPr>
        <w:pStyle w:val="ListParagraph"/>
        <w:numPr>
          <w:ilvl w:val="0"/>
          <w:numId w:val="1"/>
        </w:numPr>
        <w:suppressAutoHyphens/>
        <w:spacing w:after="0" w:line="360" w:lineRule="auto"/>
        <w:jc w:val="both"/>
        <w:rPr>
          <w:rFonts w:ascii="Cambria" w:hAnsi="Cambria" w:cstheme="minorBidi"/>
          <w:b/>
          <w:bCs/>
          <w:sz w:val="26"/>
          <w:szCs w:val="26"/>
          <w:bdr w:val="none" w:sz="0" w:space="0" w:color="auto" w:frame="1"/>
          <w:shd w:val="clear" w:color="auto" w:fill="FFFFFF"/>
        </w:rPr>
      </w:pPr>
      <w:proofErr w:type="spellStart"/>
      <w:r w:rsidRPr="00B73C44">
        <w:rPr>
          <w:rFonts w:ascii="Cambria" w:hAnsi="Cambria" w:cstheme="minorBidi"/>
          <w:sz w:val="26"/>
          <w:szCs w:val="26"/>
          <w:bdr w:val="none" w:sz="0" w:space="0" w:color="auto" w:frame="1"/>
          <w:shd w:val="clear" w:color="auto" w:fill="FFFFFF"/>
        </w:rPr>
        <w:t>colectarea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canalizarea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și</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evacuarea</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apelor</w:t>
      </w:r>
      <w:proofErr w:type="spellEnd"/>
      <w:r w:rsidRPr="00B73C44">
        <w:rPr>
          <w:rFonts w:ascii="Cambria" w:hAnsi="Cambria" w:cstheme="minorBidi"/>
          <w:sz w:val="26"/>
          <w:szCs w:val="26"/>
          <w:bdr w:val="none" w:sz="0" w:space="0" w:color="auto" w:frame="1"/>
          <w:shd w:val="clear" w:color="auto" w:fill="FFFFFF"/>
        </w:rPr>
        <w:t xml:space="preserve"> </w:t>
      </w:r>
      <w:proofErr w:type="spellStart"/>
      <w:r w:rsidRPr="00B73C44">
        <w:rPr>
          <w:rFonts w:ascii="Cambria" w:hAnsi="Cambria" w:cstheme="minorBidi"/>
          <w:sz w:val="26"/>
          <w:szCs w:val="26"/>
          <w:bdr w:val="none" w:sz="0" w:space="0" w:color="auto" w:frame="1"/>
          <w:shd w:val="clear" w:color="auto" w:fill="FFFFFF"/>
        </w:rPr>
        <w:t>pluviale</w:t>
      </w:r>
      <w:proofErr w:type="spellEnd"/>
      <w:r w:rsidRPr="00B73C44">
        <w:rPr>
          <w:rFonts w:ascii="Cambria" w:hAnsi="Cambria" w:cstheme="minorBidi"/>
          <w:sz w:val="26"/>
          <w:szCs w:val="26"/>
          <w:bdr w:val="none" w:sz="0" w:space="0" w:color="auto" w:frame="1"/>
          <w:shd w:val="clear" w:color="auto" w:fill="FFFFFF"/>
        </w:rPr>
        <w:t>;</w:t>
      </w:r>
    </w:p>
    <w:p w14:paraId="4FB52B3A" w14:textId="7794EEF8" w:rsidR="00CB67BF" w:rsidRPr="00B73C44" w:rsidRDefault="00CB67BF" w:rsidP="00CB67BF">
      <w:pPr>
        <w:suppressAutoHyphens/>
        <w:spacing w:after="0" w:line="360" w:lineRule="auto"/>
        <w:ind w:firstLine="240"/>
        <w:jc w:val="both"/>
        <w:rPr>
          <w:rFonts w:ascii="Cambria" w:hAnsi="Cambria" w:cstheme="minorBidi"/>
          <w:sz w:val="26"/>
          <w:szCs w:val="26"/>
          <w:bdr w:val="none" w:sz="0" w:space="0" w:color="auto" w:frame="1"/>
          <w:shd w:val="clear" w:color="auto" w:fill="FFFFFF"/>
        </w:rPr>
      </w:pPr>
      <w:r w:rsidRPr="00B73C44">
        <w:rPr>
          <w:rFonts w:ascii="Cambria" w:hAnsi="Cambria" w:cstheme="minorBidi"/>
          <w:sz w:val="26"/>
          <w:szCs w:val="26"/>
          <w:bdr w:val="none" w:sz="0" w:space="0" w:color="auto" w:frame="1"/>
          <w:shd w:val="clear" w:color="auto" w:fill="FFFFFF"/>
        </w:rPr>
        <w:t>-    alimentarea cu energie termică în sistem centralizat;</w:t>
      </w:r>
    </w:p>
    <w:p w14:paraId="123A01C4" w14:textId="14E385E9" w:rsidR="00CB67BF" w:rsidRPr="00B73C44" w:rsidRDefault="00CB67BF" w:rsidP="00CB67BF">
      <w:pPr>
        <w:suppressAutoHyphens/>
        <w:spacing w:after="0" w:line="360" w:lineRule="auto"/>
        <w:ind w:firstLine="240"/>
        <w:jc w:val="both"/>
        <w:rPr>
          <w:rFonts w:ascii="Cambria" w:hAnsi="Cambria" w:cstheme="minorBidi"/>
          <w:b/>
          <w:bCs/>
          <w:sz w:val="26"/>
          <w:szCs w:val="26"/>
          <w:bdr w:val="none" w:sz="0" w:space="0" w:color="auto" w:frame="1"/>
          <w:shd w:val="clear" w:color="auto" w:fill="FFFFFF"/>
        </w:rPr>
      </w:pPr>
      <w:r w:rsidRPr="00B73C44">
        <w:rPr>
          <w:rFonts w:ascii="Cambria" w:hAnsi="Cambria" w:cstheme="minorBidi"/>
          <w:b/>
          <w:bCs/>
          <w:sz w:val="26"/>
          <w:szCs w:val="26"/>
          <w:bdr w:val="none" w:sz="0" w:space="0" w:color="auto" w:frame="1"/>
          <w:shd w:val="clear" w:color="auto" w:fill="FFFFFF"/>
        </w:rPr>
        <w:t>-    salubrizarea localităților;</w:t>
      </w:r>
    </w:p>
    <w:p w14:paraId="1821465F" w14:textId="7E848352" w:rsidR="00CB67BF" w:rsidRPr="00B73C44" w:rsidRDefault="00CB67BF" w:rsidP="00CB67BF">
      <w:pPr>
        <w:suppressAutoHyphens/>
        <w:spacing w:after="0" w:line="360" w:lineRule="auto"/>
        <w:ind w:firstLine="240"/>
        <w:jc w:val="both"/>
        <w:rPr>
          <w:rFonts w:ascii="Cambria" w:hAnsi="Cambria" w:cstheme="minorBidi"/>
          <w:sz w:val="26"/>
          <w:szCs w:val="26"/>
          <w:bdr w:val="none" w:sz="0" w:space="0" w:color="auto" w:frame="1"/>
          <w:shd w:val="clear" w:color="auto" w:fill="FFFFFF"/>
        </w:rPr>
      </w:pPr>
      <w:r w:rsidRPr="00B73C44">
        <w:rPr>
          <w:rFonts w:ascii="Cambria" w:hAnsi="Cambria" w:cstheme="minorBidi"/>
          <w:b/>
          <w:bCs/>
          <w:sz w:val="26"/>
          <w:szCs w:val="26"/>
          <w:bdr w:val="none" w:sz="0" w:space="0" w:color="auto" w:frame="1"/>
          <w:shd w:val="clear" w:color="auto" w:fill="FFFFFF"/>
        </w:rPr>
        <w:t xml:space="preserve">-    </w:t>
      </w:r>
      <w:r w:rsidRPr="00B73C44">
        <w:rPr>
          <w:rFonts w:ascii="Cambria" w:hAnsi="Cambria" w:cstheme="minorBidi"/>
          <w:sz w:val="26"/>
          <w:szCs w:val="26"/>
          <w:bdr w:val="none" w:sz="0" w:space="0" w:color="auto" w:frame="1"/>
          <w:shd w:val="clear" w:color="auto" w:fill="FFFFFF"/>
        </w:rPr>
        <w:t>iluminatul public;</w:t>
      </w:r>
    </w:p>
    <w:p w14:paraId="7802446C" w14:textId="295F12FC" w:rsidR="00CB67BF" w:rsidRPr="00B73C44" w:rsidRDefault="00CB67BF" w:rsidP="00CB67BF">
      <w:pPr>
        <w:suppressAutoHyphens/>
        <w:spacing w:after="0" w:line="360" w:lineRule="auto"/>
        <w:ind w:firstLine="240"/>
        <w:jc w:val="both"/>
        <w:rPr>
          <w:rFonts w:ascii="Cambria" w:hAnsi="Cambria" w:cstheme="minorBidi"/>
          <w:sz w:val="26"/>
          <w:szCs w:val="26"/>
          <w:bdr w:val="none" w:sz="0" w:space="0" w:color="auto" w:frame="1"/>
          <w:shd w:val="clear" w:color="auto" w:fill="FFFFFF"/>
        </w:rPr>
      </w:pPr>
      <w:r w:rsidRPr="00B73C44">
        <w:rPr>
          <w:rFonts w:ascii="Cambria" w:hAnsi="Cambria" w:cstheme="minorBidi"/>
          <w:b/>
          <w:bCs/>
          <w:sz w:val="26"/>
          <w:szCs w:val="26"/>
          <w:bdr w:val="none" w:sz="0" w:space="0" w:color="auto" w:frame="1"/>
          <w:shd w:val="clear" w:color="auto" w:fill="FFFFFF"/>
        </w:rPr>
        <w:lastRenderedPageBreak/>
        <w:t xml:space="preserve">-    </w:t>
      </w:r>
      <w:r w:rsidRPr="00B73C44">
        <w:rPr>
          <w:rFonts w:ascii="Cambria" w:hAnsi="Cambria" w:cstheme="minorBidi"/>
          <w:sz w:val="26"/>
          <w:szCs w:val="26"/>
          <w:bdr w:val="none" w:sz="0" w:space="0" w:color="auto" w:frame="1"/>
          <w:shd w:val="clear" w:color="auto" w:fill="FFFFFF"/>
        </w:rPr>
        <w:t>alimentarea cu gaze naturale;</w:t>
      </w:r>
    </w:p>
    <w:p w14:paraId="6A7F3F16" w14:textId="4DFEC67F" w:rsidR="00CB67BF" w:rsidRPr="00B73C44" w:rsidRDefault="00CB67BF" w:rsidP="00CB67BF">
      <w:pPr>
        <w:suppressAutoHyphens/>
        <w:spacing w:after="0" w:line="360" w:lineRule="auto"/>
        <w:ind w:firstLine="240"/>
        <w:jc w:val="both"/>
        <w:rPr>
          <w:rFonts w:ascii="Cambria" w:eastAsia="Times New Roman" w:hAnsi="Cambria" w:cstheme="minorBidi"/>
          <w:kern w:val="1"/>
          <w:sz w:val="26"/>
          <w:szCs w:val="26"/>
          <w:lang w:eastAsia="ar-SA"/>
        </w:rPr>
      </w:pPr>
      <w:r w:rsidRPr="00B73C44">
        <w:rPr>
          <w:rFonts w:ascii="Cambria" w:hAnsi="Cambria" w:cstheme="minorBidi"/>
          <w:b/>
          <w:bCs/>
          <w:sz w:val="26"/>
          <w:szCs w:val="26"/>
          <w:bdr w:val="none" w:sz="0" w:space="0" w:color="auto" w:frame="1"/>
          <w:shd w:val="clear" w:color="auto" w:fill="FFFFFF"/>
        </w:rPr>
        <w:t xml:space="preserve">-    </w:t>
      </w:r>
      <w:r w:rsidRPr="00B73C44">
        <w:rPr>
          <w:rFonts w:ascii="Cambria" w:hAnsi="Cambria" w:cstheme="minorBidi"/>
          <w:sz w:val="26"/>
          <w:szCs w:val="26"/>
          <w:bdr w:val="none" w:sz="0" w:space="0" w:color="auto" w:frame="1"/>
          <w:shd w:val="clear" w:color="auto" w:fill="FFFFFF"/>
        </w:rPr>
        <w:t>transportul public local de călători.</w:t>
      </w:r>
      <w:r w:rsidRPr="00B73C44">
        <w:rPr>
          <w:rFonts w:ascii="Cambria" w:eastAsia="Times New Roman" w:hAnsi="Cambria" w:cstheme="minorBidi"/>
          <w:kern w:val="1"/>
          <w:sz w:val="26"/>
          <w:szCs w:val="26"/>
          <w:lang w:eastAsia="ar-SA"/>
        </w:rPr>
        <w:t xml:space="preserve"> </w:t>
      </w:r>
    </w:p>
    <w:p w14:paraId="6377E64E" w14:textId="0A07DB93"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Participanţii la realizarea serviciilor comunitare de utilităţi publice, inclusiv a celui de salubrizare sunt:</w:t>
      </w:r>
    </w:p>
    <w:p w14:paraId="09CB175B" w14:textId="77777777" w:rsidR="002D013C" w:rsidRPr="00B73C44" w:rsidRDefault="002D013C" w:rsidP="002D013C">
      <w:pPr>
        <w:numPr>
          <w:ilvl w:val="0"/>
          <w:numId w:val="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autorităţile administraţiei publice locale;</w:t>
      </w:r>
    </w:p>
    <w:p w14:paraId="4F4BA971" w14:textId="77777777" w:rsidR="002D013C" w:rsidRPr="00B73C44" w:rsidRDefault="002D013C" w:rsidP="002D013C">
      <w:pPr>
        <w:numPr>
          <w:ilvl w:val="0"/>
          <w:numId w:val="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utilizatorii serviciilor comunitare de utilităţi publice;</w:t>
      </w:r>
    </w:p>
    <w:p w14:paraId="24B03469" w14:textId="77777777" w:rsidR="002D013C" w:rsidRPr="00B73C44" w:rsidRDefault="002D013C" w:rsidP="002D013C">
      <w:pPr>
        <w:numPr>
          <w:ilvl w:val="0"/>
          <w:numId w:val="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operatorii serviciilor comunitare de utilităţi publice;</w:t>
      </w:r>
    </w:p>
    <w:p w14:paraId="16D76A40" w14:textId="77777777" w:rsidR="002D013C" w:rsidRPr="00B73C44" w:rsidRDefault="002D013C" w:rsidP="002D013C">
      <w:pPr>
        <w:numPr>
          <w:ilvl w:val="0"/>
          <w:numId w:val="3"/>
        </w:numPr>
        <w:suppressAutoHyphens/>
        <w:spacing w:after="0" w:line="360" w:lineRule="auto"/>
        <w:jc w:val="both"/>
        <w:rPr>
          <w:rFonts w:ascii="Cambria" w:eastAsia="Times New Roman" w:hAnsi="Cambria" w:cs="Arial"/>
          <w:kern w:val="1"/>
          <w:sz w:val="26"/>
          <w:szCs w:val="26"/>
          <w:lang w:val="fr-FR" w:eastAsia="ar-SA"/>
        </w:rPr>
      </w:pPr>
      <w:r w:rsidRPr="00B73C44">
        <w:rPr>
          <w:rFonts w:ascii="Cambria" w:eastAsia="Times New Roman" w:hAnsi="Cambria" w:cs="Arial"/>
          <w:kern w:val="1"/>
          <w:sz w:val="26"/>
          <w:szCs w:val="26"/>
          <w:lang w:eastAsia="ar-SA"/>
        </w:rPr>
        <w:t>A.N.R.S.C.</w:t>
      </w:r>
    </w:p>
    <w:p w14:paraId="6113E560"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val="fr-FR" w:eastAsia="ar-SA"/>
        </w:rPr>
      </w:pPr>
      <w:r w:rsidRPr="00B73C44">
        <w:rPr>
          <w:rFonts w:ascii="Cambria" w:eastAsia="Times New Roman" w:hAnsi="Cambria" w:cs="Arial"/>
          <w:kern w:val="1"/>
          <w:sz w:val="26"/>
          <w:szCs w:val="26"/>
          <w:lang w:eastAsia="ar-SA"/>
        </w:rPr>
        <w:t>Serviciile comunitare de utilităţi publice implică procese industriale care au ca rezultat producerea de deşeuri şi poluarea mediului, astfel încât la realizarea serviciilor trebuie controlat impactul asupra mediului în vederea protecţiei şi conservării acestuia, pentru asigurarea unei dezvoltări durabile.</w:t>
      </w:r>
    </w:p>
    <w:p w14:paraId="535382B1" w14:textId="77777777" w:rsidR="002D013C" w:rsidRPr="00B73C44" w:rsidRDefault="002D013C" w:rsidP="002D013C">
      <w:pPr>
        <w:suppressAutoHyphens/>
        <w:spacing w:after="0" w:line="360" w:lineRule="auto"/>
        <w:jc w:val="both"/>
        <w:rPr>
          <w:rFonts w:ascii="Cambria" w:eastAsia="Times New Roman" w:hAnsi="Cambria" w:cs="Arial"/>
          <w:kern w:val="1"/>
          <w:sz w:val="26"/>
          <w:szCs w:val="26"/>
          <w:lang w:val="fr-FR" w:eastAsia="ar-SA"/>
        </w:rPr>
      </w:pPr>
    </w:p>
    <w:p w14:paraId="45C9B2F1"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Ca urmare, Legea nr.</w:t>
      </w:r>
      <w:r w:rsidRPr="00B73C44">
        <w:rPr>
          <w:rFonts w:ascii="Cambria" w:eastAsia="Times New Roman" w:hAnsi="Cambria" w:cs="Arial"/>
          <w:kern w:val="1"/>
          <w:sz w:val="26"/>
          <w:szCs w:val="26"/>
          <w:lang w:val="fr-FR" w:eastAsia="ar-SA"/>
        </w:rPr>
        <w:t xml:space="preserve"> 51/2006 </w:t>
      </w:r>
      <w:proofErr w:type="spellStart"/>
      <w:r w:rsidRPr="00B73C44">
        <w:rPr>
          <w:rFonts w:ascii="Cambria" w:eastAsia="Times New Roman" w:hAnsi="Cambria" w:cs="Arial"/>
          <w:kern w:val="1"/>
          <w:sz w:val="26"/>
          <w:szCs w:val="26"/>
          <w:lang w:val="fr-FR" w:eastAsia="ar-SA"/>
        </w:rPr>
        <w:t>a</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serviciil</w:t>
      </w:r>
      <w:proofErr w:type="spellEnd"/>
      <w:r w:rsidRPr="00B73C44">
        <w:rPr>
          <w:rFonts w:ascii="Cambria" w:eastAsia="Times New Roman" w:hAnsi="Cambria" w:cs="Arial"/>
          <w:kern w:val="1"/>
          <w:sz w:val="26"/>
          <w:szCs w:val="26"/>
          <w:lang w:eastAsia="ar-SA"/>
        </w:rPr>
        <w:t>or</w:t>
      </w:r>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comunitare</w:t>
      </w:r>
      <w:proofErr w:type="spellEnd"/>
      <w:r w:rsidRPr="00B73C44">
        <w:rPr>
          <w:rFonts w:ascii="Cambria" w:eastAsia="Times New Roman" w:hAnsi="Cambria" w:cs="Arial"/>
          <w:kern w:val="1"/>
          <w:sz w:val="26"/>
          <w:szCs w:val="26"/>
          <w:lang w:val="fr-FR" w:eastAsia="ar-SA"/>
        </w:rPr>
        <w:t xml:space="preserve"> de </w:t>
      </w:r>
      <w:proofErr w:type="spellStart"/>
      <w:r w:rsidRPr="00B73C44">
        <w:rPr>
          <w:rFonts w:ascii="Cambria" w:eastAsia="Times New Roman" w:hAnsi="Cambria" w:cs="Arial"/>
          <w:kern w:val="1"/>
          <w:sz w:val="26"/>
          <w:szCs w:val="26"/>
          <w:lang w:val="fr-FR" w:eastAsia="ar-SA"/>
        </w:rPr>
        <w:t>utilitati</w:t>
      </w:r>
      <w:proofErr w:type="spellEnd"/>
      <w:r w:rsidRPr="00B73C44">
        <w:rPr>
          <w:rFonts w:ascii="Cambria" w:eastAsia="Times New Roman" w:hAnsi="Cambria" w:cs="Arial"/>
          <w:kern w:val="1"/>
          <w:sz w:val="26"/>
          <w:szCs w:val="26"/>
          <w:lang w:val="fr-FR" w:eastAsia="ar-SA"/>
        </w:rPr>
        <w:t xml:space="preserve"> </w:t>
      </w:r>
      <w:proofErr w:type="spellStart"/>
      <w:r w:rsidRPr="00B73C44">
        <w:rPr>
          <w:rFonts w:ascii="Cambria" w:eastAsia="Times New Roman" w:hAnsi="Cambria" w:cs="Arial"/>
          <w:kern w:val="1"/>
          <w:sz w:val="26"/>
          <w:szCs w:val="26"/>
          <w:lang w:val="fr-FR" w:eastAsia="ar-SA"/>
        </w:rPr>
        <w:t>publice</w:t>
      </w:r>
      <w:proofErr w:type="spellEnd"/>
      <w:r w:rsidRPr="00B73C44">
        <w:rPr>
          <w:rFonts w:ascii="Cambria" w:eastAsia="Times New Roman" w:hAnsi="Cambria" w:cs="Arial"/>
          <w:kern w:val="1"/>
          <w:sz w:val="26"/>
          <w:szCs w:val="26"/>
          <w:lang w:val="fr-FR" w:eastAsia="ar-SA"/>
        </w:rPr>
        <w:t xml:space="preserve"> </w:t>
      </w:r>
      <w:r w:rsidRPr="00B73C44">
        <w:rPr>
          <w:rFonts w:ascii="Cambria" w:eastAsia="Times New Roman" w:hAnsi="Cambria" w:cs="Arial"/>
          <w:kern w:val="1"/>
          <w:sz w:val="26"/>
          <w:szCs w:val="26"/>
          <w:lang w:eastAsia="ar-SA"/>
        </w:rPr>
        <w:t>şi legislaţia în domeniu pune accent pe necesitatea protecţiei mediului înconjurător şi obţinerea tuturor autorizaţiilor, licenţelor şi avizelor de mediu cerute de lege.</w:t>
      </w:r>
    </w:p>
    <w:p w14:paraId="65E29DF1" w14:textId="77777777" w:rsidR="002D013C" w:rsidRPr="00B73C44" w:rsidRDefault="002D013C" w:rsidP="002D013C">
      <w:pPr>
        <w:suppressAutoHyphens/>
        <w:spacing w:after="0" w:line="360" w:lineRule="auto"/>
        <w:jc w:val="both"/>
        <w:rPr>
          <w:rFonts w:ascii="Cambria" w:eastAsia="Times New Roman" w:hAnsi="Cambria" w:cs="Arial"/>
          <w:kern w:val="1"/>
          <w:sz w:val="26"/>
          <w:szCs w:val="26"/>
          <w:lang w:eastAsia="ar-SA"/>
        </w:rPr>
      </w:pPr>
    </w:p>
    <w:p w14:paraId="41D210F3"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Legea nr.51/2006 este legea fundamentală a serviciilor comunitare de utilităţi publice şi reglementează activitatea în domeniul serviciilor comunitare de utilităţi publice.</w:t>
      </w:r>
    </w:p>
    <w:p w14:paraId="32E1116C" w14:textId="77777777" w:rsidR="002D013C" w:rsidRPr="00B73C44" w:rsidRDefault="002D013C" w:rsidP="002D013C">
      <w:pPr>
        <w:suppressAutoHyphens/>
        <w:autoSpaceDE w:val="0"/>
        <w:spacing w:after="0" w:line="360" w:lineRule="auto"/>
        <w:ind w:left="13"/>
        <w:jc w:val="both"/>
        <w:rPr>
          <w:rFonts w:ascii="Cambria" w:eastAsia="Times New Roman" w:hAnsi="Cambria" w:cs="Arial"/>
          <w:kern w:val="1"/>
          <w:sz w:val="26"/>
          <w:szCs w:val="26"/>
          <w:lang w:eastAsia="ar-SA"/>
        </w:rPr>
      </w:pPr>
    </w:p>
    <w:p w14:paraId="7F661939" w14:textId="77777777" w:rsidR="002D013C" w:rsidRPr="00B73C44" w:rsidRDefault="002D013C" w:rsidP="002D013C">
      <w:pPr>
        <w:suppressAutoHyphens/>
        <w:autoSpaceDE w:val="0"/>
        <w:spacing w:after="0" w:line="360" w:lineRule="auto"/>
        <w:ind w:left="13" w:firstLine="707"/>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Legea nr. 101/2006 a serviciului de salubrizare a localităților are ca obiect stabilirea cadrului juridic unitar privind înfiinţarea, organizarea, gestionarea, finanţarea, exploatarea, monitorizarea şi controlul funcţionării serviciului public de salubrizare al localităţilor; se aplică serviciul public de salubrizare al comunelor, oraşelor şi municipiilor, judeţelor şi al sectoarelor municipiului Bucureşti, precum şi al asociaţiilor de dezvoltare intercomunitară având ca obiectiv serviciile de salubrizare.</w:t>
      </w:r>
    </w:p>
    <w:p w14:paraId="3248C8F6" w14:textId="77777777" w:rsidR="002D013C" w:rsidRPr="00B73C44" w:rsidRDefault="002D013C" w:rsidP="002D013C">
      <w:pPr>
        <w:suppressAutoHyphens/>
        <w:autoSpaceDE w:val="0"/>
        <w:spacing w:after="0" w:line="360" w:lineRule="auto"/>
        <w:ind w:left="13" w:firstLine="707"/>
        <w:jc w:val="both"/>
        <w:rPr>
          <w:rFonts w:ascii="Cambria" w:eastAsia="Times New Roman" w:hAnsi="Cambria" w:cs="Arial"/>
          <w:b/>
          <w:kern w:val="1"/>
          <w:sz w:val="26"/>
          <w:szCs w:val="26"/>
          <w:lang w:val="fr-FR" w:eastAsia="ar-SA"/>
        </w:rPr>
      </w:pPr>
      <w:r w:rsidRPr="00B73C44">
        <w:rPr>
          <w:rFonts w:ascii="Cambria" w:eastAsia="Times New Roman" w:hAnsi="Cambria" w:cs="Arial"/>
          <w:kern w:val="1"/>
          <w:sz w:val="26"/>
          <w:szCs w:val="26"/>
          <w:lang w:eastAsia="ar-SA"/>
        </w:rPr>
        <w:lastRenderedPageBreak/>
        <w:t>Serviciile de utilităţi publice sunt în responsabilitatea autorităţilor administraţiei publice locale şi se înfiinţează, organizează şi gestionează potrivit hotărârilor adoptate de autorităţile deliberative ale unităţilor administrativ teritoriale, în funcţie de gradul de urbanizare, de importanţa economico-socială a localităţilor, de mărimea şi de gradul de dezvoltare a acestora şi în raport cu infrastructura tehnico-edilitară existentă.</w:t>
      </w:r>
    </w:p>
    <w:p w14:paraId="2D5263C7" w14:textId="77777777" w:rsidR="002D013C" w:rsidRPr="00B73C44" w:rsidRDefault="002D013C" w:rsidP="002D013C">
      <w:pPr>
        <w:suppressAutoHyphens/>
        <w:spacing w:after="0" w:line="360" w:lineRule="auto"/>
        <w:rPr>
          <w:rFonts w:ascii="Cambria" w:eastAsia="Times New Roman" w:hAnsi="Cambria" w:cs="Arial"/>
          <w:b/>
          <w:kern w:val="1"/>
          <w:sz w:val="26"/>
          <w:szCs w:val="26"/>
          <w:lang w:val="fr-FR" w:eastAsia="ar-SA"/>
        </w:rPr>
      </w:pPr>
    </w:p>
    <w:p w14:paraId="4CCA9E09" w14:textId="77777777" w:rsidR="002D013C" w:rsidRPr="00B73C44" w:rsidRDefault="002D013C" w:rsidP="002D013C">
      <w:pPr>
        <w:suppressAutoHyphens/>
        <w:spacing w:after="0" w:line="360" w:lineRule="auto"/>
        <w:ind w:firstLine="720"/>
        <w:jc w:val="both"/>
        <w:rPr>
          <w:rFonts w:ascii="Cambria" w:eastAsia="Times New Roman" w:hAnsi="Cambria" w:cs="Arial"/>
          <w:b/>
          <w:bCs/>
          <w:kern w:val="1"/>
          <w:sz w:val="26"/>
          <w:szCs w:val="26"/>
          <w:lang w:eastAsia="ar-SA"/>
        </w:rPr>
      </w:pPr>
      <w:r w:rsidRPr="00B73C44">
        <w:rPr>
          <w:rFonts w:ascii="Cambria" w:eastAsia="Times New Roman" w:hAnsi="Cambria" w:cs="Arial"/>
          <w:b/>
          <w:bCs/>
          <w:kern w:val="1"/>
          <w:sz w:val="26"/>
          <w:szCs w:val="26"/>
          <w:lang w:eastAsia="ar-SA"/>
        </w:rPr>
        <w:t>VI. SERVICIUL PUBLIC DE SALUBRIZARE</w:t>
      </w:r>
    </w:p>
    <w:p w14:paraId="74D118B4" w14:textId="77777777" w:rsidR="00F40085" w:rsidRPr="00B73C44" w:rsidRDefault="00F40085" w:rsidP="00F40085">
      <w:pPr>
        <w:suppressAutoHyphens/>
        <w:spacing w:after="0" w:line="360" w:lineRule="auto"/>
        <w:ind w:firstLine="720"/>
        <w:jc w:val="both"/>
        <w:rPr>
          <w:rFonts w:ascii="Cambria" w:eastAsia="Times New Roman" w:hAnsi="Cambria" w:cs="Arial"/>
          <w:i/>
          <w:kern w:val="1"/>
          <w:sz w:val="26"/>
          <w:szCs w:val="26"/>
          <w:lang w:eastAsia="ar-SA"/>
        </w:rPr>
      </w:pPr>
      <w:r w:rsidRPr="00B73C44">
        <w:rPr>
          <w:rFonts w:ascii="Cambria" w:eastAsia="Times New Roman" w:hAnsi="Cambria" w:cs="Arial"/>
          <w:kern w:val="1"/>
          <w:sz w:val="26"/>
          <w:szCs w:val="26"/>
          <w:lang w:eastAsia="ar-SA"/>
        </w:rPr>
        <w:t>Prin salubrizare, în contextul regulamentului cadru al serviciului de salubrizare a localitătilor aprobat prin ordinul Preşedintelui ANRSC nr. 97/2025, se înţelege: „</w:t>
      </w:r>
      <w:r w:rsidRPr="00B73C44">
        <w:rPr>
          <w:rFonts w:ascii="Cambria" w:eastAsia="Times New Roman" w:hAnsi="Cambria" w:cs="Arial"/>
          <w:i/>
          <w:kern w:val="1"/>
          <w:sz w:val="26"/>
          <w:szCs w:val="26"/>
          <w:lang w:eastAsia="ar-SA"/>
        </w:rPr>
        <w:t>Totalitatea operaţiunilor şi activităţilor necesare pentru păstrarea unui aspect salubru al localitătilor”.</w:t>
      </w:r>
    </w:p>
    <w:p w14:paraId="14ADB0FF" w14:textId="77777777" w:rsidR="00F40085" w:rsidRPr="00B73C44" w:rsidRDefault="00F40085" w:rsidP="00F40085">
      <w:pPr>
        <w:suppressAutoHyphens/>
        <w:spacing w:after="0" w:line="360" w:lineRule="auto"/>
        <w:jc w:val="both"/>
        <w:rPr>
          <w:rFonts w:ascii="Cambria" w:eastAsia="Times New Roman" w:hAnsi="Cambria" w:cs="Arial"/>
          <w:kern w:val="1"/>
          <w:sz w:val="26"/>
          <w:szCs w:val="26"/>
          <w:lang w:eastAsia="ar-SA"/>
        </w:rPr>
      </w:pPr>
    </w:p>
    <w:p w14:paraId="666BE700" w14:textId="77777777" w:rsidR="00F40085" w:rsidRPr="00B73C44" w:rsidRDefault="00F40085" w:rsidP="00F40085">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Principiile de organizare şi funcţionare a serviciilor de salubrizare ca o componentă a serviciilor publice de utilități publice sunt:</w:t>
      </w:r>
    </w:p>
    <w:p w14:paraId="5489C5F6"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protecţia sănătăţii populației;</w:t>
      </w:r>
    </w:p>
    <w:p w14:paraId="447C5BD6"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autonomia locală şi descentralizarea serviciilor;</w:t>
      </w:r>
    </w:p>
    <w:p w14:paraId="71DC090A"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responsabilitatea faţă de cetăţeni;</w:t>
      </w:r>
    </w:p>
    <w:p w14:paraId="2153BED8"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conservarea şi protecţia mediului inconjurător;</w:t>
      </w:r>
    </w:p>
    <w:p w14:paraId="24CD21D6"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asigurarea calității și continuității serviciului;</w:t>
      </w:r>
    </w:p>
    <w:p w14:paraId="6C97DF83" w14:textId="77777777" w:rsidR="00F40085" w:rsidRPr="00B73C44" w:rsidRDefault="00F40085" w:rsidP="00F40085">
      <w:pPr>
        <w:numPr>
          <w:ilvl w:val="0"/>
          <w:numId w:val="5"/>
        </w:numPr>
        <w:suppressAutoHyphens/>
        <w:spacing w:after="0" w:line="360" w:lineRule="auto"/>
        <w:jc w:val="both"/>
        <w:rPr>
          <w:rFonts w:ascii="Cambria" w:eastAsia="Times New Roman" w:hAnsi="Cambria" w:cstheme="minorBidi"/>
          <w:kern w:val="1"/>
          <w:sz w:val="26"/>
          <w:szCs w:val="26"/>
          <w:lang w:eastAsia="ar-SA"/>
        </w:rPr>
      </w:pPr>
      <w:r w:rsidRPr="00B73C44">
        <w:rPr>
          <w:rStyle w:val="slitbdy"/>
          <w:rFonts w:ascii="Cambria" w:hAnsi="Cambria" w:cstheme="minorBidi"/>
          <w:color w:val="000000"/>
          <w:sz w:val="26"/>
          <w:szCs w:val="26"/>
          <w:bdr w:val="none" w:sz="0" w:space="0" w:color="auto" w:frame="1"/>
          <w:shd w:val="clear" w:color="auto" w:fill="FFFFFF"/>
        </w:rPr>
        <w:t>tarifarea echitabilă, corelată cu calitatea și cantitatea serviciului prestat</w:t>
      </w:r>
      <w:r w:rsidRPr="00B73C44">
        <w:rPr>
          <w:rFonts w:ascii="Cambria" w:eastAsia="Times New Roman" w:hAnsi="Cambria" w:cstheme="minorBidi"/>
          <w:kern w:val="1"/>
          <w:sz w:val="26"/>
          <w:szCs w:val="26"/>
          <w:lang w:eastAsia="ar-SA"/>
        </w:rPr>
        <w:t>;</w:t>
      </w:r>
    </w:p>
    <w:p w14:paraId="19669D74"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nediscriminarea şi egalitatea de tratament al utilizatorilor;</w:t>
      </w:r>
    </w:p>
    <w:p w14:paraId="10B31E2C"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transparenţa, consultarea şi antrenarea în decizii a cetăţenilor;</w:t>
      </w:r>
    </w:p>
    <w:p w14:paraId="429925D9"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Style w:val="slitbdy"/>
          <w:rFonts w:ascii="Cambria" w:hAnsi="Cambria"/>
          <w:color w:val="000000"/>
          <w:sz w:val="23"/>
          <w:szCs w:val="23"/>
          <w:bdr w:val="none" w:sz="0" w:space="0" w:color="auto" w:frame="1"/>
          <w:shd w:val="clear" w:color="auto" w:fill="FFFFFF"/>
        </w:rPr>
        <w:t>administrarea corectă și eficientă a bunurilor din proprietatea publică sau privată a unităților administrativ-teritoriale și a banilor publici;</w:t>
      </w:r>
      <w:r w:rsidRPr="00B73C44">
        <w:rPr>
          <w:rFonts w:ascii="Cambria" w:eastAsia="Times New Roman" w:hAnsi="Cambria" w:cs="Arial"/>
          <w:kern w:val="1"/>
          <w:sz w:val="26"/>
          <w:szCs w:val="26"/>
          <w:lang w:eastAsia="ar-SA"/>
        </w:rPr>
        <w:t>dezvoltare durabilă;</w:t>
      </w:r>
    </w:p>
    <w:p w14:paraId="084DC197" w14:textId="77777777" w:rsidR="00F40085" w:rsidRPr="00B73C44" w:rsidRDefault="00F40085" w:rsidP="00F40085">
      <w:pPr>
        <w:numPr>
          <w:ilvl w:val="0"/>
          <w:numId w:val="5"/>
        </w:numPr>
        <w:suppressAutoHyphens/>
        <w:spacing w:after="0" w:line="360" w:lineRule="auto"/>
        <w:jc w:val="both"/>
        <w:rPr>
          <w:rStyle w:val="slitbdy"/>
          <w:rFonts w:ascii="Cambria" w:eastAsia="Times New Roman" w:hAnsi="Cambria" w:cs="Arial"/>
          <w:kern w:val="1"/>
          <w:sz w:val="26"/>
          <w:szCs w:val="26"/>
          <w:lang w:eastAsia="ar-SA"/>
        </w:rPr>
      </w:pPr>
      <w:r w:rsidRPr="00B73C44">
        <w:rPr>
          <w:rStyle w:val="slitbdy"/>
          <w:rFonts w:ascii="Cambria" w:hAnsi="Cambria"/>
          <w:color w:val="000000"/>
          <w:sz w:val="23"/>
          <w:szCs w:val="23"/>
          <w:bdr w:val="none" w:sz="0" w:space="0" w:color="auto" w:frame="1"/>
          <w:shd w:val="clear" w:color="auto" w:fill="FFFFFF"/>
        </w:rPr>
        <w:t>securitatea serviciului;</w:t>
      </w:r>
    </w:p>
    <w:p w14:paraId="2A086379" w14:textId="77777777" w:rsidR="00F40085" w:rsidRPr="00B73C44" w:rsidRDefault="00F40085" w:rsidP="00F40085">
      <w:pPr>
        <w:numPr>
          <w:ilvl w:val="0"/>
          <w:numId w:val="5"/>
        </w:numPr>
        <w:suppressAutoHyphens/>
        <w:spacing w:after="0" w:line="360" w:lineRule="auto"/>
        <w:jc w:val="both"/>
        <w:rPr>
          <w:rFonts w:ascii="Cambria" w:eastAsia="Times New Roman" w:hAnsi="Cambria" w:cs="Arial"/>
          <w:kern w:val="1"/>
          <w:sz w:val="26"/>
          <w:szCs w:val="26"/>
          <w:lang w:eastAsia="ar-SA"/>
        </w:rPr>
      </w:pPr>
      <w:r w:rsidRPr="00B73C44">
        <w:rPr>
          <w:rStyle w:val="slitbdy"/>
          <w:rFonts w:ascii="Cambria" w:hAnsi="Cambria"/>
          <w:color w:val="000000"/>
          <w:sz w:val="23"/>
          <w:szCs w:val="23"/>
          <w:bdr w:val="none" w:sz="0" w:space="0" w:color="auto" w:frame="1"/>
          <w:shd w:val="clear" w:color="auto" w:fill="FFFFFF"/>
        </w:rPr>
        <w:t>dezvoltarea durabilă.</w:t>
      </w:r>
    </w:p>
    <w:p w14:paraId="1EDCD37A" w14:textId="77777777" w:rsidR="00F40085" w:rsidRPr="00B73C44" w:rsidRDefault="00F40085" w:rsidP="00F40085">
      <w:pPr>
        <w:suppressAutoHyphens/>
        <w:spacing w:after="0" w:line="360" w:lineRule="auto"/>
        <w:jc w:val="both"/>
        <w:rPr>
          <w:rFonts w:ascii="Cambria" w:eastAsia="Times New Roman" w:hAnsi="Cambria" w:cs="Arial"/>
          <w:kern w:val="1"/>
          <w:sz w:val="26"/>
          <w:szCs w:val="26"/>
          <w:lang w:eastAsia="ar-SA"/>
        </w:rPr>
      </w:pPr>
    </w:p>
    <w:p w14:paraId="18A9C3D8" w14:textId="77777777" w:rsidR="00F40085" w:rsidRPr="00B73C44" w:rsidRDefault="00F40085" w:rsidP="00F40085">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lastRenderedPageBreak/>
        <w:t>Serviciile de salubrizare se organizează pentru satisfacerea nevoilor populaţiei, ale instituţiilor publice şi ale agenţilor economici şi vor asigura:</w:t>
      </w:r>
    </w:p>
    <w:p w14:paraId="43CAE4C0" w14:textId="77777777" w:rsidR="00F40085" w:rsidRPr="00B73C44" w:rsidRDefault="00F40085" w:rsidP="00F40085">
      <w:pPr>
        <w:numPr>
          <w:ilvl w:val="0"/>
          <w:numId w:val="6"/>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îmbunătăţirea condiţiilor de viaţă ale cetăţenilor;</w:t>
      </w:r>
    </w:p>
    <w:p w14:paraId="59B664D4" w14:textId="77777777" w:rsidR="00F40085" w:rsidRPr="00B73C44" w:rsidRDefault="00F40085" w:rsidP="00F40085">
      <w:pPr>
        <w:numPr>
          <w:ilvl w:val="0"/>
          <w:numId w:val="6"/>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promovarea calităţii şi eficienţei activităţilor de salubrizare;</w:t>
      </w:r>
    </w:p>
    <w:p w14:paraId="4546F301" w14:textId="77777777" w:rsidR="00F40085" w:rsidRPr="00B73C44" w:rsidRDefault="00F40085" w:rsidP="00F40085">
      <w:pPr>
        <w:numPr>
          <w:ilvl w:val="0"/>
          <w:numId w:val="6"/>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dezvoltarea durabilă a serviciilor;</w:t>
      </w:r>
    </w:p>
    <w:p w14:paraId="4DE54CF9" w14:textId="77777777" w:rsidR="00F40085" w:rsidRPr="00B73C44" w:rsidRDefault="00F40085" w:rsidP="00F40085">
      <w:pPr>
        <w:numPr>
          <w:ilvl w:val="0"/>
          <w:numId w:val="6"/>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protecţia mediului inconjurător.</w:t>
      </w:r>
    </w:p>
    <w:p w14:paraId="70C6BD9A" w14:textId="77777777" w:rsidR="00F40085" w:rsidRPr="00B73C44" w:rsidRDefault="00F40085" w:rsidP="00F40085">
      <w:pPr>
        <w:suppressAutoHyphens/>
        <w:autoSpaceDE w:val="0"/>
        <w:spacing w:after="0" w:line="360" w:lineRule="auto"/>
        <w:ind w:left="13"/>
        <w:jc w:val="both"/>
        <w:rPr>
          <w:rFonts w:ascii="Cambria" w:eastAsia="Times New Roman" w:hAnsi="Cambria" w:cs="Arial"/>
          <w:kern w:val="1"/>
          <w:sz w:val="26"/>
          <w:szCs w:val="26"/>
          <w:lang w:eastAsia="ar-SA"/>
        </w:rPr>
      </w:pPr>
    </w:p>
    <w:p w14:paraId="7B53785B" w14:textId="66CD2C2E" w:rsidR="002D013C" w:rsidRPr="00B73C44" w:rsidRDefault="00F40085" w:rsidP="00F40085">
      <w:pPr>
        <w:suppressAutoHyphens/>
        <w:spacing w:after="0" w:line="360" w:lineRule="auto"/>
        <w:ind w:firstLine="720"/>
        <w:jc w:val="both"/>
        <w:rPr>
          <w:rFonts w:ascii="Cambria" w:eastAsia="Times New Roman" w:hAnsi="Cambria" w:cs="Arial"/>
          <w:iCs/>
          <w:kern w:val="1"/>
          <w:sz w:val="26"/>
          <w:szCs w:val="26"/>
          <w:lang w:val="it-IT" w:eastAsia="ar-SA"/>
        </w:rPr>
      </w:pPr>
      <w:r w:rsidRPr="00B73C44">
        <w:rPr>
          <w:rFonts w:ascii="Cambria" w:eastAsia="Times New Roman" w:hAnsi="Cambria" w:cs="Arial"/>
          <w:kern w:val="1"/>
          <w:sz w:val="26"/>
          <w:szCs w:val="26"/>
          <w:lang w:eastAsia="ar-SA"/>
        </w:rPr>
        <w:t>A</w:t>
      </w:r>
      <w:r w:rsidR="002D013C" w:rsidRPr="00B73C44">
        <w:rPr>
          <w:rFonts w:ascii="Cambria" w:eastAsia="Times New Roman" w:hAnsi="Cambria" w:cs="Arial"/>
          <w:kern w:val="1"/>
          <w:sz w:val="26"/>
          <w:szCs w:val="26"/>
          <w:lang w:eastAsia="ar-SA"/>
        </w:rPr>
        <w:t xml:space="preserve">ctivitățile de salubrizare ce fac obiectul prezentului studiu, conform art.2 alin.(3), lit. </w:t>
      </w:r>
      <w:r w:rsidR="007822E6" w:rsidRPr="00B73C44">
        <w:rPr>
          <w:rFonts w:ascii="Cambria" w:eastAsia="Times New Roman" w:hAnsi="Cambria" w:cs="Arial"/>
          <w:kern w:val="1"/>
          <w:sz w:val="26"/>
          <w:szCs w:val="26"/>
          <w:lang w:eastAsia="ar-SA"/>
        </w:rPr>
        <w:t>d</w:t>
      </w:r>
      <w:r w:rsidR="002D013C" w:rsidRPr="00B73C44">
        <w:rPr>
          <w:rFonts w:ascii="Cambria" w:eastAsia="Times New Roman" w:hAnsi="Cambria" w:cs="Arial"/>
          <w:kern w:val="1"/>
          <w:sz w:val="26"/>
          <w:szCs w:val="26"/>
          <w:lang w:eastAsia="ar-SA"/>
        </w:rPr>
        <w:t>) din Legea nr.101/2006, cuprind:</w:t>
      </w:r>
    </w:p>
    <w:p w14:paraId="497CA14A" w14:textId="650164FB" w:rsidR="007822E6" w:rsidRPr="00B73C44" w:rsidRDefault="007822E6" w:rsidP="007822E6">
      <w:pPr>
        <w:pStyle w:val="ListParagraph"/>
        <w:numPr>
          <w:ilvl w:val="0"/>
          <w:numId w:val="18"/>
        </w:numPr>
        <w:suppressAutoHyphens/>
        <w:spacing w:after="0" w:line="360" w:lineRule="auto"/>
        <w:jc w:val="both"/>
        <w:rPr>
          <w:rFonts w:ascii="Cambria" w:hAnsi="Cambria" w:cs="Arial"/>
          <w:b/>
          <w:bCs/>
          <w:kern w:val="1"/>
          <w:sz w:val="26"/>
          <w:szCs w:val="26"/>
          <w:lang w:val="it-IT" w:eastAsia="ar-SA"/>
        </w:rPr>
      </w:pPr>
      <w:r w:rsidRPr="00B73C44">
        <w:rPr>
          <w:rFonts w:ascii="Cambria" w:hAnsi="Cambria" w:cs="Arial"/>
          <w:b/>
          <w:bCs/>
          <w:kern w:val="1"/>
          <w:sz w:val="26"/>
          <w:szCs w:val="26"/>
          <w:lang w:val="it-IT" w:eastAsia="ar-SA"/>
        </w:rPr>
        <w:t xml:space="preserve">sortarea </w:t>
      </w:r>
      <w:r w:rsidRPr="00B73C44">
        <w:rPr>
          <w:rFonts w:ascii="Cambria" w:hAnsi="Cambria" w:cstheme="minorBidi"/>
          <w:b/>
          <w:bCs/>
          <w:color w:val="000000"/>
          <w:sz w:val="26"/>
          <w:szCs w:val="26"/>
          <w:shd w:val="clear" w:color="auto" w:fill="FFFFFF"/>
          <w:lang w:val="it-IT"/>
        </w:rPr>
        <w:t xml:space="preserve">deșeurilor de hârtie, carton, metal, plastic și sticlă colectate separat din deșeurile municipale în stații de sortare, inclusiv transportul reziduurilor rezultate din sortare la depozitele de deșeuri și/sau la instalațiile de valorificare energetică </w:t>
      </w:r>
      <w:r w:rsidRPr="00B73C44">
        <w:rPr>
          <w:rFonts w:ascii="Cambria" w:hAnsi="Cambria" w:cs="Arial"/>
          <w:b/>
          <w:bCs/>
          <w:kern w:val="1"/>
          <w:sz w:val="26"/>
          <w:szCs w:val="26"/>
          <w:lang w:val="it-IT" w:eastAsia="ar-SA"/>
        </w:rPr>
        <w:t xml:space="preserve">din cadrul serviciului de salubrizare al </w:t>
      </w:r>
      <w:r w:rsidR="005B2318" w:rsidRPr="00B73C44">
        <w:rPr>
          <w:rFonts w:ascii="Cambria" w:hAnsi="Cambria" w:cs="Arial"/>
          <w:b/>
          <w:bCs/>
          <w:kern w:val="1"/>
          <w:sz w:val="26"/>
          <w:szCs w:val="26"/>
          <w:lang w:val="it-IT" w:eastAsia="ar-SA"/>
        </w:rPr>
        <w:t>c</w:t>
      </w:r>
      <w:r w:rsidRPr="00B73C44">
        <w:rPr>
          <w:rFonts w:ascii="Cambria" w:hAnsi="Cambria" w:cs="Arial"/>
          <w:b/>
          <w:bCs/>
          <w:kern w:val="1"/>
          <w:sz w:val="26"/>
          <w:szCs w:val="26"/>
          <w:lang w:val="it-IT" w:eastAsia="ar-SA"/>
        </w:rPr>
        <w:t>omunei</w:t>
      </w:r>
      <w:r w:rsidR="0063338D" w:rsidRPr="00B73C44">
        <w:rPr>
          <w:rFonts w:ascii="Cambria" w:hAnsi="Cambria" w:cs="Arial"/>
          <w:b/>
          <w:bCs/>
          <w:kern w:val="1"/>
          <w:sz w:val="26"/>
          <w:szCs w:val="26"/>
          <w:lang w:val="it-IT" w:eastAsia="ar-SA"/>
        </w:rPr>
        <w:t>.</w:t>
      </w:r>
    </w:p>
    <w:p w14:paraId="23DB2EDA" w14:textId="77777777" w:rsidR="002D013C" w:rsidRPr="00B73C44" w:rsidRDefault="002D013C" w:rsidP="002D013C">
      <w:pPr>
        <w:tabs>
          <w:tab w:val="left" w:pos="0"/>
          <w:tab w:val="left" w:pos="426"/>
        </w:tabs>
        <w:suppressAutoHyphens/>
        <w:spacing w:after="0" w:line="360" w:lineRule="auto"/>
        <w:jc w:val="both"/>
        <w:rPr>
          <w:rFonts w:ascii="Cambria" w:eastAsia="Times New Roman" w:hAnsi="Cambria" w:cs="Arial"/>
          <w:kern w:val="1"/>
          <w:sz w:val="26"/>
          <w:szCs w:val="26"/>
          <w:lang w:val="es-ES" w:eastAsia="ar-SA"/>
        </w:rPr>
      </w:pPr>
      <w:r w:rsidRPr="00B73C44">
        <w:rPr>
          <w:rFonts w:ascii="Cambria" w:eastAsia="Times New Roman" w:hAnsi="Cambria" w:cs="Arial"/>
          <w:kern w:val="1"/>
          <w:sz w:val="26"/>
          <w:szCs w:val="26"/>
          <w:lang w:val="es-ES" w:eastAsia="ar-SA"/>
        </w:rPr>
        <w:tab/>
      </w:r>
      <w:proofErr w:type="spellStart"/>
      <w:r w:rsidRPr="00B73C44">
        <w:rPr>
          <w:rFonts w:ascii="Cambria" w:eastAsia="Times New Roman" w:hAnsi="Cambria" w:cs="Arial"/>
          <w:kern w:val="1"/>
          <w:sz w:val="26"/>
          <w:szCs w:val="26"/>
          <w:lang w:val="es-ES" w:eastAsia="ar-SA"/>
        </w:rPr>
        <w:t>În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conformitate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cu</w:t>
      </w:r>
      <w:proofErr w:type="spellEnd"/>
      <w:r w:rsidRPr="00B73C44">
        <w:rPr>
          <w:rFonts w:ascii="Cambria" w:eastAsia="Times New Roman" w:hAnsi="Cambria" w:cs="Arial"/>
          <w:kern w:val="1"/>
          <w:sz w:val="26"/>
          <w:szCs w:val="26"/>
          <w:lang w:val="es-ES" w:eastAsia="ar-SA"/>
        </w:rPr>
        <w:t xml:space="preserve"> art. 12 </w:t>
      </w:r>
      <w:proofErr w:type="spellStart"/>
      <w:r w:rsidRPr="00B73C44">
        <w:rPr>
          <w:rFonts w:ascii="Cambria" w:eastAsia="Times New Roman" w:hAnsi="Cambria" w:cs="Arial"/>
          <w:kern w:val="1"/>
          <w:sz w:val="26"/>
          <w:szCs w:val="26"/>
          <w:lang w:val="es-ES" w:eastAsia="ar-SA"/>
        </w:rPr>
        <w:t>alin</w:t>
      </w:r>
      <w:proofErr w:type="spellEnd"/>
      <w:r w:rsidRPr="00B73C44">
        <w:rPr>
          <w:rFonts w:ascii="Cambria" w:eastAsia="Times New Roman" w:hAnsi="Cambria" w:cs="Arial"/>
          <w:kern w:val="1"/>
          <w:sz w:val="26"/>
          <w:szCs w:val="26"/>
          <w:lang w:val="es-ES" w:eastAsia="ar-SA"/>
        </w:rPr>
        <w:t xml:space="preserve">. (1) </w:t>
      </w:r>
      <w:proofErr w:type="spellStart"/>
      <w:r w:rsidRPr="00B73C44">
        <w:rPr>
          <w:rFonts w:ascii="Cambria" w:eastAsia="Times New Roman" w:hAnsi="Cambria" w:cs="Arial"/>
          <w:kern w:val="1"/>
          <w:sz w:val="26"/>
          <w:szCs w:val="26"/>
          <w:lang w:val="es-ES" w:eastAsia="ar-SA"/>
        </w:rPr>
        <w:t>din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Legea</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nr</w:t>
      </w:r>
      <w:proofErr w:type="spellEnd"/>
      <w:r w:rsidRPr="00B73C44">
        <w:rPr>
          <w:rFonts w:ascii="Cambria" w:eastAsia="Times New Roman" w:hAnsi="Cambria" w:cs="Arial"/>
          <w:kern w:val="1"/>
          <w:sz w:val="26"/>
          <w:szCs w:val="26"/>
          <w:lang w:val="es-ES" w:eastAsia="ar-SA"/>
        </w:rPr>
        <w:t xml:space="preserve">. 101/2006 a </w:t>
      </w:r>
      <w:proofErr w:type="spellStart"/>
      <w:r w:rsidRPr="00B73C44">
        <w:rPr>
          <w:rFonts w:ascii="Cambria" w:eastAsia="Times New Roman" w:hAnsi="Cambria" w:cs="Arial"/>
          <w:kern w:val="1"/>
          <w:sz w:val="26"/>
          <w:szCs w:val="26"/>
          <w:lang w:val="es-ES" w:eastAsia="ar-SA"/>
        </w:rPr>
        <w:t>serviciului</w:t>
      </w:r>
      <w:proofErr w:type="spellEnd"/>
      <w:r w:rsidRPr="00B73C44">
        <w:rPr>
          <w:rFonts w:ascii="Cambria" w:eastAsia="Times New Roman" w:hAnsi="Cambria" w:cs="Arial"/>
          <w:kern w:val="1"/>
          <w:sz w:val="26"/>
          <w:szCs w:val="26"/>
          <w:lang w:val="es-ES" w:eastAsia="ar-SA"/>
        </w:rPr>
        <w:t xml:space="preserve"> de </w:t>
      </w:r>
      <w:proofErr w:type="spellStart"/>
      <w:r w:rsidRPr="00B73C44">
        <w:rPr>
          <w:rFonts w:ascii="Cambria" w:eastAsia="Times New Roman" w:hAnsi="Cambria" w:cs="Arial"/>
          <w:kern w:val="1"/>
          <w:sz w:val="26"/>
          <w:szCs w:val="26"/>
          <w:lang w:val="es-ES" w:eastAsia="ar-SA"/>
        </w:rPr>
        <w:t>salubrizare</w:t>
      </w:r>
      <w:proofErr w:type="spellEnd"/>
      <w:r w:rsidRPr="00B73C44">
        <w:rPr>
          <w:rFonts w:ascii="Cambria" w:eastAsia="Times New Roman" w:hAnsi="Cambria" w:cs="Arial"/>
          <w:kern w:val="1"/>
          <w:sz w:val="26"/>
          <w:szCs w:val="26"/>
          <w:lang w:val="es-ES" w:eastAsia="ar-SA"/>
        </w:rPr>
        <w:t xml:space="preserve"> a </w:t>
      </w:r>
      <w:proofErr w:type="spellStart"/>
      <w:r w:rsidRPr="00B73C44">
        <w:rPr>
          <w:rFonts w:ascii="Cambria" w:eastAsia="Times New Roman" w:hAnsi="Cambria" w:cs="Arial"/>
          <w:kern w:val="1"/>
          <w:sz w:val="26"/>
          <w:szCs w:val="26"/>
          <w:lang w:val="es-ES" w:eastAsia="ar-SA"/>
        </w:rPr>
        <w:t>localităţilor</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gestiunea</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serviciului</w:t>
      </w:r>
      <w:proofErr w:type="spellEnd"/>
      <w:r w:rsidRPr="00B73C44">
        <w:rPr>
          <w:rFonts w:ascii="Cambria" w:eastAsia="Times New Roman" w:hAnsi="Cambria" w:cs="Arial"/>
          <w:kern w:val="1"/>
          <w:sz w:val="26"/>
          <w:szCs w:val="26"/>
          <w:lang w:val="es-ES" w:eastAsia="ar-SA"/>
        </w:rPr>
        <w:t xml:space="preserve"> de </w:t>
      </w:r>
      <w:proofErr w:type="spellStart"/>
      <w:r w:rsidRPr="00B73C44">
        <w:rPr>
          <w:rFonts w:ascii="Cambria" w:eastAsia="Times New Roman" w:hAnsi="Cambria" w:cs="Arial"/>
          <w:kern w:val="1"/>
          <w:sz w:val="26"/>
          <w:szCs w:val="26"/>
          <w:lang w:val="es-ES" w:eastAsia="ar-SA"/>
        </w:rPr>
        <w:t>salubrizare</w:t>
      </w:r>
      <w:proofErr w:type="spellEnd"/>
      <w:r w:rsidRPr="00B73C44">
        <w:rPr>
          <w:rFonts w:ascii="Cambria" w:eastAsia="Times New Roman" w:hAnsi="Cambria" w:cs="Arial"/>
          <w:kern w:val="1"/>
          <w:sz w:val="26"/>
          <w:szCs w:val="26"/>
          <w:lang w:val="es-ES" w:eastAsia="ar-SA"/>
        </w:rPr>
        <w:t xml:space="preserve"> se </w:t>
      </w:r>
      <w:proofErr w:type="spellStart"/>
      <w:r w:rsidRPr="00B73C44">
        <w:rPr>
          <w:rFonts w:ascii="Cambria" w:eastAsia="Times New Roman" w:hAnsi="Cambria" w:cs="Arial"/>
          <w:kern w:val="1"/>
          <w:sz w:val="26"/>
          <w:szCs w:val="26"/>
          <w:lang w:val="es-ES" w:eastAsia="ar-SA"/>
        </w:rPr>
        <w:t>realizează</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în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condițiile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Legii</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nr</w:t>
      </w:r>
      <w:proofErr w:type="spellEnd"/>
      <w:r w:rsidRPr="00B73C44">
        <w:rPr>
          <w:rFonts w:ascii="Cambria" w:eastAsia="Times New Roman" w:hAnsi="Cambria" w:cs="Arial"/>
          <w:kern w:val="1"/>
          <w:sz w:val="26"/>
          <w:szCs w:val="26"/>
          <w:lang w:val="es-ES" w:eastAsia="ar-SA"/>
        </w:rPr>
        <w:t xml:space="preserve">. 51/2006, </w:t>
      </w:r>
      <w:proofErr w:type="spellStart"/>
      <w:r w:rsidRPr="00B73C44">
        <w:rPr>
          <w:rFonts w:ascii="Cambria" w:eastAsia="Times New Roman" w:hAnsi="Cambria" w:cs="Arial"/>
          <w:kern w:val="1"/>
          <w:sz w:val="26"/>
          <w:szCs w:val="26"/>
          <w:lang w:val="es-ES" w:eastAsia="ar-SA"/>
        </w:rPr>
        <w:t>prin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următoarele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modalități</w:t>
      </w:r>
      <w:proofErr w:type="spellEnd"/>
      <w:r w:rsidRPr="00B73C44">
        <w:rPr>
          <w:rFonts w:ascii="Cambria" w:eastAsia="Times New Roman" w:hAnsi="Cambria" w:cs="Arial"/>
          <w:kern w:val="1"/>
          <w:sz w:val="26"/>
          <w:szCs w:val="26"/>
          <w:lang w:val="es-ES" w:eastAsia="ar-SA"/>
        </w:rPr>
        <w:t xml:space="preserve">: </w:t>
      </w:r>
    </w:p>
    <w:p w14:paraId="2AA11F50" w14:textId="77777777" w:rsidR="002D013C" w:rsidRPr="00B73C44" w:rsidRDefault="002D013C" w:rsidP="002D013C">
      <w:pPr>
        <w:tabs>
          <w:tab w:val="left" w:pos="0"/>
          <w:tab w:val="left" w:pos="9356"/>
        </w:tabs>
        <w:suppressAutoHyphens/>
        <w:spacing w:after="0" w:line="360" w:lineRule="auto"/>
        <w:ind w:firstLine="360"/>
        <w:jc w:val="both"/>
        <w:rPr>
          <w:rFonts w:ascii="Cambria" w:eastAsia="Times New Roman" w:hAnsi="Cambria" w:cs="Arial"/>
          <w:b/>
          <w:kern w:val="1"/>
          <w:sz w:val="26"/>
          <w:szCs w:val="26"/>
          <w:lang w:val="es-ES" w:eastAsia="ar-SA"/>
        </w:rPr>
      </w:pPr>
      <w:r w:rsidRPr="00B73C44">
        <w:rPr>
          <w:rFonts w:ascii="Cambria" w:eastAsia="Times New Roman" w:hAnsi="Cambria" w:cs="Arial"/>
          <w:b/>
          <w:kern w:val="1"/>
          <w:sz w:val="26"/>
          <w:szCs w:val="26"/>
          <w:lang w:val="es-ES" w:eastAsia="ar-SA"/>
        </w:rPr>
        <w:t xml:space="preserve">a) </w:t>
      </w:r>
      <w:proofErr w:type="spellStart"/>
      <w:r w:rsidRPr="00B73C44">
        <w:rPr>
          <w:rFonts w:ascii="Cambria" w:eastAsia="Times New Roman" w:hAnsi="Cambria" w:cs="Arial"/>
          <w:b/>
          <w:kern w:val="1"/>
          <w:sz w:val="26"/>
          <w:szCs w:val="26"/>
          <w:lang w:val="es-ES" w:eastAsia="ar-SA"/>
        </w:rPr>
        <w:t>gestiunea</w:t>
      </w:r>
      <w:proofErr w:type="spellEnd"/>
      <w:r w:rsidRPr="00B73C44">
        <w:rPr>
          <w:rFonts w:ascii="Cambria" w:eastAsia="Times New Roman" w:hAnsi="Cambria" w:cs="Arial"/>
          <w:b/>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directă</w:t>
      </w:r>
      <w:proofErr w:type="spellEnd"/>
    </w:p>
    <w:p w14:paraId="023B09CC" w14:textId="77777777" w:rsidR="002D013C" w:rsidRPr="00B73C44" w:rsidRDefault="002D013C" w:rsidP="002D013C">
      <w:pPr>
        <w:tabs>
          <w:tab w:val="left" w:pos="0"/>
          <w:tab w:val="left" w:pos="9356"/>
        </w:tabs>
        <w:suppressAutoHyphens/>
        <w:spacing w:after="0" w:line="360" w:lineRule="auto"/>
        <w:ind w:firstLine="360"/>
        <w:jc w:val="both"/>
        <w:rPr>
          <w:rFonts w:ascii="Cambria" w:eastAsia="Times New Roman" w:hAnsi="Cambria" w:cs="Arial"/>
          <w:b/>
          <w:kern w:val="1"/>
          <w:sz w:val="26"/>
          <w:szCs w:val="26"/>
          <w:lang w:val="es-ES" w:eastAsia="ar-SA"/>
        </w:rPr>
      </w:pPr>
      <w:r w:rsidRPr="00B73C44">
        <w:rPr>
          <w:rFonts w:ascii="Cambria" w:eastAsia="Times New Roman" w:hAnsi="Cambria" w:cs="Arial"/>
          <w:b/>
          <w:kern w:val="1"/>
          <w:sz w:val="26"/>
          <w:szCs w:val="26"/>
          <w:lang w:val="es-ES" w:eastAsia="ar-SA"/>
        </w:rPr>
        <w:t xml:space="preserve">b) </w:t>
      </w:r>
      <w:proofErr w:type="spellStart"/>
      <w:r w:rsidRPr="00B73C44">
        <w:rPr>
          <w:rFonts w:ascii="Cambria" w:eastAsia="Times New Roman" w:hAnsi="Cambria" w:cs="Arial"/>
          <w:b/>
          <w:kern w:val="1"/>
          <w:sz w:val="26"/>
          <w:szCs w:val="26"/>
          <w:lang w:val="es-ES" w:eastAsia="ar-SA"/>
        </w:rPr>
        <w:t>gestiunea</w:t>
      </w:r>
      <w:proofErr w:type="spellEnd"/>
      <w:r w:rsidRPr="00B73C44">
        <w:rPr>
          <w:rFonts w:ascii="Cambria" w:eastAsia="Times New Roman" w:hAnsi="Cambria" w:cs="Arial"/>
          <w:b/>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delegată</w:t>
      </w:r>
      <w:proofErr w:type="spellEnd"/>
      <w:r w:rsidRPr="00B73C44">
        <w:rPr>
          <w:rFonts w:ascii="Cambria" w:eastAsia="Times New Roman" w:hAnsi="Cambria" w:cs="Arial"/>
          <w:b/>
          <w:kern w:val="1"/>
          <w:sz w:val="26"/>
          <w:szCs w:val="26"/>
          <w:lang w:val="es-ES" w:eastAsia="ar-SA"/>
        </w:rPr>
        <w:t>.</w:t>
      </w:r>
    </w:p>
    <w:p w14:paraId="2DF38065" w14:textId="3F699D66" w:rsidR="002D013C" w:rsidRPr="00B73C44" w:rsidRDefault="002D013C" w:rsidP="002D013C">
      <w:pPr>
        <w:tabs>
          <w:tab w:val="left" w:pos="0"/>
          <w:tab w:val="left" w:pos="9356"/>
        </w:tabs>
        <w:suppressAutoHyphens/>
        <w:spacing w:after="0" w:line="360" w:lineRule="auto"/>
        <w:ind w:firstLine="360"/>
        <w:jc w:val="both"/>
        <w:rPr>
          <w:rFonts w:ascii="Cambria" w:eastAsia="Times New Roman" w:hAnsi="Cambria" w:cs="Arial"/>
          <w:kern w:val="1"/>
          <w:sz w:val="26"/>
          <w:szCs w:val="26"/>
          <w:lang w:val="es-ES" w:eastAsia="ar-SA"/>
        </w:rPr>
      </w:pPr>
      <w:proofErr w:type="spellStart"/>
      <w:r w:rsidRPr="00B73C44">
        <w:rPr>
          <w:rFonts w:ascii="Cambria" w:eastAsia="Times New Roman" w:hAnsi="Cambria" w:cs="Arial"/>
          <w:kern w:val="1"/>
          <w:sz w:val="26"/>
          <w:szCs w:val="26"/>
          <w:lang w:val="es-ES" w:eastAsia="ar-SA"/>
        </w:rPr>
        <w:t>Serviciul</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public</w:t>
      </w:r>
      <w:proofErr w:type="spellEnd"/>
      <w:r w:rsidRPr="00B73C44">
        <w:rPr>
          <w:rFonts w:ascii="Cambria" w:eastAsia="Times New Roman" w:hAnsi="Cambria" w:cs="Arial"/>
          <w:kern w:val="1"/>
          <w:sz w:val="26"/>
          <w:szCs w:val="26"/>
          <w:lang w:val="es-ES" w:eastAsia="ar-SA"/>
        </w:rPr>
        <w:t xml:space="preserve"> de </w:t>
      </w:r>
      <w:proofErr w:type="spellStart"/>
      <w:r w:rsidRPr="00B73C44">
        <w:rPr>
          <w:rFonts w:ascii="Cambria" w:eastAsia="Times New Roman" w:hAnsi="Cambria" w:cs="Arial"/>
          <w:kern w:val="1"/>
          <w:sz w:val="26"/>
          <w:szCs w:val="26"/>
          <w:lang w:val="es-ES" w:eastAsia="ar-SA"/>
        </w:rPr>
        <w:t>salubrizare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poate</w:t>
      </w:r>
      <w:proofErr w:type="spellEnd"/>
      <w:r w:rsidRPr="00B73C44">
        <w:rPr>
          <w:rFonts w:ascii="Cambria" w:eastAsia="Times New Roman" w:hAnsi="Cambria" w:cs="Arial"/>
          <w:kern w:val="1"/>
          <w:sz w:val="26"/>
          <w:szCs w:val="26"/>
          <w:lang w:val="es-ES" w:eastAsia="ar-SA"/>
        </w:rPr>
        <w:t xml:space="preserve"> fi </w:t>
      </w:r>
      <w:proofErr w:type="spellStart"/>
      <w:r w:rsidRPr="00B73C44">
        <w:rPr>
          <w:rFonts w:ascii="Cambria" w:eastAsia="Times New Roman" w:hAnsi="Cambria" w:cs="Arial"/>
          <w:kern w:val="1"/>
          <w:sz w:val="26"/>
          <w:szCs w:val="26"/>
          <w:lang w:val="es-ES" w:eastAsia="ar-SA"/>
        </w:rPr>
        <w:t>asigurat</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în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condițiile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legii</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prin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operatori</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furnizori</w:t>
      </w:r>
      <w:proofErr w:type="spellEnd"/>
      <w:r w:rsidRPr="00B73C44">
        <w:rPr>
          <w:rFonts w:ascii="Cambria" w:eastAsia="Times New Roman" w:hAnsi="Cambria" w:cs="Arial"/>
          <w:kern w:val="1"/>
          <w:sz w:val="26"/>
          <w:szCs w:val="26"/>
          <w:lang w:val="es-ES" w:eastAsia="ar-SA"/>
        </w:rPr>
        <w:t>/</w:t>
      </w:r>
      <w:proofErr w:type="spellStart"/>
      <w:r w:rsidRPr="00B73C44">
        <w:rPr>
          <w:rFonts w:ascii="Cambria" w:eastAsia="Times New Roman" w:hAnsi="Cambria" w:cs="Arial"/>
          <w:kern w:val="1"/>
          <w:sz w:val="26"/>
          <w:szCs w:val="26"/>
          <w:lang w:val="es-ES" w:eastAsia="ar-SA"/>
        </w:rPr>
        <w:t>prestatori</w:t>
      </w:r>
      <w:proofErr w:type="spellEnd"/>
      <w:r w:rsidRPr="00B73C44">
        <w:rPr>
          <w:rFonts w:ascii="Cambria" w:eastAsia="Times New Roman" w:hAnsi="Cambria" w:cs="Arial"/>
          <w:kern w:val="1"/>
          <w:sz w:val="26"/>
          <w:szCs w:val="26"/>
          <w:lang w:val="es-ES" w:eastAsia="ar-SA"/>
        </w:rPr>
        <w:t xml:space="preserve"> de </w:t>
      </w:r>
      <w:proofErr w:type="spellStart"/>
      <w:r w:rsidRPr="00B73C44">
        <w:rPr>
          <w:rFonts w:ascii="Cambria" w:eastAsia="Times New Roman" w:hAnsi="Cambria" w:cs="Arial"/>
          <w:kern w:val="1"/>
          <w:sz w:val="26"/>
          <w:szCs w:val="26"/>
          <w:lang w:val="es-ES" w:eastAsia="ar-SA"/>
        </w:rPr>
        <w:t>servicii</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publice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locale</w:t>
      </w:r>
      <w:proofErr w:type="spellEnd"/>
      <w:r w:rsidRPr="00B73C44">
        <w:rPr>
          <w:rFonts w:ascii="Cambria" w:eastAsia="Times New Roman" w:hAnsi="Cambria" w:cs="Arial"/>
          <w:kern w:val="1"/>
          <w:sz w:val="26"/>
          <w:szCs w:val="26"/>
          <w:lang w:val="es-ES" w:eastAsia="ar-SA"/>
        </w:rPr>
        <w:t xml:space="preserve"> </w:t>
      </w:r>
      <w:proofErr w:type="spellStart"/>
      <w:r w:rsidR="005B2318" w:rsidRPr="00B73C44">
        <w:rPr>
          <w:rFonts w:ascii="Cambria" w:eastAsia="Times New Roman" w:hAnsi="Cambria" w:cs="Arial"/>
          <w:kern w:val="1"/>
          <w:sz w:val="26"/>
          <w:szCs w:val="26"/>
          <w:lang w:val="es-ES" w:eastAsia="ar-SA"/>
        </w:rPr>
        <w:t>comunitare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care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pot</w:t>
      </w:r>
      <w:proofErr w:type="spellEnd"/>
      <w:r w:rsidRPr="00B73C44">
        <w:rPr>
          <w:rFonts w:ascii="Cambria" w:eastAsia="Times New Roman" w:hAnsi="Cambria" w:cs="Arial"/>
          <w:kern w:val="1"/>
          <w:sz w:val="26"/>
          <w:szCs w:val="26"/>
          <w:lang w:val="es-ES" w:eastAsia="ar-SA"/>
        </w:rPr>
        <w:t xml:space="preserve"> fi:</w:t>
      </w:r>
    </w:p>
    <w:p w14:paraId="71917FC1" w14:textId="77777777" w:rsidR="002D013C" w:rsidRPr="00B73C44" w:rsidRDefault="002D013C" w:rsidP="002D013C">
      <w:pPr>
        <w:pStyle w:val="ListParagraph"/>
        <w:numPr>
          <w:ilvl w:val="0"/>
          <w:numId w:val="7"/>
        </w:numPr>
        <w:spacing w:line="360" w:lineRule="auto"/>
        <w:jc w:val="both"/>
        <w:rPr>
          <w:rFonts w:ascii="Cambria" w:hAnsi="Cambria" w:cs="Arial"/>
          <w:sz w:val="26"/>
          <w:szCs w:val="26"/>
          <w:lang w:val="es-ES"/>
        </w:rPr>
      </w:pPr>
      <w:proofErr w:type="spellStart"/>
      <w:r w:rsidRPr="00B73C44">
        <w:rPr>
          <w:rFonts w:ascii="Cambria" w:hAnsi="Cambria" w:cs="Arial"/>
          <w:b/>
          <w:bCs/>
          <w:sz w:val="26"/>
          <w:szCs w:val="26"/>
          <w:lang w:val="es-ES"/>
        </w:rPr>
        <w:t>servicii</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publice</w:t>
      </w:r>
      <w:proofErr w:type="spellEnd"/>
      <w:r w:rsidRPr="00B73C44">
        <w:rPr>
          <w:rFonts w:ascii="Cambria" w:hAnsi="Cambria" w:cs="Arial"/>
          <w:b/>
          <w:bCs/>
          <w:sz w:val="26"/>
          <w:szCs w:val="26"/>
          <w:lang w:val="es-ES"/>
        </w:rPr>
        <w:t xml:space="preserve"> de </w:t>
      </w:r>
      <w:proofErr w:type="spellStart"/>
      <w:r w:rsidRPr="00B73C44">
        <w:rPr>
          <w:rFonts w:ascii="Cambria" w:hAnsi="Cambria" w:cs="Arial"/>
          <w:b/>
          <w:bCs/>
          <w:sz w:val="26"/>
          <w:szCs w:val="26"/>
          <w:lang w:val="es-ES"/>
        </w:rPr>
        <w:t>interes</w:t>
      </w:r>
      <w:proofErr w:type="spellEnd"/>
      <w:r w:rsidRPr="00B73C44">
        <w:rPr>
          <w:rFonts w:ascii="Cambria" w:hAnsi="Cambria" w:cs="Arial"/>
          <w:b/>
          <w:bCs/>
          <w:sz w:val="26"/>
          <w:szCs w:val="26"/>
          <w:lang w:val="es-ES"/>
        </w:rPr>
        <w:t xml:space="preserve"> local </w:t>
      </w:r>
      <w:proofErr w:type="spellStart"/>
      <w:r w:rsidRPr="00B73C44">
        <w:rPr>
          <w:rFonts w:ascii="Cambria" w:hAnsi="Cambria" w:cs="Arial"/>
          <w:b/>
          <w:bCs/>
          <w:sz w:val="26"/>
          <w:szCs w:val="26"/>
          <w:lang w:val="es-ES"/>
        </w:rPr>
        <w:t>sau</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județean</w:t>
      </w:r>
      <w:proofErr w:type="spellEnd"/>
      <w:r w:rsidRPr="00B73C44">
        <w:rPr>
          <w:rFonts w:ascii="Cambria" w:hAnsi="Cambria" w:cs="Arial"/>
          <w:bCs/>
          <w:sz w:val="26"/>
          <w:szCs w:val="26"/>
          <w:lang w:val="es-ES"/>
        </w:rPr>
        <w:t xml:space="preserve">, </w:t>
      </w:r>
      <w:proofErr w:type="spellStart"/>
      <w:r w:rsidRPr="00B73C44">
        <w:rPr>
          <w:rFonts w:ascii="Cambria" w:hAnsi="Cambria" w:cs="Arial"/>
          <w:b/>
          <w:bCs/>
          <w:sz w:val="26"/>
          <w:szCs w:val="26"/>
          <w:lang w:val="es-ES"/>
        </w:rPr>
        <w:t>specializate</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cu</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personalitate</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juridică</w:t>
      </w:r>
      <w:proofErr w:type="spellEnd"/>
      <w:r w:rsidRPr="00B73C44">
        <w:rPr>
          <w:rFonts w:ascii="Cambria" w:hAnsi="Cambria" w:cs="Arial"/>
          <w:b/>
          <w:bCs/>
          <w:sz w:val="26"/>
          <w:szCs w:val="26"/>
          <w:lang w:val="es-ES"/>
        </w:rPr>
        <w:t>,</w:t>
      </w:r>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înființate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și</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organizate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în</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subordinea</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consiliilor</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locale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sau</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consiliilor</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județene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după</w:t>
      </w:r>
      <w:proofErr w:type="spellEnd"/>
      <w:r w:rsidRPr="00B73C44">
        <w:rPr>
          <w:rFonts w:ascii="Cambria" w:hAnsi="Cambria" w:cs="Arial"/>
          <w:bCs/>
          <w:sz w:val="26"/>
          <w:szCs w:val="26"/>
          <w:lang w:val="es-ES"/>
        </w:rPr>
        <w:t xml:space="preserve"> caz, </w:t>
      </w:r>
      <w:proofErr w:type="spellStart"/>
      <w:r w:rsidRPr="00B73C44">
        <w:rPr>
          <w:rFonts w:ascii="Cambria" w:hAnsi="Cambria" w:cs="Arial"/>
          <w:bCs/>
          <w:sz w:val="26"/>
          <w:szCs w:val="26"/>
          <w:lang w:val="es-ES"/>
        </w:rPr>
        <w:t>prin</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hotărâri</w:t>
      </w:r>
      <w:proofErr w:type="spellEnd"/>
      <w:r w:rsidRPr="00B73C44">
        <w:rPr>
          <w:rFonts w:ascii="Cambria" w:hAnsi="Cambria" w:cs="Arial"/>
          <w:bCs/>
          <w:sz w:val="26"/>
          <w:szCs w:val="26"/>
          <w:lang w:val="es-ES"/>
        </w:rPr>
        <w:t xml:space="preserve"> ale </w:t>
      </w:r>
      <w:proofErr w:type="spellStart"/>
      <w:r w:rsidRPr="00B73C44">
        <w:rPr>
          <w:rFonts w:ascii="Cambria" w:hAnsi="Cambria" w:cs="Arial"/>
          <w:bCs/>
          <w:sz w:val="26"/>
          <w:szCs w:val="26"/>
          <w:lang w:val="es-ES"/>
        </w:rPr>
        <w:t>autorităților</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deliberative</w:t>
      </w:r>
      <w:proofErr w:type="spellEnd"/>
      <w:r w:rsidRPr="00B73C44">
        <w:rPr>
          <w:rFonts w:ascii="Cambria" w:hAnsi="Cambria" w:cs="Arial"/>
          <w:bCs/>
          <w:sz w:val="26"/>
          <w:szCs w:val="26"/>
          <w:lang w:val="es-ES"/>
        </w:rPr>
        <w:t xml:space="preserve"> ale </w:t>
      </w:r>
      <w:proofErr w:type="spellStart"/>
      <w:r w:rsidRPr="00B73C44">
        <w:rPr>
          <w:rFonts w:ascii="Cambria" w:hAnsi="Cambria" w:cs="Arial"/>
          <w:bCs/>
          <w:sz w:val="26"/>
          <w:szCs w:val="26"/>
          <w:lang w:val="es-ES"/>
        </w:rPr>
        <w:t>unităților</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administrativ-teritoriale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respective</w:t>
      </w:r>
      <w:proofErr w:type="spellEnd"/>
      <w:r w:rsidRPr="00B73C44">
        <w:rPr>
          <w:rFonts w:ascii="Cambria" w:hAnsi="Cambria" w:cs="Arial"/>
          <w:bCs/>
          <w:sz w:val="26"/>
          <w:szCs w:val="26"/>
          <w:lang w:val="es-ES"/>
        </w:rPr>
        <w:t>;</w:t>
      </w:r>
    </w:p>
    <w:p w14:paraId="75DEF084" w14:textId="77777777" w:rsidR="002D013C" w:rsidRPr="00B73C44" w:rsidRDefault="002D013C" w:rsidP="002D013C">
      <w:pPr>
        <w:pStyle w:val="ListParagraph"/>
        <w:numPr>
          <w:ilvl w:val="0"/>
          <w:numId w:val="7"/>
        </w:numPr>
        <w:spacing w:line="360" w:lineRule="auto"/>
        <w:jc w:val="both"/>
        <w:rPr>
          <w:rFonts w:ascii="Cambria" w:hAnsi="Cambria" w:cs="Arial"/>
          <w:sz w:val="26"/>
          <w:szCs w:val="26"/>
          <w:lang w:val="es-ES"/>
        </w:rPr>
      </w:pPr>
      <w:proofErr w:type="spellStart"/>
      <w:r w:rsidRPr="00B73C44">
        <w:rPr>
          <w:rFonts w:ascii="Cambria" w:hAnsi="Cambria" w:cs="Arial"/>
          <w:b/>
          <w:bCs/>
          <w:sz w:val="26"/>
          <w:szCs w:val="26"/>
          <w:lang w:val="es-ES"/>
        </w:rPr>
        <w:t>societăți</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reglementate</w:t>
      </w:r>
      <w:proofErr w:type="spellEnd"/>
      <w:r w:rsidRPr="00B73C44">
        <w:rPr>
          <w:rFonts w:ascii="Cambria" w:hAnsi="Cambria" w:cs="Arial"/>
          <w:b/>
          <w:bCs/>
          <w:sz w:val="26"/>
          <w:szCs w:val="26"/>
          <w:lang w:val="es-ES"/>
        </w:rPr>
        <w:t xml:space="preserve"> de </w:t>
      </w:r>
      <w:proofErr w:type="spellStart"/>
      <w:r w:rsidRPr="00B73C44">
        <w:rPr>
          <w:rFonts w:ascii="Cambria" w:hAnsi="Cambria" w:cs="Arial"/>
          <w:b/>
          <w:bCs/>
          <w:sz w:val="26"/>
          <w:szCs w:val="26"/>
          <w:lang w:val="es-ES"/>
        </w:rPr>
        <w:t>Legea</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t>nr</w:t>
      </w:r>
      <w:proofErr w:type="spellEnd"/>
      <w:r w:rsidRPr="00B73C44">
        <w:rPr>
          <w:rFonts w:ascii="Cambria" w:hAnsi="Cambria" w:cs="Arial"/>
          <w:b/>
          <w:bCs/>
          <w:sz w:val="26"/>
          <w:szCs w:val="26"/>
          <w:lang w:val="es-ES"/>
        </w:rPr>
        <w:t>. 31/1990</w:t>
      </w:r>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republicata</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cu</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modificarile</w:t>
      </w:r>
      <w:proofErr w:type="spellEnd"/>
      <w:r w:rsidRPr="00B73C44">
        <w:rPr>
          <w:rFonts w:ascii="Cambria" w:hAnsi="Cambria" w:cs="Arial"/>
          <w:bCs/>
          <w:sz w:val="26"/>
          <w:szCs w:val="26"/>
          <w:lang w:val="es-ES"/>
        </w:rPr>
        <w:t xml:space="preserve"> si </w:t>
      </w:r>
      <w:proofErr w:type="spellStart"/>
      <w:r w:rsidRPr="00B73C44">
        <w:rPr>
          <w:rFonts w:ascii="Cambria" w:hAnsi="Cambria" w:cs="Arial"/>
          <w:bCs/>
          <w:sz w:val="26"/>
          <w:szCs w:val="26"/>
          <w:lang w:val="es-ES"/>
        </w:rPr>
        <w:t>completarile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ulterioare</w:t>
      </w:r>
      <w:proofErr w:type="spellEnd"/>
      <w:r w:rsidRPr="00B73C44">
        <w:rPr>
          <w:rFonts w:ascii="Cambria" w:hAnsi="Cambria" w:cs="Arial"/>
          <w:bCs/>
          <w:sz w:val="26"/>
          <w:szCs w:val="26"/>
          <w:lang w:val="es-ES"/>
        </w:rPr>
        <w:t xml:space="preserve">, </w:t>
      </w:r>
      <w:proofErr w:type="spellStart"/>
      <w:r w:rsidRPr="00B73C44">
        <w:rPr>
          <w:rFonts w:ascii="Cambria" w:hAnsi="Cambria" w:cs="Arial"/>
          <w:b/>
          <w:bCs/>
          <w:sz w:val="26"/>
          <w:szCs w:val="26"/>
          <w:lang w:val="es-ES"/>
        </w:rPr>
        <w:t>cu</w:t>
      </w:r>
      <w:proofErr w:type="spellEnd"/>
      <w:r w:rsidRPr="00B73C44">
        <w:rPr>
          <w:rFonts w:ascii="Cambria" w:hAnsi="Cambria" w:cs="Arial"/>
          <w:b/>
          <w:bCs/>
          <w:sz w:val="26"/>
          <w:szCs w:val="26"/>
          <w:lang w:val="es-ES"/>
        </w:rPr>
        <w:t xml:space="preserve"> capital social integral al </w:t>
      </w:r>
      <w:proofErr w:type="spellStart"/>
      <w:r w:rsidRPr="00B73C44">
        <w:rPr>
          <w:rFonts w:ascii="Cambria" w:hAnsi="Cambria" w:cs="Arial"/>
          <w:b/>
          <w:bCs/>
          <w:sz w:val="26"/>
          <w:szCs w:val="26"/>
          <w:lang w:val="es-ES"/>
        </w:rPr>
        <w:t>unitatilor</w:t>
      </w:r>
      <w:proofErr w:type="spellEnd"/>
      <w:r w:rsidRPr="00B73C44">
        <w:rPr>
          <w:rFonts w:ascii="Cambria" w:hAnsi="Cambria" w:cs="Arial"/>
          <w:b/>
          <w:bCs/>
          <w:sz w:val="26"/>
          <w:szCs w:val="26"/>
          <w:lang w:val="es-ES"/>
        </w:rPr>
        <w:t xml:space="preserve"> </w:t>
      </w:r>
      <w:proofErr w:type="spellStart"/>
      <w:r w:rsidRPr="00B73C44">
        <w:rPr>
          <w:rFonts w:ascii="Cambria" w:hAnsi="Cambria" w:cs="Arial"/>
          <w:b/>
          <w:bCs/>
          <w:sz w:val="26"/>
          <w:szCs w:val="26"/>
          <w:lang w:val="es-ES"/>
        </w:rPr>
        <w:lastRenderedPageBreak/>
        <w:t>administrativ-teritoriale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înființate</w:t>
      </w:r>
      <w:proofErr w:type="spellEnd"/>
      <w:r w:rsidRPr="00B73C44">
        <w:rPr>
          <w:rFonts w:ascii="Cambria" w:hAnsi="Cambria" w:cs="Arial"/>
          <w:bCs/>
          <w:sz w:val="26"/>
          <w:szCs w:val="26"/>
          <w:lang w:val="es-ES"/>
        </w:rPr>
        <w:t xml:space="preserve"> de </w:t>
      </w:r>
      <w:proofErr w:type="spellStart"/>
      <w:r w:rsidRPr="00B73C44">
        <w:rPr>
          <w:rFonts w:ascii="Cambria" w:hAnsi="Cambria" w:cs="Arial"/>
          <w:bCs/>
          <w:sz w:val="26"/>
          <w:szCs w:val="26"/>
          <w:lang w:val="es-ES"/>
        </w:rPr>
        <w:t>autoritățile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deliberative</w:t>
      </w:r>
      <w:proofErr w:type="spellEnd"/>
      <w:r w:rsidRPr="00B73C44">
        <w:rPr>
          <w:rFonts w:ascii="Cambria" w:hAnsi="Cambria" w:cs="Arial"/>
          <w:bCs/>
          <w:sz w:val="26"/>
          <w:szCs w:val="26"/>
          <w:lang w:val="es-ES"/>
        </w:rPr>
        <w:t xml:space="preserve"> ale </w:t>
      </w:r>
      <w:proofErr w:type="spellStart"/>
      <w:r w:rsidRPr="00B73C44">
        <w:rPr>
          <w:rFonts w:ascii="Cambria" w:hAnsi="Cambria" w:cs="Arial"/>
          <w:bCs/>
          <w:sz w:val="26"/>
          <w:szCs w:val="26"/>
          <w:lang w:val="es-ES"/>
        </w:rPr>
        <w:t>unităților</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administrativ-teritoriale</w:t>
      </w:r>
      <w:proofErr w:type="spellEnd"/>
      <w:r w:rsidRPr="00B73C44">
        <w:rPr>
          <w:rFonts w:ascii="Cambria" w:hAnsi="Cambria" w:cs="Arial"/>
          <w:bCs/>
          <w:sz w:val="26"/>
          <w:szCs w:val="26"/>
          <w:lang w:val="es-ES"/>
        </w:rPr>
        <w:t xml:space="preserve"> </w:t>
      </w:r>
      <w:proofErr w:type="spellStart"/>
      <w:r w:rsidRPr="00B73C44">
        <w:rPr>
          <w:rFonts w:ascii="Cambria" w:hAnsi="Cambria" w:cs="Arial"/>
          <w:bCs/>
          <w:sz w:val="26"/>
          <w:szCs w:val="26"/>
          <w:lang w:val="es-ES"/>
        </w:rPr>
        <w:t>respective</w:t>
      </w:r>
      <w:proofErr w:type="spellEnd"/>
      <w:r w:rsidRPr="00B73C44">
        <w:rPr>
          <w:rFonts w:ascii="Cambria" w:hAnsi="Cambria" w:cs="Arial"/>
          <w:bCs/>
          <w:sz w:val="26"/>
          <w:szCs w:val="26"/>
          <w:lang w:val="es-ES"/>
        </w:rPr>
        <w:t>.</w:t>
      </w:r>
    </w:p>
    <w:p w14:paraId="04BDFD41"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Prin intermediul acestor tipuri de operatori se realizeză </w:t>
      </w:r>
      <w:r w:rsidRPr="00B73C44">
        <w:rPr>
          <w:rFonts w:ascii="Cambria" w:eastAsia="Times New Roman" w:hAnsi="Cambria" w:cs="Arial"/>
          <w:b/>
          <w:kern w:val="1"/>
          <w:sz w:val="26"/>
          <w:szCs w:val="26"/>
          <w:lang w:eastAsia="ar-SA"/>
        </w:rPr>
        <w:t>gestiunea directă</w:t>
      </w:r>
      <w:r w:rsidRPr="00B73C44">
        <w:rPr>
          <w:rFonts w:ascii="Cambria" w:eastAsia="Times New Roman" w:hAnsi="Cambria" w:cs="Arial"/>
          <w:kern w:val="1"/>
          <w:sz w:val="26"/>
          <w:szCs w:val="26"/>
          <w:lang w:eastAsia="ar-SA"/>
        </w:rPr>
        <w:t xml:space="preserve"> a serviciului de salubrizare.</w:t>
      </w:r>
    </w:p>
    <w:p w14:paraId="07A95F7D" w14:textId="77777777" w:rsidR="002D013C" w:rsidRPr="00B73C44" w:rsidRDefault="002D013C" w:rsidP="002D013C">
      <w:pPr>
        <w:spacing w:line="360" w:lineRule="auto"/>
        <w:ind w:firstLine="360"/>
        <w:jc w:val="both"/>
        <w:rPr>
          <w:rFonts w:ascii="Cambria" w:hAnsi="Cambria" w:cs="Arial"/>
          <w:sz w:val="26"/>
          <w:szCs w:val="26"/>
        </w:rPr>
      </w:pPr>
      <w:proofErr w:type="spellStart"/>
      <w:r w:rsidRPr="00B73C44">
        <w:rPr>
          <w:rFonts w:ascii="Cambria" w:eastAsia="Times New Roman" w:hAnsi="Cambria" w:cs="Arial"/>
          <w:kern w:val="1"/>
          <w:sz w:val="26"/>
          <w:szCs w:val="26"/>
          <w:lang w:val="es-ES" w:eastAsia="ar-SA"/>
        </w:rPr>
        <w:t>Serviciul</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public</w:t>
      </w:r>
      <w:proofErr w:type="spellEnd"/>
      <w:r w:rsidRPr="00B73C44">
        <w:rPr>
          <w:rFonts w:ascii="Cambria" w:eastAsia="Times New Roman" w:hAnsi="Cambria" w:cs="Arial"/>
          <w:kern w:val="1"/>
          <w:sz w:val="26"/>
          <w:szCs w:val="26"/>
          <w:lang w:val="es-ES" w:eastAsia="ar-SA"/>
        </w:rPr>
        <w:t xml:space="preserve"> de </w:t>
      </w:r>
      <w:proofErr w:type="spellStart"/>
      <w:r w:rsidRPr="00B73C44">
        <w:rPr>
          <w:rFonts w:ascii="Cambria" w:eastAsia="Times New Roman" w:hAnsi="Cambria" w:cs="Arial"/>
          <w:kern w:val="1"/>
          <w:sz w:val="26"/>
          <w:szCs w:val="26"/>
          <w:lang w:val="es-ES" w:eastAsia="ar-SA"/>
        </w:rPr>
        <w:t>salubrizare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poate</w:t>
      </w:r>
      <w:proofErr w:type="spellEnd"/>
      <w:r w:rsidRPr="00B73C44">
        <w:rPr>
          <w:rFonts w:ascii="Cambria" w:eastAsia="Times New Roman" w:hAnsi="Cambria" w:cs="Arial"/>
          <w:kern w:val="1"/>
          <w:sz w:val="26"/>
          <w:szCs w:val="26"/>
          <w:lang w:val="es-ES" w:eastAsia="ar-SA"/>
        </w:rPr>
        <w:t xml:space="preserve"> fi </w:t>
      </w:r>
      <w:proofErr w:type="spellStart"/>
      <w:r w:rsidRPr="00B73C44">
        <w:rPr>
          <w:rFonts w:ascii="Cambria" w:eastAsia="Times New Roman" w:hAnsi="Cambria" w:cs="Arial"/>
          <w:kern w:val="1"/>
          <w:sz w:val="26"/>
          <w:szCs w:val="26"/>
          <w:lang w:val="es-ES" w:eastAsia="ar-SA"/>
        </w:rPr>
        <w:t>asigurat</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în</w:t>
      </w:r>
      <w:proofErr w:type="spellEnd"/>
      <w:r w:rsidRPr="00B73C44">
        <w:rPr>
          <w:rFonts w:ascii="Cambria" w:eastAsia="Times New Roman" w:hAnsi="Cambria" w:cs="Arial"/>
          <w:b/>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cazul</w:t>
      </w:r>
      <w:proofErr w:type="spellEnd"/>
      <w:r w:rsidRPr="00B73C44">
        <w:rPr>
          <w:rFonts w:ascii="Cambria" w:eastAsia="Times New Roman" w:hAnsi="Cambria" w:cs="Arial"/>
          <w:b/>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gestiunii</w:t>
      </w:r>
      <w:proofErr w:type="spellEnd"/>
      <w:r w:rsidRPr="00B73C44">
        <w:rPr>
          <w:rFonts w:ascii="Cambria" w:eastAsia="Times New Roman" w:hAnsi="Cambria" w:cs="Arial"/>
          <w:b/>
          <w:kern w:val="1"/>
          <w:sz w:val="26"/>
          <w:szCs w:val="26"/>
          <w:lang w:val="es-ES" w:eastAsia="ar-SA"/>
        </w:rPr>
        <w:t xml:space="preserve"> </w:t>
      </w:r>
      <w:proofErr w:type="spellStart"/>
      <w:r w:rsidRPr="00B73C44">
        <w:rPr>
          <w:rFonts w:ascii="Cambria" w:eastAsia="Times New Roman" w:hAnsi="Cambria" w:cs="Arial"/>
          <w:b/>
          <w:kern w:val="1"/>
          <w:sz w:val="26"/>
          <w:szCs w:val="26"/>
          <w:lang w:val="es-ES" w:eastAsia="ar-SA"/>
        </w:rPr>
        <w:t>delegate</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prin</w:t>
      </w:r>
      <w:proofErr w:type="spellEnd"/>
      <w:r w:rsidRPr="00B73C44">
        <w:rPr>
          <w:rFonts w:ascii="Cambria" w:eastAsia="Times New Roman" w:hAnsi="Cambria" w:cs="Arial"/>
          <w:kern w:val="1"/>
          <w:sz w:val="26"/>
          <w:szCs w:val="26"/>
          <w:lang w:val="es-ES" w:eastAsia="ar-SA"/>
        </w:rPr>
        <w:t xml:space="preserve"> </w:t>
      </w:r>
      <w:proofErr w:type="spellStart"/>
      <w:r w:rsidRPr="00B73C44">
        <w:rPr>
          <w:rFonts w:ascii="Cambria" w:eastAsia="Times New Roman" w:hAnsi="Cambria" w:cs="Arial"/>
          <w:kern w:val="1"/>
          <w:sz w:val="26"/>
          <w:szCs w:val="26"/>
          <w:lang w:val="es-ES" w:eastAsia="ar-SA"/>
        </w:rPr>
        <w:t>intermediul</w:t>
      </w:r>
      <w:proofErr w:type="spellEnd"/>
      <w:r w:rsidRPr="00B73C44">
        <w:rPr>
          <w:rFonts w:ascii="Cambria" w:hAnsi="Cambria" w:cs="Arial"/>
          <w:b/>
          <w:bCs/>
          <w:sz w:val="26"/>
          <w:szCs w:val="26"/>
        </w:rPr>
        <w:t>:</w:t>
      </w:r>
    </w:p>
    <w:p w14:paraId="07C0ECB8" w14:textId="77777777" w:rsidR="002D013C" w:rsidRPr="00B73C44" w:rsidRDefault="002D013C" w:rsidP="002D013C">
      <w:pPr>
        <w:pStyle w:val="ListParagraph"/>
        <w:numPr>
          <w:ilvl w:val="0"/>
          <w:numId w:val="10"/>
        </w:numPr>
        <w:spacing w:line="360" w:lineRule="auto"/>
        <w:jc w:val="both"/>
        <w:rPr>
          <w:rFonts w:ascii="Cambria" w:hAnsi="Cambria" w:cs="Arial"/>
          <w:sz w:val="26"/>
          <w:szCs w:val="26"/>
        </w:rPr>
      </w:pPr>
      <w:proofErr w:type="spellStart"/>
      <w:r w:rsidRPr="00B73C44">
        <w:rPr>
          <w:rFonts w:ascii="Cambria" w:hAnsi="Cambria" w:cs="Arial"/>
          <w:bCs/>
          <w:sz w:val="26"/>
          <w:szCs w:val="26"/>
        </w:rPr>
        <w:t>societăți</w:t>
      </w:r>
      <w:proofErr w:type="spellEnd"/>
      <w:r w:rsidRPr="00B73C44">
        <w:rPr>
          <w:rFonts w:ascii="Cambria" w:hAnsi="Cambria" w:cs="Arial"/>
          <w:bCs/>
          <w:sz w:val="26"/>
          <w:szCs w:val="26"/>
        </w:rPr>
        <w:t xml:space="preserve"> </w:t>
      </w:r>
      <w:proofErr w:type="spellStart"/>
      <w:r w:rsidRPr="00B73C44">
        <w:rPr>
          <w:rFonts w:ascii="Cambria" w:hAnsi="Cambria" w:cs="Arial"/>
          <w:bCs/>
          <w:sz w:val="26"/>
          <w:szCs w:val="26"/>
        </w:rPr>
        <w:t>reglementate</w:t>
      </w:r>
      <w:proofErr w:type="spellEnd"/>
      <w:r w:rsidRPr="00B73C44">
        <w:rPr>
          <w:rFonts w:ascii="Cambria" w:hAnsi="Cambria" w:cs="Arial"/>
          <w:bCs/>
          <w:sz w:val="26"/>
          <w:szCs w:val="26"/>
        </w:rPr>
        <w:t xml:space="preserve"> de </w:t>
      </w:r>
      <w:proofErr w:type="spellStart"/>
      <w:r w:rsidRPr="00B73C44">
        <w:rPr>
          <w:rFonts w:ascii="Cambria" w:hAnsi="Cambria" w:cs="Arial"/>
          <w:bCs/>
          <w:sz w:val="26"/>
          <w:szCs w:val="26"/>
        </w:rPr>
        <w:t>Legea</w:t>
      </w:r>
      <w:proofErr w:type="spellEnd"/>
      <w:r w:rsidRPr="00B73C44">
        <w:rPr>
          <w:rFonts w:ascii="Cambria" w:hAnsi="Cambria" w:cs="Arial"/>
          <w:bCs/>
          <w:sz w:val="26"/>
          <w:szCs w:val="26"/>
        </w:rPr>
        <w:t xml:space="preserve"> </w:t>
      </w:r>
      <w:hyperlink r:id="rId10" w:history="1">
        <w:r w:rsidRPr="00B73C44">
          <w:rPr>
            <w:rStyle w:val="Hyperlink"/>
            <w:rFonts w:ascii="Cambria" w:hAnsi="Cambria" w:cs="Arial"/>
            <w:bCs/>
            <w:color w:val="auto"/>
            <w:sz w:val="26"/>
            <w:szCs w:val="26"/>
          </w:rPr>
          <w:t>nr. 31/1990</w:t>
        </w:r>
      </w:hyperlink>
      <w:r w:rsidRPr="00B73C44">
        <w:rPr>
          <w:rFonts w:ascii="Cambria" w:hAnsi="Cambria" w:cs="Arial"/>
          <w:bCs/>
          <w:sz w:val="26"/>
          <w:szCs w:val="26"/>
        </w:rPr>
        <w:t xml:space="preserve">, </w:t>
      </w:r>
      <w:proofErr w:type="spellStart"/>
      <w:r w:rsidRPr="00B73C44">
        <w:rPr>
          <w:rFonts w:ascii="Cambria" w:hAnsi="Cambria" w:cs="Arial"/>
          <w:sz w:val="26"/>
          <w:szCs w:val="26"/>
          <w:shd w:val="clear" w:color="auto" w:fill="FFFFFF"/>
        </w:rPr>
        <w:t>republicată</w:t>
      </w:r>
      <w:proofErr w:type="spellEnd"/>
      <w:r w:rsidRPr="00B73C44">
        <w:rPr>
          <w:rFonts w:ascii="Cambria" w:hAnsi="Cambria" w:cs="Arial"/>
          <w:sz w:val="26"/>
          <w:szCs w:val="26"/>
          <w:shd w:val="clear" w:color="auto" w:fill="FFFFFF"/>
        </w:rPr>
        <w:t xml:space="preserve">, cu </w:t>
      </w:r>
      <w:proofErr w:type="spellStart"/>
      <w:r w:rsidRPr="00B73C44">
        <w:rPr>
          <w:rFonts w:ascii="Cambria" w:hAnsi="Cambria" w:cs="Arial"/>
          <w:sz w:val="26"/>
          <w:szCs w:val="26"/>
          <w:shd w:val="clear" w:color="auto" w:fill="FFFFFF"/>
        </w:rPr>
        <w:t>modificările</w:t>
      </w:r>
      <w:proofErr w:type="spellEnd"/>
      <w:r w:rsidRPr="00B73C44">
        <w:rPr>
          <w:rFonts w:ascii="Cambria" w:hAnsi="Cambria" w:cs="Arial"/>
          <w:sz w:val="26"/>
          <w:szCs w:val="26"/>
          <w:shd w:val="clear" w:color="auto" w:fill="FFFFFF"/>
        </w:rPr>
        <w:t xml:space="preserve"> </w:t>
      </w:r>
      <w:proofErr w:type="spellStart"/>
      <w:r w:rsidRPr="00B73C44">
        <w:rPr>
          <w:rFonts w:ascii="Cambria" w:hAnsi="Cambria" w:cs="Arial"/>
          <w:sz w:val="26"/>
          <w:szCs w:val="26"/>
          <w:shd w:val="clear" w:color="auto" w:fill="FFFFFF"/>
        </w:rPr>
        <w:t>și</w:t>
      </w:r>
      <w:proofErr w:type="spellEnd"/>
      <w:r w:rsidRPr="00B73C44">
        <w:rPr>
          <w:rFonts w:ascii="Cambria" w:hAnsi="Cambria" w:cs="Arial"/>
          <w:sz w:val="26"/>
          <w:szCs w:val="26"/>
          <w:shd w:val="clear" w:color="auto" w:fill="FFFFFF"/>
        </w:rPr>
        <w:t xml:space="preserve"> </w:t>
      </w:r>
      <w:proofErr w:type="spellStart"/>
      <w:r w:rsidRPr="00B73C44">
        <w:rPr>
          <w:rFonts w:ascii="Cambria" w:hAnsi="Cambria" w:cs="Arial"/>
          <w:sz w:val="26"/>
          <w:szCs w:val="26"/>
          <w:shd w:val="clear" w:color="auto" w:fill="FFFFFF"/>
        </w:rPr>
        <w:t>completările</w:t>
      </w:r>
      <w:proofErr w:type="spellEnd"/>
      <w:r w:rsidRPr="00B73C44">
        <w:rPr>
          <w:rFonts w:ascii="Cambria" w:hAnsi="Cambria" w:cs="Arial"/>
          <w:sz w:val="26"/>
          <w:szCs w:val="26"/>
          <w:shd w:val="clear" w:color="auto" w:fill="FFFFFF"/>
        </w:rPr>
        <w:t xml:space="preserve"> </w:t>
      </w:r>
      <w:proofErr w:type="spellStart"/>
      <w:r w:rsidRPr="00B73C44">
        <w:rPr>
          <w:rFonts w:ascii="Cambria" w:hAnsi="Cambria" w:cs="Arial"/>
          <w:sz w:val="26"/>
          <w:szCs w:val="26"/>
          <w:shd w:val="clear" w:color="auto" w:fill="FFFFFF"/>
        </w:rPr>
        <w:t>ulterioare</w:t>
      </w:r>
      <w:proofErr w:type="spellEnd"/>
      <w:r w:rsidRPr="00B73C44">
        <w:rPr>
          <w:rFonts w:ascii="Cambria" w:hAnsi="Cambria" w:cs="Arial"/>
          <w:bCs/>
          <w:sz w:val="26"/>
          <w:szCs w:val="26"/>
        </w:rPr>
        <w:t xml:space="preserve">, </w:t>
      </w:r>
      <w:r w:rsidRPr="00B73C44">
        <w:rPr>
          <w:rFonts w:ascii="Cambria" w:hAnsi="Cambria" w:cs="Arial"/>
          <w:b/>
          <w:bCs/>
          <w:sz w:val="26"/>
          <w:szCs w:val="26"/>
        </w:rPr>
        <w:t xml:space="preserve">cu capital social </w:t>
      </w:r>
      <w:proofErr w:type="spellStart"/>
      <w:r w:rsidRPr="00B73C44">
        <w:rPr>
          <w:rFonts w:ascii="Cambria" w:hAnsi="Cambria" w:cs="Arial"/>
          <w:b/>
          <w:bCs/>
          <w:sz w:val="26"/>
          <w:szCs w:val="26"/>
        </w:rPr>
        <w:t>privat</w:t>
      </w:r>
      <w:proofErr w:type="spellEnd"/>
      <w:r w:rsidRPr="00B73C44">
        <w:rPr>
          <w:rFonts w:ascii="Cambria" w:hAnsi="Cambria" w:cs="Arial"/>
          <w:bCs/>
          <w:sz w:val="26"/>
          <w:szCs w:val="26"/>
        </w:rPr>
        <w:t>;</w:t>
      </w:r>
    </w:p>
    <w:p w14:paraId="0F460C10" w14:textId="77777777" w:rsidR="002D013C" w:rsidRPr="00B73C44" w:rsidRDefault="002D013C" w:rsidP="002D013C">
      <w:pPr>
        <w:pStyle w:val="ListParagraph"/>
        <w:numPr>
          <w:ilvl w:val="0"/>
          <w:numId w:val="10"/>
        </w:numPr>
        <w:spacing w:line="360" w:lineRule="auto"/>
        <w:jc w:val="both"/>
        <w:rPr>
          <w:rFonts w:ascii="Cambria" w:hAnsi="Cambria" w:cs="Arial"/>
          <w:sz w:val="26"/>
          <w:szCs w:val="26"/>
        </w:rPr>
      </w:pPr>
      <w:proofErr w:type="spellStart"/>
      <w:r w:rsidRPr="00B73C44">
        <w:rPr>
          <w:rFonts w:ascii="Cambria" w:hAnsi="Cambria" w:cs="Arial"/>
          <w:bCs/>
          <w:sz w:val="26"/>
          <w:szCs w:val="26"/>
        </w:rPr>
        <w:t>societăți</w:t>
      </w:r>
      <w:proofErr w:type="spellEnd"/>
      <w:r w:rsidRPr="00B73C44">
        <w:rPr>
          <w:rFonts w:ascii="Cambria" w:hAnsi="Cambria" w:cs="Arial"/>
          <w:bCs/>
          <w:sz w:val="26"/>
          <w:szCs w:val="26"/>
        </w:rPr>
        <w:t xml:space="preserve"> </w:t>
      </w:r>
      <w:proofErr w:type="spellStart"/>
      <w:r w:rsidRPr="00B73C44">
        <w:rPr>
          <w:rFonts w:ascii="Cambria" w:hAnsi="Cambria" w:cs="Arial"/>
          <w:bCs/>
          <w:sz w:val="26"/>
          <w:szCs w:val="26"/>
        </w:rPr>
        <w:t>reglementate</w:t>
      </w:r>
      <w:proofErr w:type="spellEnd"/>
      <w:r w:rsidRPr="00B73C44">
        <w:rPr>
          <w:rFonts w:ascii="Cambria" w:hAnsi="Cambria" w:cs="Arial"/>
          <w:bCs/>
          <w:sz w:val="26"/>
          <w:szCs w:val="26"/>
        </w:rPr>
        <w:t xml:space="preserve"> de </w:t>
      </w:r>
      <w:proofErr w:type="spellStart"/>
      <w:r w:rsidRPr="00B73C44">
        <w:rPr>
          <w:rFonts w:ascii="Cambria" w:hAnsi="Cambria" w:cs="Arial"/>
          <w:bCs/>
          <w:sz w:val="26"/>
          <w:szCs w:val="26"/>
        </w:rPr>
        <w:t>Legea</w:t>
      </w:r>
      <w:proofErr w:type="spellEnd"/>
      <w:r w:rsidRPr="00B73C44">
        <w:rPr>
          <w:rFonts w:ascii="Cambria" w:hAnsi="Cambria" w:cs="Arial"/>
          <w:bCs/>
          <w:sz w:val="26"/>
          <w:szCs w:val="26"/>
        </w:rPr>
        <w:t xml:space="preserve"> nr. 31/1990, </w:t>
      </w:r>
      <w:proofErr w:type="spellStart"/>
      <w:r w:rsidRPr="00B73C44">
        <w:rPr>
          <w:rFonts w:ascii="Cambria" w:hAnsi="Cambria" w:cs="Arial"/>
          <w:bCs/>
          <w:sz w:val="26"/>
          <w:szCs w:val="26"/>
        </w:rPr>
        <w:t>republicată</w:t>
      </w:r>
      <w:proofErr w:type="spellEnd"/>
      <w:r w:rsidRPr="00B73C44">
        <w:rPr>
          <w:rFonts w:ascii="Cambria" w:hAnsi="Cambria" w:cs="Arial"/>
          <w:bCs/>
          <w:sz w:val="26"/>
          <w:szCs w:val="26"/>
        </w:rPr>
        <w:t xml:space="preserve">, cu </w:t>
      </w:r>
      <w:proofErr w:type="spellStart"/>
      <w:r w:rsidRPr="00B73C44">
        <w:rPr>
          <w:rFonts w:ascii="Cambria" w:hAnsi="Cambria" w:cs="Arial"/>
          <w:bCs/>
          <w:sz w:val="26"/>
          <w:szCs w:val="26"/>
        </w:rPr>
        <w:t>modificările</w:t>
      </w:r>
      <w:proofErr w:type="spellEnd"/>
      <w:r w:rsidRPr="00B73C44">
        <w:rPr>
          <w:rFonts w:ascii="Cambria" w:hAnsi="Cambria" w:cs="Arial"/>
          <w:bCs/>
          <w:sz w:val="26"/>
          <w:szCs w:val="26"/>
        </w:rPr>
        <w:t xml:space="preserve"> </w:t>
      </w:r>
      <w:proofErr w:type="spellStart"/>
      <w:r w:rsidRPr="00B73C44">
        <w:rPr>
          <w:rFonts w:ascii="Cambria" w:hAnsi="Cambria" w:cs="Arial"/>
          <w:bCs/>
          <w:sz w:val="26"/>
          <w:szCs w:val="26"/>
        </w:rPr>
        <w:t>și</w:t>
      </w:r>
      <w:proofErr w:type="spellEnd"/>
      <w:r w:rsidRPr="00B73C44">
        <w:rPr>
          <w:rFonts w:ascii="Cambria" w:hAnsi="Cambria" w:cs="Arial"/>
          <w:bCs/>
          <w:sz w:val="26"/>
          <w:szCs w:val="26"/>
        </w:rPr>
        <w:t xml:space="preserve"> </w:t>
      </w:r>
      <w:proofErr w:type="spellStart"/>
      <w:r w:rsidRPr="00B73C44">
        <w:rPr>
          <w:rFonts w:ascii="Cambria" w:hAnsi="Cambria" w:cs="Arial"/>
          <w:bCs/>
          <w:sz w:val="26"/>
          <w:szCs w:val="26"/>
        </w:rPr>
        <w:t>completările</w:t>
      </w:r>
      <w:proofErr w:type="spellEnd"/>
      <w:r w:rsidRPr="00B73C44">
        <w:rPr>
          <w:rFonts w:ascii="Cambria" w:hAnsi="Cambria" w:cs="Arial"/>
          <w:bCs/>
          <w:sz w:val="26"/>
          <w:szCs w:val="26"/>
        </w:rPr>
        <w:t xml:space="preserve"> </w:t>
      </w:r>
      <w:proofErr w:type="spellStart"/>
      <w:r w:rsidRPr="00B73C44">
        <w:rPr>
          <w:rFonts w:ascii="Cambria" w:hAnsi="Cambria" w:cs="Arial"/>
          <w:bCs/>
          <w:sz w:val="26"/>
          <w:szCs w:val="26"/>
        </w:rPr>
        <w:t>ulterioare</w:t>
      </w:r>
      <w:proofErr w:type="spellEnd"/>
      <w:r w:rsidRPr="00B73C44">
        <w:rPr>
          <w:rFonts w:ascii="Cambria" w:hAnsi="Cambria" w:cs="Arial"/>
          <w:bCs/>
          <w:sz w:val="26"/>
          <w:szCs w:val="26"/>
        </w:rPr>
        <w:t xml:space="preserve">, </w:t>
      </w:r>
      <w:r w:rsidRPr="00B73C44">
        <w:rPr>
          <w:rFonts w:ascii="Cambria" w:hAnsi="Cambria" w:cs="Arial"/>
          <w:b/>
          <w:bCs/>
          <w:sz w:val="26"/>
          <w:szCs w:val="26"/>
        </w:rPr>
        <w:t>cu capital social mixt</w:t>
      </w:r>
      <w:r w:rsidRPr="00B73C44">
        <w:rPr>
          <w:rFonts w:ascii="Cambria" w:hAnsi="Cambria" w:cs="Arial"/>
          <w:bCs/>
          <w:sz w:val="26"/>
          <w:szCs w:val="26"/>
        </w:rPr>
        <w:t>.</w:t>
      </w:r>
    </w:p>
    <w:p w14:paraId="0D4984A7" w14:textId="71DAA83E" w:rsidR="002D013C" w:rsidRPr="00B73C44" w:rsidRDefault="002D013C" w:rsidP="002D013C">
      <w:pPr>
        <w:suppressAutoHyphens/>
        <w:spacing w:after="0" w:line="360" w:lineRule="auto"/>
        <w:ind w:firstLine="465"/>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Alegerea modalităţii de gestiune a serviciului de salubrizare se face prin hotărâri ale autorităţilor deliberative ale unităţilor administrativ-teritoriale în conformitate cu strategiile şi programele de salubrizare adoptate la nivelul fiecărei localităţi, precum şi în conformitate cu prevederile Legii nr.51/2006, republicată.</w:t>
      </w:r>
    </w:p>
    <w:p w14:paraId="5872AF0B" w14:textId="77777777" w:rsidR="002D013C" w:rsidRPr="00B73C44" w:rsidRDefault="002D013C" w:rsidP="002D013C">
      <w:pPr>
        <w:suppressAutoHyphens/>
        <w:spacing w:after="0" w:line="360" w:lineRule="auto"/>
        <w:jc w:val="both"/>
        <w:rPr>
          <w:rFonts w:ascii="Cambria" w:eastAsia="Times New Roman" w:hAnsi="Cambria" w:cs="Arial"/>
          <w:b/>
          <w:bCs/>
          <w:kern w:val="1"/>
          <w:sz w:val="26"/>
          <w:szCs w:val="26"/>
          <w:lang w:eastAsia="ar-SA"/>
        </w:rPr>
      </w:pPr>
    </w:p>
    <w:p w14:paraId="42B21190" w14:textId="77777777" w:rsidR="002D013C" w:rsidRPr="00B73C44" w:rsidRDefault="002D013C" w:rsidP="002D013C">
      <w:pPr>
        <w:suppressAutoHyphens/>
        <w:spacing w:after="0" w:line="360" w:lineRule="auto"/>
        <w:ind w:firstLine="465"/>
        <w:jc w:val="both"/>
        <w:rPr>
          <w:rFonts w:ascii="Cambria" w:eastAsia="Times New Roman" w:hAnsi="Cambria" w:cs="Arial"/>
          <w:kern w:val="1"/>
          <w:sz w:val="26"/>
          <w:szCs w:val="26"/>
          <w:lang w:eastAsia="ar-SA"/>
        </w:rPr>
      </w:pPr>
      <w:r w:rsidRPr="00B73C44">
        <w:rPr>
          <w:rFonts w:ascii="Cambria" w:eastAsia="Times New Roman" w:hAnsi="Cambria" w:cs="Arial"/>
          <w:b/>
          <w:bCs/>
          <w:kern w:val="1"/>
          <w:sz w:val="26"/>
          <w:szCs w:val="26"/>
          <w:lang w:eastAsia="ar-SA"/>
        </w:rPr>
        <w:t>a) Gestiunea directă</w:t>
      </w:r>
      <w:r w:rsidRPr="00B73C44">
        <w:rPr>
          <w:rFonts w:ascii="Cambria" w:eastAsia="Times New Roman" w:hAnsi="Cambria" w:cs="Arial"/>
          <w:kern w:val="1"/>
          <w:sz w:val="26"/>
          <w:szCs w:val="26"/>
          <w:lang w:eastAsia="ar-SA"/>
        </w:rPr>
        <w:t xml:space="preserve"> se realizează prin intermediul unor operatori de drept public înfiinţaţi la nivelul unităţilor administrativ-teritoriale, în baza hotărârilor de dare în administrare adoptate de autorităţile deliberative ale acestora.</w:t>
      </w:r>
    </w:p>
    <w:p w14:paraId="44588F9D" w14:textId="77777777" w:rsidR="002D013C" w:rsidRPr="00B73C44" w:rsidRDefault="002D013C" w:rsidP="002D013C">
      <w:pPr>
        <w:suppressAutoHyphens/>
        <w:spacing w:after="0" w:line="360" w:lineRule="auto"/>
        <w:jc w:val="both"/>
        <w:rPr>
          <w:rFonts w:ascii="Cambria" w:eastAsia="Times New Roman" w:hAnsi="Cambria" w:cs="Arial"/>
          <w:kern w:val="1"/>
          <w:sz w:val="26"/>
          <w:szCs w:val="26"/>
          <w:lang w:eastAsia="ar-SA"/>
        </w:rPr>
      </w:pPr>
    </w:p>
    <w:p w14:paraId="18AF7656" w14:textId="0384D137" w:rsidR="002D013C" w:rsidRPr="00B73C44" w:rsidRDefault="002D013C" w:rsidP="00B73C44">
      <w:pPr>
        <w:suppressAutoHyphens/>
        <w:spacing w:after="0" w:line="360" w:lineRule="auto"/>
        <w:ind w:firstLine="465"/>
        <w:jc w:val="both"/>
        <w:rPr>
          <w:rFonts w:ascii="Cambria" w:eastAsia="Times New Roman" w:hAnsi="Cambria" w:cs="Arial"/>
          <w:kern w:val="1"/>
          <w:sz w:val="26"/>
          <w:szCs w:val="26"/>
          <w:lang w:eastAsia="ar-SA"/>
        </w:rPr>
      </w:pPr>
      <w:r w:rsidRPr="00B73C44">
        <w:rPr>
          <w:rFonts w:ascii="Cambria" w:eastAsia="Times New Roman" w:hAnsi="Cambria" w:cs="Arial"/>
          <w:b/>
          <w:bCs/>
          <w:kern w:val="1"/>
          <w:sz w:val="26"/>
          <w:szCs w:val="26"/>
          <w:lang w:eastAsia="ar-SA"/>
        </w:rPr>
        <w:t>b) Gestiunea delegată</w:t>
      </w:r>
      <w:r w:rsidRPr="00B73C44">
        <w:rPr>
          <w:rFonts w:ascii="Cambria" w:eastAsia="Times New Roman" w:hAnsi="Cambria" w:cs="Arial"/>
          <w:kern w:val="1"/>
          <w:sz w:val="26"/>
          <w:szCs w:val="26"/>
          <w:lang w:eastAsia="ar-SA"/>
        </w:rPr>
        <w:t xml:space="preserve"> este modalitatea de gestiune în care autorităţile administraţiei publice locale de la nivelul unităţilor administrativ-teritoriale atribuie unuia sau mai multor operatori toate ori numai o parte din competenţele şi responsabilităţile proprii privind furnizarea/prestarea serviciilor de utilităţi publice, precum şi concesionarea sistemelor de utilităţi publice aferente serviciilor, respectiv dreptul şi obligaţia de administrare şi de exploatare a acestora, pe baza unui contract. </w:t>
      </w:r>
    </w:p>
    <w:p w14:paraId="36B61BB7" w14:textId="0D57FCAB" w:rsidR="002D013C" w:rsidRPr="00B73C44" w:rsidRDefault="002D013C" w:rsidP="00B73C44">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lastRenderedPageBreak/>
        <w:t xml:space="preserve">Indiferent de modalitatea de gestiune adopată, </w:t>
      </w:r>
      <w:r w:rsidRPr="00B73C44">
        <w:rPr>
          <w:rFonts w:ascii="Cambria" w:eastAsia="Times New Roman" w:hAnsi="Cambria" w:cs="Arial"/>
          <w:bCs/>
          <w:kern w:val="1"/>
          <w:sz w:val="26"/>
          <w:szCs w:val="26"/>
          <w:lang w:eastAsia="ar-SA"/>
        </w:rPr>
        <w:t>activităţile specifice serviciului de salubrizare se organizează şi se desfăşoară pe baza unui regulament al serviciului şi a unui caiet de sarcini,</w:t>
      </w:r>
      <w:r w:rsidRPr="00B73C44">
        <w:rPr>
          <w:rFonts w:ascii="Cambria" w:eastAsia="Times New Roman" w:hAnsi="Cambria" w:cs="Arial"/>
          <w:kern w:val="1"/>
          <w:sz w:val="26"/>
          <w:szCs w:val="26"/>
          <w:lang w:eastAsia="ar-SA"/>
        </w:rPr>
        <w:t xml:space="preserve"> aprobate prin hotărâri ale autorităţilor deliberative ale unităţii administrativ-teritoriale. Regulamentul serviciului de salubrizare a localităţilor şi caietele de sarcini ale serviciului se întocmesc în conformitate cu regulamentul-cadru al serviciului de salubrizare şi caietul de sarcini-cadru, elaborate şi aprobate prin Ordinul nr.</w:t>
      </w:r>
      <w:r w:rsidR="00F40085" w:rsidRPr="00B73C44">
        <w:rPr>
          <w:rFonts w:ascii="Cambria" w:eastAsia="Times New Roman" w:hAnsi="Cambria" w:cs="Arial"/>
          <w:kern w:val="1"/>
          <w:sz w:val="26"/>
          <w:szCs w:val="26"/>
          <w:lang w:eastAsia="ar-SA"/>
        </w:rPr>
        <w:t>97</w:t>
      </w:r>
      <w:r w:rsidRPr="00B73C44">
        <w:rPr>
          <w:rFonts w:ascii="Cambria" w:eastAsia="Times New Roman" w:hAnsi="Cambria" w:cs="Arial"/>
          <w:kern w:val="1"/>
          <w:sz w:val="26"/>
          <w:szCs w:val="26"/>
          <w:lang w:eastAsia="ar-SA"/>
        </w:rPr>
        <w:t>/20</w:t>
      </w:r>
      <w:r w:rsidR="00F40085" w:rsidRPr="00B73C44">
        <w:rPr>
          <w:rFonts w:ascii="Cambria" w:eastAsia="Times New Roman" w:hAnsi="Cambria" w:cs="Arial"/>
          <w:kern w:val="1"/>
          <w:sz w:val="26"/>
          <w:szCs w:val="26"/>
          <w:lang w:eastAsia="ar-SA"/>
        </w:rPr>
        <w:t>25</w:t>
      </w:r>
      <w:r w:rsidRPr="00B73C44">
        <w:rPr>
          <w:rFonts w:ascii="Cambria" w:eastAsia="Times New Roman" w:hAnsi="Cambria" w:cs="Arial"/>
          <w:kern w:val="1"/>
          <w:sz w:val="26"/>
          <w:szCs w:val="26"/>
          <w:lang w:eastAsia="ar-SA"/>
        </w:rPr>
        <w:t xml:space="preserve"> şi respectiv Ordinul nr.</w:t>
      </w:r>
      <w:r w:rsidR="00F40085" w:rsidRPr="00B73C44">
        <w:rPr>
          <w:rFonts w:ascii="Cambria" w:eastAsia="Times New Roman" w:hAnsi="Cambria" w:cs="Arial"/>
          <w:kern w:val="1"/>
          <w:sz w:val="26"/>
          <w:szCs w:val="26"/>
          <w:lang w:eastAsia="ar-SA"/>
        </w:rPr>
        <w:t>98</w:t>
      </w:r>
      <w:r w:rsidRPr="00B73C44">
        <w:rPr>
          <w:rFonts w:ascii="Cambria" w:eastAsia="Times New Roman" w:hAnsi="Cambria" w:cs="Arial"/>
          <w:kern w:val="1"/>
          <w:sz w:val="26"/>
          <w:szCs w:val="26"/>
          <w:lang w:eastAsia="ar-SA"/>
        </w:rPr>
        <w:t>/20</w:t>
      </w:r>
      <w:r w:rsidR="00F40085" w:rsidRPr="00B73C44">
        <w:rPr>
          <w:rFonts w:ascii="Cambria" w:eastAsia="Times New Roman" w:hAnsi="Cambria" w:cs="Arial"/>
          <w:kern w:val="1"/>
          <w:sz w:val="26"/>
          <w:szCs w:val="26"/>
          <w:lang w:eastAsia="ar-SA"/>
        </w:rPr>
        <w:t>25</w:t>
      </w:r>
      <w:r w:rsidRPr="00B73C44">
        <w:rPr>
          <w:rFonts w:ascii="Cambria" w:eastAsia="Times New Roman" w:hAnsi="Cambria" w:cs="Arial"/>
          <w:kern w:val="1"/>
          <w:sz w:val="26"/>
          <w:szCs w:val="26"/>
          <w:lang w:eastAsia="ar-SA"/>
        </w:rPr>
        <w:t xml:space="preserve"> ale preşedintelui A.N.R.S.C.</w:t>
      </w:r>
    </w:p>
    <w:p w14:paraId="0351FC86" w14:textId="698CF8AD"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Raporturile juridice dintre unităţile administrativ-teritoriale şi operatorii serviciului de salubrizare, după caz, sunt reglementate prin:</w:t>
      </w:r>
    </w:p>
    <w:p w14:paraId="7B514744" w14:textId="77777777" w:rsidR="002D013C" w:rsidRPr="00B73C44" w:rsidRDefault="002D013C" w:rsidP="002D013C">
      <w:pPr>
        <w:numPr>
          <w:ilvl w:val="0"/>
          <w:numId w:val="4"/>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hotărârea de dare în administrare a serviciului de salubrizare, în cazul gestiunii directe;</w:t>
      </w:r>
    </w:p>
    <w:p w14:paraId="7827EA72" w14:textId="77777777" w:rsidR="002D013C" w:rsidRPr="00B73C44" w:rsidRDefault="002D013C" w:rsidP="002D013C">
      <w:pPr>
        <w:numPr>
          <w:ilvl w:val="0"/>
          <w:numId w:val="4"/>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contractul de delegare a gestiunii, în cazul gestiunii delegate.</w:t>
      </w:r>
    </w:p>
    <w:p w14:paraId="2E5A1A2A" w14:textId="77777777" w:rsidR="002D013C" w:rsidRPr="00B73C44" w:rsidRDefault="002D013C" w:rsidP="002D013C">
      <w:pPr>
        <w:suppressAutoHyphens/>
        <w:spacing w:after="0" w:line="360" w:lineRule="auto"/>
        <w:jc w:val="both"/>
        <w:rPr>
          <w:rFonts w:ascii="Cambria" w:eastAsia="Times New Roman" w:hAnsi="Cambria" w:cs="Arial"/>
          <w:kern w:val="1"/>
          <w:sz w:val="26"/>
          <w:szCs w:val="26"/>
          <w:lang w:eastAsia="ar-SA"/>
        </w:rPr>
      </w:pPr>
    </w:p>
    <w:p w14:paraId="183FAE16" w14:textId="5CD25D73" w:rsidR="002D013C" w:rsidRPr="00B73C44" w:rsidRDefault="002D013C" w:rsidP="00B73C44">
      <w:pPr>
        <w:suppressAutoHyphens/>
        <w:spacing w:after="0" w:line="360" w:lineRule="auto"/>
        <w:ind w:firstLine="360"/>
        <w:jc w:val="both"/>
        <w:rPr>
          <w:rFonts w:ascii="Cambria" w:eastAsia="Times New Roman" w:hAnsi="Cambria" w:cs="Arial"/>
          <w:b/>
          <w:kern w:val="1"/>
          <w:sz w:val="26"/>
          <w:szCs w:val="26"/>
          <w:lang w:eastAsia="ar-SA"/>
        </w:rPr>
      </w:pPr>
      <w:r w:rsidRPr="00B73C44">
        <w:rPr>
          <w:rFonts w:ascii="Cambria" w:eastAsia="Times New Roman" w:hAnsi="Cambria" w:cs="Arial"/>
          <w:kern w:val="1"/>
          <w:sz w:val="26"/>
          <w:szCs w:val="26"/>
          <w:lang w:eastAsia="ar-SA"/>
        </w:rPr>
        <w:t>Delegarea gestiunii serviciului de salubrizare, respectiv operarea, adminstrarea şi exploatarea sistemelor publice de salubrizare aferente, se poate face pentru toate sau numai pentru o parte dintre activităţile componente ale serviciului, pe baza unor analize tehnico-economice şi de eficienţă a costurilor de operare, concretizate într-un studiu de oportunitate.</w:t>
      </w:r>
    </w:p>
    <w:p w14:paraId="4285AFCB" w14:textId="2732CC93" w:rsidR="00527058" w:rsidRPr="00B73C44" w:rsidRDefault="00527058"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 xml:space="preserve">Pentru a alege una dintre cele modalități de gestiune este necesar să analizăm natura și starea serviciului de salubrizare, interesele actuale și de perspectivă ale </w:t>
      </w:r>
      <w:r w:rsidR="005B2318" w:rsidRPr="00B73C44">
        <w:rPr>
          <w:rFonts w:ascii="Cambria" w:hAnsi="Cambria" w:cs="Arial"/>
          <w:sz w:val="26"/>
          <w:szCs w:val="26"/>
        </w:rPr>
        <w:t xml:space="preserve">comunei </w:t>
      </w:r>
      <w:r w:rsidRPr="00B73C44">
        <w:rPr>
          <w:rFonts w:ascii="Cambria" w:hAnsi="Cambria" w:cs="Arial"/>
          <w:sz w:val="26"/>
          <w:szCs w:val="26"/>
        </w:rPr>
        <w:t>legate de acest serviciu mai ales in ceea ce priveste implementarea colectarii selective, precum și asigurarea unui raport calitate-preț c</w:t>
      </w:r>
      <w:r w:rsidR="0063338D" w:rsidRPr="00B73C44">
        <w:rPr>
          <w:rFonts w:ascii="Cambria" w:hAnsi="Cambria" w:cs="Arial"/>
          <w:sz w:val="26"/>
          <w:szCs w:val="26"/>
        </w:rPr>
        <w:t>â</w:t>
      </w:r>
      <w:r w:rsidRPr="00B73C44">
        <w:rPr>
          <w:rFonts w:ascii="Cambria" w:hAnsi="Cambria" w:cs="Arial"/>
          <w:sz w:val="26"/>
          <w:szCs w:val="26"/>
        </w:rPr>
        <w:t xml:space="preserve">t mai bun pentru comunitatea din </w:t>
      </w:r>
      <w:r w:rsidR="005B2318" w:rsidRPr="00B73C44">
        <w:rPr>
          <w:rFonts w:ascii="Cambria" w:hAnsi="Cambria" w:cs="Arial"/>
          <w:sz w:val="26"/>
          <w:szCs w:val="26"/>
        </w:rPr>
        <w:t>Agriș</w:t>
      </w:r>
      <w:r w:rsidRPr="00B73C44">
        <w:rPr>
          <w:rFonts w:ascii="Cambria" w:hAnsi="Cambria" w:cs="Arial"/>
          <w:sz w:val="26"/>
          <w:szCs w:val="26"/>
        </w:rPr>
        <w:t xml:space="preserve">. </w:t>
      </w:r>
    </w:p>
    <w:p w14:paraId="792D6F68" w14:textId="097314BE" w:rsidR="002D013C" w:rsidRPr="00B73C44" w:rsidRDefault="002D013C" w:rsidP="002D013C">
      <w:pPr>
        <w:suppressAutoHyphens/>
        <w:spacing w:after="0" w:line="360" w:lineRule="auto"/>
        <w:ind w:firstLine="720"/>
        <w:jc w:val="both"/>
        <w:rPr>
          <w:rFonts w:ascii="Cambria" w:eastAsia="Times New Roman" w:hAnsi="Cambria" w:cs="Arial"/>
          <w:b/>
          <w:bCs/>
          <w:kern w:val="1"/>
          <w:sz w:val="26"/>
          <w:szCs w:val="26"/>
          <w:u w:val="single"/>
          <w:lang w:eastAsia="ar-SA"/>
        </w:rPr>
      </w:pPr>
      <w:r w:rsidRPr="00B73C44">
        <w:rPr>
          <w:rFonts w:ascii="Cambria" w:eastAsia="Times New Roman" w:hAnsi="Cambria" w:cs="Arial"/>
          <w:b/>
          <w:bCs/>
          <w:kern w:val="1"/>
          <w:sz w:val="26"/>
          <w:szCs w:val="26"/>
          <w:u w:val="single"/>
          <w:lang w:eastAsia="ar-SA"/>
        </w:rPr>
        <w:t>VII. Identificarea nevoilor de salubrizare</w:t>
      </w:r>
    </w:p>
    <w:p w14:paraId="5F17D14E" w14:textId="1EEF7140"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b/>
          <w:bCs/>
          <w:kern w:val="1"/>
          <w:sz w:val="26"/>
          <w:szCs w:val="26"/>
          <w:u w:val="single"/>
          <w:lang w:eastAsia="ar-SA"/>
        </w:rPr>
        <w:t>VII.1. Grupuri interesate</w:t>
      </w:r>
    </w:p>
    <w:p w14:paraId="2FC58629" w14:textId="19BE6EB1"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Grupurile interesate de realizarea serviciilor de salubrizare din cadrul </w:t>
      </w:r>
      <w:r w:rsidR="005B2318" w:rsidRPr="00B73C44">
        <w:rPr>
          <w:rFonts w:ascii="Cambria" w:eastAsia="Times New Roman" w:hAnsi="Cambria" w:cs="Arial"/>
          <w:kern w:val="1"/>
          <w:sz w:val="26"/>
          <w:szCs w:val="26"/>
          <w:lang w:eastAsia="ar-SA"/>
        </w:rPr>
        <w:t>Comunei Agriș</w:t>
      </w:r>
      <w:r w:rsidRPr="00B73C44">
        <w:rPr>
          <w:rFonts w:ascii="Cambria" w:eastAsia="Times New Roman" w:hAnsi="Cambria" w:cs="Arial"/>
          <w:kern w:val="1"/>
          <w:sz w:val="26"/>
          <w:szCs w:val="26"/>
          <w:lang w:eastAsia="ar-SA"/>
        </w:rPr>
        <w:t>, se împart astfel:</w:t>
      </w:r>
    </w:p>
    <w:p w14:paraId="47B8B127" w14:textId="77777777" w:rsidR="002D013C" w:rsidRPr="00B73C44" w:rsidRDefault="002D013C" w:rsidP="002D013C">
      <w:pPr>
        <w:suppressAutoHyphens/>
        <w:spacing w:after="0" w:line="360" w:lineRule="auto"/>
        <w:ind w:firstLine="720"/>
        <w:rPr>
          <w:rFonts w:ascii="Cambria" w:eastAsia="Times New Roman" w:hAnsi="Cambria" w:cs="Arial"/>
          <w:kern w:val="1"/>
          <w:sz w:val="26"/>
          <w:szCs w:val="26"/>
          <w:u w:val="single"/>
          <w:lang w:eastAsia="ar-SA"/>
        </w:rPr>
      </w:pPr>
      <w:r w:rsidRPr="00B73C44">
        <w:rPr>
          <w:rFonts w:ascii="Cambria" w:eastAsia="Times New Roman" w:hAnsi="Cambria" w:cs="Arial"/>
          <w:kern w:val="1"/>
          <w:sz w:val="26"/>
          <w:szCs w:val="26"/>
          <w:lang w:eastAsia="ar-SA"/>
        </w:rPr>
        <w:lastRenderedPageBreak/>
        <w:t xml:space="preserve">a) </w:t>
      </w:r>
      <w:r w:rsidRPr="00B73C44">
        <w:rPr>
          <w:rFonts w:ascii="Cambria" w:eastAsia="Times New Roman" w:hAnsi="Cambria" w:cs="Arial"/>
          <w:b/>
          <w:bCs/>
          <w:kern w:val="1"/>
          <w:sz w:val="26"/>
          <w:szCs w:val="26"/>
          <w:lang w:eastAsia="ar-SA"/>
        </w:rPr>
        <w:t>Utilizatori/ Beneficiari ai serviciilor de salubrizare</w:t>
      </w:r>
      <w:r w:rsidRPr="00B73C44">
        <w:rPr>
          <w:rFonts w:ascii="Cambria" w:eastAsia="Times New Roman" w:hAnsi="Cambria" w:cs="Arial"/>
          <w:kern w:val="1"/>
          <w:sz w:val="26"/>
          <w:szCs w:val="26"/>
          <w:lang w:eastAsia="ar-SA"/>
        </w:rPr>
        <w:t>:</w:t>
      </w:r>
    </w:p>
    <w:p w14:paraId="13711257" w14:textId="15DB330A" w:rsidR="002D013C" w:rsidRPr="00B73C44" w:rsidRDefault="002D013C" w:rsidP="002D013C">
      <w:pPr>
        <w:suppressAutoHyphens/>
        <w:spacing w:after="0" w:line="360" w:lineRule="auto"/>
        <w:jc w:val="both"/>
        <w:rPr>
          <w:rFonts w:ascii="Cambria" w:eastAsia="Times New Roman" w:hAnsi="Cambria" w:cs="Arial"/>
          <w:kern w:val="1"/>
          <w:sz w:val="26"/>
          <w:szCs w:val="26"/>
          <w:u w:val="single"/>
          <w:lang w:eastAsia="ar-SA"/>
        </w:rPr>
      </w:pPr>
      <w:r w:rsidRPr="00B73C44">
        <w:rPr>
          <w:rFonts w:ascii="Cambria" w:eastAsia="Times New Roman" w:hAnsi="Cambria" w:cs="Arial"/>
          <w:i/>
          <w:kern w:val="1"/>
          <w:sz w:val="26"/>
          <w:szCs w:val="26"/>
          <w:lang w:eastAsia="ar-SA"/>
        </w:rPr>
        <w:t>Casnici</w:t>
      </w:r>
      <w:r w:rsidRPr="00B73C44">
        <w:rPr>
          <w:rFonts w:ascii="Cambria" w:eastAsia="Times New Roman" w:hAnsi="Cambria" w:cs="Arial"/>
          <w:kern w:val="1"/>
          <w:sz w:val="26"/>
          <w:szCs w:val="26"/>
          <w:lang w:eastAsia="ar-SA"/>
        </w:rPr>
        <w:t xml:space="preserve">: persoane fizice şi asociaţii de locatari sau proprietari, locuitori ai </w:t>
      </w:r>
      <w:r w:rsidR="005B2318" w:rsidRPr="00B73C44">
        <w:rPr>
          <w:rFonts w:ascii="Cambria" w:eastAsia="Times New Roman" w:hAnsi="Cambria" w:cs="Arial"/>
          <w:kern w:val="1"/>
          <w:sz w:val="26"/>
          <w:szCs w:val="26"/>
          <w:lang w:eastAsia="ar-SA"/>
        </w:rPr>
        <w:t xml:space="preserve">comunei </w:t>
      </w:r>
      <w:r w:rsidRPr="00B73C44">
        <w:rPr>
          <w:rFonts w:ascii="Cambria" w:eastAsia="Times New Roman" w:hAnsi="Cambria" w:cs="Arial"/>
          <w:kern w:val="1"/>
          <w:sz w:val="26"/>
          <w:szCs w:val="26"/>
          <w:lang w:eastAsia="ar-SA"/>
        </w:rPr>
        <w:t>şi persoane care tranzitează comuna;</w:t>
      </w:r>
    </w:p>
    <w:p w14:paraId="73D96008" w14:textId="2A361B7E" w:rsidR="002D013C" w:rsidRPr="00B73C44" w:rsidRDefault="002D013C" w:rsidP="002D013C">
      <w:pPr>
        <w:suppressAutoHyphens/>
        <w:spacing w:after="0" w:line="360" w:lineRule="auto"/>
        <w:jc w:val="both"/>
        <w:rPr>
          <w:rFonts w:ascii="Cambria" w:eastAsia="Times New Roman" w:hAnsi="Cambria" w:cs="Arial"/>
          <w:kern w:val="1"/>
          <w:sz w:val="26"/>
          <w:szCs w:val="26"/>
          <w:u w:val="single"/>
          <w:lang w:eastAsia="ar-SA"/>
        </w:rPr>
      </w:pPr>
      <w:r w:rsidRPr="00B73C44">
        <w:rPr>
          <w:rFonts w:ascii="Cambria" w:eastAsia="Times New Roman" w:hAnsi="Cambria" w:cs="Arial"/>
          <w:i/>
          <w:kern w:val="1"/>
          <w:sz w:val="26"/>
          <w:szCs w:val="26"/>
          <w:lang w:eastAsia="ar-SA"/>
        </w:rPr>
        <w:t>Agenţi economici</w:t>
      </w:r>
      <w:r w:rsidRPr="00B73C44">
        <w:rPr>
          <w:rFonts w:ascii="Cambria" w:eastAsia="Times New Roman" w:hAnsi="Cambria" w:cs="Arial"/>
          <w:kern w:val="1"/>
          <w:sz w:val="26"/>
          <w:szCs w:val="26"/>
          <w:lang w:eastAsia="ar-SA"/>
        </w:rPr>
        <w:t xml:space="preserve"> care îşi desfăşoară activitatea pe aria administrativ teritorială a </w:t>
      </w:r>
      <w:r w:rsidR="005B2318" w:rsidRPr="00B73C44">
        <w:rPr>
          <w:rFonts w:ascii="Cambria" w:eastAsia="Times New Roman" w:hAnsi="Cambria" w:cs="Arial"/>
          <w:kern w:val="1"/>
          <w:sz w:val="26"/>
          <w:szCs w:val="26"/>
          <w:lang w:eastAsia="ar-SA"/>
        </w:rPr>
        <w:t>Comunei Agriș</w:t>
      </w:r>
      <w:r w:rsidRPr="00B73C44">
        <w:rPr>
          <w:rFonts w:ascii="Cambria" w:eastAsia="Times New Roman" w:hAnsi="Cambria" w:cs="Arial"/>
          <w:kern w:val="1"/>
          <w:sz w:val="26"/>
          <w:szCs w:val="26"/>
          <w:lang w:eastAsia="ar-SA"/>
        </w:rPr>
        <w:t>;</w:t>
      </w:r>
    </w:p>
    <w:p w14:paraId="7545F73B" w14:textId="17428230" w:rsidR="002D013C" w:rsidRPr="00B73C44" w:rsidRDefault="002D013C" w:rsidP="002D013C">
      <w:pPr>
        <w:suppressAutoHyphens/>
        <w:spacing w:after="0" w:line="360" w:lineRule="auto"/>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Instituţii publice</w:t>
      </w:r>
      <w:r w:rsidRPr="00B73C44">
        <w:rPr>
          <w:rFonts w:ascii="Cambria" w:eastAsia="Times New Roman" w:hAnsi="Cambria" w:cs="Arial"/>
          <w:kern w:val="1"/>
          <w:sz w:val="26"/>
          <w:szCs w:val="26"/>
          <w:lang w:eastAsia="ar-SA"/>
        </w:rPr>
        <w:t xml:space="preserve"> cu sediile sau filiale în </w:t>
      </w:r>
      <w:r w:rsidR="005B2318" w:rsidRPr="00B73C44">
        <w:rPr>
          <w:rFonts w:ascii="Cambria" w:eastAsia="Times New Roman" w:hAnsi="Cambria" w:cs="Arial"/>
          <w:kern w:val="1"/>
          <w:sz w:val="26"/>
          <w:szCs w:val="26"/>
          <w:lang w:eastAsia="ar-SA"/>
        </w:rPr>
        <w:t>C</w:t>
      </w:r>
      <w:r w:rsidRPr="00B73C44">
        <w:rPr>
          <w:rFonts w:ascii="Cambria" w:eastAsia="Times New Roman" w:hAnsi="Cambria" w:cs="Arial"/>
          <w:kern w:val="1"/>
          <w:sz w:val="26"/>
          <w:szCs w:val="26"/>
          <w:lang w:eastAsia="ar-SA"/>
        </w:rPr>
        <w:t xml:space="preserve">omuna </w:t>
      </w:r>
      <w:r w:rsidR="005B2318" w:rsidRPr="00B73C44">
        <w:rPr>
          <w:rFonts w:ascii="Cambria" w:eastAsia="Times New Roman" w:hAnsi="Cambria" w:cs="Arial"/>
          <w:kern w:val="1"/>
          <w:sz w:val="26"/>
          <w:szCs w:val="26"/>
          <w:lang w:eastAsia="ar-SA"/>
        </w:rPr>
        <w:t>Agriș</w:t>
      </w:r>
      <w:r w:rsidRPr="00B73C44">
        <w:rPr>
          <w:rFonts w:ascii="Cambria" w:eastAsia="Times New Roman" w:hAnsi="Cambria" w:cs="Arial"/>
          <w:bCs/>
          <w:kern w:val="1"/>
          <w:sz w:val="26"/>
          <w:szCs w:val="26"/>
          <w:lang w:eastAsia="ar-SA"/>
        </w:rPr>
        <w:t>;</w:t>
      </w:r>
      <w:r w:rsidRPr="00B73C44">
        <w:rPr>
          <w:rFonts w:ascii="Cambria" w:eastAsia="Times New Roman" w:hAnsi="Cambria" w:cs="Arial"/>
          <w:kern w:val="1"/>
          <w:sz w:val="26"/>
          <w:szCs w:val="26"/>
          <w:lang w:eastAsia="ar-SA"/>
        </w:rPr>
        <w:t xml:space="preserve"> </w:t>
      </w:r>
    </w:p>
    <w:p w14:paraId="182A9B08" w14:textId="77777777" w:rsidR="002D013C" w:rsidRPr="00B73C44" w:rsidRDefault="002D013C" w:rsidP="002D013C">
      <w:pPr>
        <w:suppressAutoHyphens/>
        <w:spacing w:after="0" w:line="360" w:lineRule="auto"/>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Alte persoane juridice</w:t>
      </w:r>
      <w:r w:rsidRPr="00B73C44">
        <w:rPr>
          <w:rFonts w:ascii="Cambria" w:eastAsia="Times New Roman" w:hAnsi="Cambria" w:cs="Arial"/>
          <w:kern w:val="1"/>
          <w:sz w:val="26"/>
          <w:szCs w:val="26"/>
          <w:lang w:eastAsia="ar-SA"/>
        </w:rPr>
        <w:t xml:space="preserve"> – asociații și fundații, cultele religioase</w:t>
      </w:r>
    </w:p>
    <w:p w14:paraId="358A3A7A" w14:textId="4B1DA06C"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b)</w:t>
      </w:r>
      <w:r w:rsidRPr="00B73C44">
        <w:rPr>
          <w:rFonts w:ascii="Cambria" w:eastAsia="Times New Roman" w:hAnsi="Cambria" w:cs="Arial"/>
          <w:b/>
          <w:bCs/>
          <w:kern w:val="1"/>
          <w:sz w:val="26"/>
          <w:szCs w:val="26"/>
          <w:lang w:eastAsia="ar-SA"/>
        </w:rPr>
        <w:t xml:space="preserve"> Unitatea Administrativa Teritoriala- </w:t>
      </w:r>
      <w:r w:rsidR="005B2318" w:rsidRPr="00B73C44">
        <w:rPr>
          <w:rFonts w:ascii="Cambria" w:eastAsia="Times New Roman" w:hAnsi="Cambria" w:cs="Arial"/>
          <w:b/>
          <w:bCs/>
          <w:kern w:val="1"/>
          <w:sz w:val="26"/>
          <w:szCs w:val="26"/>
          <w:lang w:eastAsia="ar-SA"/>
        </w:rPr>
        <w:t>AGRIȘ</w:t>
      </w:r>
      <w:r w:rsidRPr="00B73C44">
        <w:rPr>
          <w:rFonts w:ascii="Cambria" w:eastAsia="Times New Roman" w:hAnsi="Cambria" w:cs="Arial"/>
          <w:b/>
          <w:bCs/>
          <w:kern w:val="1"/>
          <w:sz w:val="26"/>
          <w:szCs w:val="26"/>
          <w:lang w:eastAsia="ar-SA"/>
        </w:rPr>
        <w:t xml:space="preserve"> </w:t>
      </w:r>
      <w:r w:rsidRPr="00B73C44">
        <w:rPr>
          <w:rFonts w:ascii="Cambria" w:eastAsia="Times New Roman" w:hAnsi="Cambria" w:cs="Arial"/>
          <w:kern w:val="1"/>
          <w:sz w:val="26"/>
          <w:szCs w:val="26"/>
          <w:lang w:eastAsia="ar-SA"/>
        </w:rPr>
        <w:t>– are ca obiectiv realizarea unor servicii de salubrizare de calitate de către operatorul de salubrizare, scop în care efectuează controlul şi urmărirea activităţii de salubrizare executată de către operator.</w:t>
      </w:r>
    </w:p>
    <w:p w14:paraId="12F2397B"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c) </w:t>
      </w:r>
      <w:r w:rsidRPr="00B73C44">
        <w:rPr>
          <w:rFonts w:ascii="Cambria" w:eastAsia="Times New Roman" w:hAnsi="Cambria" w:cs="Arial"/>
          <w:b/>
          <w:bCs/>
          <w:kern w:val="1"/>
          <w:sz w:val="26"/>
          <w:szCs w:val="26"/>
          <w:lang w:eastAsia="ar-SA"/>
        </w:rPr>
        <w:t>Prestatorii de servicii de salubrizare</w:t>
      </w:r>
      <w:r w:rsidRPr="00B73C44">
        <w:rPr>
          <w:rFonts w:ascii="Cambria" w:eastAsia="Times New Roman" w:hAnsi="Cambria" w:cs="Arial"/>
          <w:kern w:val="1"/>
          <w:sz w:val="26"/>
          <w:szCs w:val="26"/>
          <w:lang w:eastAsia="ar-SA"/>
        </w:rPr>
        <w:t xml:space="preserve"> – au ca obiectiv obţinerea unui profit cât mai mare în schimbul serviciilor oferite.</w:t>
      </w:r>
    </w:p>
    <w:p w14:paraId="7193F162"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d) </w:t>
      </w:r>
      <w:r w:rsidRPr="00B73C44">
        <w:rPr>
          <w:rFonts w:ascii="Cambria" w:eastAsia="Times New Roman" w:hAnsi="Cambria" w:cs="Arial"/>
          <w:b/>
          <w:bCs/>
          <w:kern w:val="1"/>
          <w:sz w:val="26"/>
          <w:szCs w:val="26"/>
          <w:lang w:eastAsia="ar-SA"/>
        </w:rPr>
        <w:t>Instituţii</w:t>
      </w:r>
      <w:r w:rsidRPr="00B73C44">
        <w:rPr>
          <w:rFonts w:ascii="Cambria" w:eastAsia="Times New Roman" w:hAnsi="Cambria" w:cs="Arial"/>
          <w:kern w:val="1"/>
          <w:sz w:val="26"/>
          <w:szCs w:val="26"/>
          <w:lang w:eastAsia="ar-SA"/>
        </w:rPr>
        <w:t xml:space="preserve"> </w:t>
      </w:r>
      <w:r w:rsidRPr="00B73C44">
        <w:rPr>
          <w:rFonts w:ascii="Cambria" w:eastAsia="Times New Roman" w:hAnsi="Cambria" w:cs="Arial"/>
          <w:b/>
          <w:bCs/>
          <w:kern w:val="1"/>
          <w:sz w:val="26"/>
          <w:szCs w:val="26"/>
          <w:lang w:eastAsia="ar-SA"/>
        </w:rPr>
        <w:t>ale  statului</w:t>
      </w:r>
      <w:r w:rsidRPr="00B73C44">
        <w:rPr>
          <w:rFonts w:ascii="Cambria" w:eastAsia="Times New Roman" w:hAnsi="Cambria" w:cs="Arial"/>
          <w:kern w:val="1"/>
          <w:sz w:val="26"/>
          <w:szCs w:val="26"/>
          <w:lang w:eastAsia="ar-SA"/>
        </w:rPr>
        <w:t xml:space="preserve"> care au ca scop  protejarea mediului, a sănătăţii populaţiei:  </w:t>
      </w:r>
    </w:p>
    <w:p w14:paraId="53A0244D"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 xml:space="preserve">Garda de Mediu </w:t>
      </w:r>
      <w:r w:rsidRPr="00B73C44">
        <w:rPr>
          <w:rFonts w:ascii="Cambria" w:eastAsia="Times New Roman" w:hAnsi="Cambria" w:cs="Arial"/>
          <w:kern w:val="1"/>
          <w:sz w:val="26"/>
          <w:szCs w:val="26"/>
          <w:lang w:eastAsia="ar-SA"/>
        </w:rPr>
        <w:t>– printre atribuţii se numără urmărirea şi controlul reglementărilor privind gestionarea deşeurilor şi recuperarea materialelor reciclabile, dar şi aplicarea de sancţiuni contravenţionale pentru încălcările prevederilor actelor normative în domeniul protecţiei mediului).</w:t>
      </w:r>
    </w:p>
    <w:p w14:paraId="419D86CC" w14:textId="13676199"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 xml:space="preserve">Agenţia de Protecţie a Mediului </w:t>
      </w:r>
      <w:r w:rsidRPr="00B73C44">
        <w:rPr>
          <w:rFonts w:ascii="Cambria" w:eastAsia="Times New Roman" w:hAnsi="Cambria" w:cs="Arial"/>
          <w:kern w:val="1"/>
          <w:sz w:val="26"/>
          <w:szCs w:val="26"/>
          <w:lang w:eastAsia="ar-SA"/>
        </w:rPr>
        <w:t>- printre atribuţii se regăsesc coordonarea şi urmărirea stadiului de îndeplinire al obiectivelor din strategia de gestionare a deşeurilor şi de asigurare a salubritatii localit</w:t>
      </w:r>
      <w:r w:rsidR="007822E6" w:rsidRPr="00B73C44">
        <w:rPr>
          <w:rFonts w:ascii="Cambria" w:eastAsia="Times New Roman" w:hAnsi="Cambria" w:cs="Arial"/>
          <w:kern w:val="1"/>
          <w:sz w:val="26"/>
          <w:szCs w:val="26"/>
          <w:lang w:eastAsia="ar-SA"/>
        </w:rPr>
        <w:t>ă</w:t>
      </w:r>
      <w:r w:rsidRPr="00B73C44">
        <w:rPr>
          <w:rFonts w:ascii="Cambria" w:eastAsia="Times New Roman" w:hAnsi="Cambria" w:cs="Arial"/>
          <w:kern w:val="1"/>
          <w:sz w:val="26"/>
          <w:szCs w:val="26"/>
          <w:lang w:eastAsia="ar-SA"/>
        </w:rPr>
        <w:t>tii, colaborând cu autorităţile publice locale. Totodată, realizează inspecţii la agenţii economici generatori de deşeuri şi deţinători de substanţe chimice periculoase.</w:t>
      </w:r>
    </w:p>
    <w:p w14:paraId="53491E5E"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Direcţia de Sănătate Publică</w:t>
      </w:r>
      <w:r w:rsidRPr="00B73C44">
        <w:rPr>
          <w:rFonts w:ascii="Cambria" w:eastAsia="Times New Roman" w:hAnsi="Cambria" w:cs="Arial"/>
          <w:kern w:val="1"/>
          <w:sz w:val="26"/>
          <w:szCs w:val="26"/>
          <w:lang w:eastAsia="ar-SA"/>
        </w:rPr>
        <w:t xml:space="preserve"> – are ca scop realizarea controlului de stat al respectării condiţiilor igienico-sanitare prevăzute de reglementările legale în domeniul sănătăţii publice.</w:t>
      </w:r>
    </w:p>
    <w:p w14:paraId="37E9BB37" w14:textId="424E9C63" w:rsidR="002D013C" w:rsidRPr="00B73C44" w:rsidRDefault="00734B32" w:rsidP="00B73C44">
      <w:pPr>
        <w:suppressAutoHyphens/>
        <w:spacing w:after="0" w:line="360" w:lineRule="auto"/>
        <w:ind w:firstLine="720"/>
        <w:jc w:val="both"/>
        <w:rPr>
          <w:rFonts w:ascii="Cambria" w:eastAsia="Times New Roman" w:hAnsi="Cambria" w:cs="Arial"/>
          <w:kern w:val="1"/>
          <w:sz w:val="26"/>
          <w:szCs w:val="26"/>
          <w:u w:val="single"/>
          <w:lang w:eastAsia="ar-SA"/>
        </w:rPr>
      </w:pPr>
      <w:r w:rsidRPr="00B73C44">
        <w:rPr>
          <w:rFonts w:ascii="Cambria" w:eastAsia="Times New Roman" w:hAnsi="Cambria" w:cs="Arial"/>
          <w:i/>
          <w:kern w:val="1"/>
          <w:sz w:val="26"/>
          <w:szCs w:val="26"/>
          <w:lang w:eastAsia="ar-SA"/>
        </w:rPr>
        <w:lastRenderedPageBreak/>
        <w:t>Autoritatea Naţională de Reglementare pentru Serviciile de Utilități Publice(A</w:t>
      </w:r>
      <w:r w:rsidR="00C149F1" w:rsidRPr="00B73C44">
        <w:rPr>
          <w:rFonts w:ascii="Cambria" w:eastAsia="Times New Roman" w:hAnsi="Cambria" w:cs="Arial"/>
          <w:i/>
          <w:kern w:val="1"/>
          <w:sz w:val="26"/>
          <w:szCs w:val="26"/>
          <w:lang w:eastAsia="ar-SA"/>
        </w:rPr>
        <w:t>.</w:t>
      </w:r>
      <w:r w:rsidRPr="00B73C44">
        <w:rPr>
          <w:rFonts w:ascii="Cambria" w:eastAsia="Times New Roman" w:hAnsi="Cambria" w:cs="Arial"/>
          <w:i/>
          <w:kern w:val="1"/>
          <w:sz w:val="26"/>
          <w:szCs w:val="26"/>
          <w:lang w:eastAsia="ar-SA"/>
        </w:rPr>
        <w:t>N</w:t>
      </w:r>
      <w:r w:rsidR="00C149F1" w:rsidRPr="00B73C44">
        <w:rPr>
          <w:rFonts w:ascii="Cambria" w:eastAsia="Times New Roman" w:hAnsi="Cambria" w:cs="Arial"/>
          <w:i/>
          <w:kern w:val="1"/>
          <w:sz w:val="26"/>
          <w:szCs w:val="26"/>
          <w:lang w:eastAsia="ar-SA"/>
        </w:rPr>
        <w:t>.</w:t>
      </w:r>
      <w:r w:rsidRPr="00B73C44">
        <w:rPr>
          <w:rFonts w:ascii="Cambria" w:eastAsia="Times New Roman" w:hAnsi="Cambria" w:cs="Arial"/>
          <w:i/>
          <w:kern w:val="1"/>
          <w:sz w:val="26"/>
          <w:szCs w:val="26"/>
          <w:lang w:eastAsia="ar-SA"/>
        </w:rPr>
        <w:t>R</w:t>
      </w:r>
      <w:r w:rsidR="00C149F1" w:rsidRPr="00B73C44">
        <w:rPr>
          <w:rFonts w:ascii="Cambria" w:eastAsia="Times New Roman" w:hAnsi="Cambria" w:cs="Arial"/>
          <w:i/>
          <w:kern w:val="1"/>
          <w:sz w:val="26"/>
          <w:szCs w:val="26"/>
          <w:lang w:eastAsia="ar-SA"/>
        </w:rPr>
        <w:t>.</w:t>
      </w:r>
      <w:r w:rsidRPr="00B73C44">
        <w:rPr>
          <w:rFonts w:ascii="Cambria" w:eastAsia="Times New Roman" w:hAnsi="Cambria" w:cs="Arial"/>
          <w:i/>
          <w:kern w:val="1"/>
          <w:sz w:val="26"/>
          <w:szCs w:val="26"/>
          <w:lang w:eastAsia="ar-SA"/>
        </w:rPr>
        <w:t>S</w:t>
      </w:r>
      <w:r w:rsidR="00C149F1" w:rsidRPr="00B73C44">
        <w:rPr>
          <w:rFonts w:ascii="Cambria" w:eastAsia="Times New Roman" w:hAnsi="Cambria" w:cs="Arial"/>
          <w:i/>
          <w:kern w:val="1"/>
          <w:sz w:val="26"/>
          <w:szCs w:val="26"/>
          <w:lang w:eastAsia="ar-SA"/>
        </w:rPr>
        <w:t>.</w:t>
      </w:r>
      <w:r w:rsidRPr="00B73C44">
        <w:rPr>
          <w:rFonts w:ascii="Cambria" w:eastAsia="Times New Roman" w:hAnsi="Cambria" w:cs="Arial"/>
          <w:i/>
          <w:kern w:val="1"/>
          <w:sz w:val="26"/>
          <w:szCs w:val="26"/>
          <w:lang w:eastAsia="ar-SA"/>
        </w:rPr>
        <w:t>C</w:t>
      </w:r>
      <w:r w:rsidR="00C149F1" w:rsidRPr="00B73C44">
        <w:rPr>
          <w:rFonts w:ascii="Cambria" w:eastAsia="Times New Roman" w:hAnsi="Cambria" w:cs="Arial"/>
          <w:i/>
          <w:kern w:val="1"/>
          <w:sz w:val="26"/>
          <w:szCs w:val="26"/>
          <w:lang w:eastAsia="ar-SA"/>
        </w:rPr>
        <w:t>.</w:t>
      </w:r>
      <w:r w:rsidRPr="00B73C44">
        <w:rPr>
          <w:rFonts w:ascii="Cambria" w:eastAsia="Times New Roman" w:hAnsi="Cambria" w:cs="Arial"/>
          <w:kern w:val="1"/>
          <w:sz w:val="26"/>
          <w:szCs w:val="26"/>
          <w:lang w:eastAsia="ar-SA"/>
        </w:rPr>
        <w:t>) – atribuţii: respectarea legislației specifice, obținerea autorizațiilor și licențelor de către operatori și  promovarea concurenţei.</w:t>
      </w:r>
    </w:p>
    <w:p w14:paraId="1CC01150" w14:textId="77777777" w:rsidR="002D013C" w:rsidRPr="00B73C44" w:rsidRDefault="002D013C" w:rsidP="002D013C">
      <w:pPr>
        <w:suppressAutoHyphens/>
        <w:spacing w:after="0" w:line="360" w:lineRule="auto"/>
        <w:ind w:firstLine="720"/>
        <w:rPr>
          <w:rFonts w:ascii="Cambria" w:eastAsia="Times New Roman" w:hAnsi="Cambria" w:cs="Arial"/>
          <w:kern w:val="1"/>
          <w:sz w:val="26"/>
          <w:szCs w:val="26"/>
          <w:lang w:eastAsia="ar-SA"/>
        </w:rPr>
      </w:pPr>
      <w:r w:rsidRPr="00B73C44">
        <w:rPr>
          <w:rFonts w:ascii="Cambria" w:eastAsia="Times New Roman" w:hAnsi="Cambria" w:cs="Arial"/>
          <w:b/>
          <w:bCs/>
          <w:kern w:val="1"/>
          <w:sz w:val="26"/>
          <w:szCs w:val="26"/>
          <w:lang w:eastAsia="ar-SA"/>
        </w:rPr>
        <w:t>VIII.2. Analiza nevoilor diferitelor grupuri interesate</w:t>
      </w:r>
    </w:p>
    <w:p w14:paraId="0F64E5DC" w14:textId="77777777" w:rsidR="002D013C" w:rsidRPr="00B73C44" w:rsidRDefault="002D013C" w:rsidP="002D013C">
      <w:pPr>
        <w:suppressAutoHyphens/>
        <w:spacing w:after="0" w:line="360" w:lineRule="auto"/>
        <w:ind w:firstLine="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În general, deşeurile urbane (stradale şi menajere) şi cele industriale se numără printre obiectivele recunoscute ca fiind cele mai mari generatoare de impact şi risc pentru mediu şi sănătatea publică.</w:t>
      </w:r>
    </w:p>
    <w:p w14:paraId="2CD2DA73"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Principalele forme de impact şi risc determinate de deşeurile urbane şi industriale, în ordinea în care sunt percepute de populaţie, sunt:</w:t>
      </w:r>
    </w:p>
    <w:p w14:paraId="30134A17" w14:textId="414117B8" w:rsidR="002D013C" w:rsidRPr="00B73C44" w:rsidRDefault="002D013C" w:rsidP="002D013C">
      <w:pPr>
        <w:numPr>
          <w:ilvl w:val="0"/>
          <w:numId w:val="12"/>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modificări de peisaj şi disconfort vi</w:t>
      </w:r>
      <w:r w:rsidR="00FA2E91" w:rsidRPr="00B73C44">
        <w:rPr>
          <w:rFonts w:ascii="Cambria" w:eastAsia="Times New Roman" w:hAnsi="Cambria" w:cs="Arial"/>
          <w:kern w:val="1"/>
          <w:sz w:val="26"/>
          <w:szCs w:val="26"/>
          <w:lang w:eastAsia="ar-SA"/>
        </w:rPr>
        <w:t>z</w:t>
      </w:r>
      <w:r w:rsidRPr="00B73C44">
        <w:rPr>
          <w:rFonts w:ascii="Cambria" w:eastAsia="Times New Roman" w:hAnsi="Cambria" w:cs="Arial"/>
          <w:kern w:val="1"/>
          <w:sz w:val="26"/>
          <w:szCs w:val="26"/>
          <w:lang w:eastAsia="ar-SA"/>
        </w:rPr>
        <w:t>ual,</w:t>
      </w:r>
    </w:p>
    <w:p w14:paraId="6F0E25CD" w14:textId="77777777" w:rsidR="002D013C" w:rsidRPr="00B73C44" w:rsidRDefault="002D013C" w:rsidP="002D013C">
      <w:pPr>
        <w:numPr>
          <w:ilvl w:val="0"/>
          <w:numId w:val="12"/>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poluarea aerului,</w:t>
      </w:r>
    </w:p>
    <w:p w14:paraId="0CCD1453" w14:textId="77777777" w:rsidR="002D013C" w:rsidRPr="00B73C44" w:rsidRDefault="002D013C" w:rsidP="002D013C">
      <w:pPr>
        <w:numPr>
          <w:ilvl w:val="0"/>
          <w:numId w:val="12"/>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poluarea apelor de suprafaţă – în cazul depozitării deşeurilor în apropierea cursurilor de apă,</w:t>
      </w:r>
    </w:p>
    <w:p w14:paraId="32916887" w14:textId="77777777" w:rsidR="002D013C" w:rsidRPr="00B73C44" w:rsidRDefault="002D013C" w:rsidP="002D013C">
      <w:pPr>
        <w:numPr>
          <w:ilvl w:val="0"/>
          <w:numId w:val="12"/>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poluarea pânzei de ape freatice – prin infiltraţii de substanţe dăunătoare rezultate din reacţiile chimice ce au loc în depozitele ilegale, mai ales la temperaturi ridicate</w:t>
      </w:r>
    </w:p>
    <w:p w14:paraId="0F63DB9D" w14:textId="77777777" w:rsidR="002D013C" w:rsidRPr="00B73C44" w:rsidRDefault="002D013C" w:rsidP="002D013C">
      <w:pPr>
        <w:numPr>
          <w:ilvl w:val="0"/>
          <w:numId w:val="12"/>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modificări ale fertilităţii solurilor şi ale compoziţiei biocenozelor pe terenurile învecinate, în cazul depozitării neautorizate direct pe pământ.</w:t>
      </w:r>
    </w:p>
    <w:p w14:paraId="04ECBDFA" w14:textId="77777777" w:rsidR="002D013C" w:rsidRPr="00B73C44" w:rsidRDefault="002D013C" w:rsidP="002D013C">
      <w:pPr>
        <w:suppressAutoHyphens/>
        <w:spacing w:after="0" w:line="360" w:lineRule="auto"/>
        <w:rPr>
          <w:rFonts w:ascii="Cambria" w:eastAsia="Times New Roman" w:hAnsi="Cambria" w:cs="Arial"/>
          <w:kern w:val="1"/>
          <w:sz w:val="26"/>
          <w:szCs w:val="26"/>
          <w:lang w:eastAsia="ar-SA"/>
        </w:rPr>
      </w:pPr>
    </w:p>
    <w:p w14:paraId="0940CC2E" w14:textId="6CB602CE"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Din aceste motive, grupurile interesate în realizarea activităţii de salubrizare  în </w:t>
      </w:r>
      <w:r w:rsidR="005B2318" w:rsidRPr="00B73C44">
        <w:rPr>
          <w:rFonts w:ascii="Cambria" w:eastAsia="Times New Roman" w:hAnsi="Cambria" w:cs="Arial"/>
          <w:kern w:val="1"/>
          <w:sz w:val="26"/>
          <w:szCs w:val="26"/>
          <w:lang w:eastAsia="ar-SA"/>
        </w:rPr>
        <w:t>C</w:t>
      </w:r>
      <w:r w:rsidR="0097551A" w:rsidRPr="00B73C44">
        <w:rPr>
          <w:rFonts w:ascii="Cambria" w:eastAsia="Times New Roman" w:hAnsi="Cambria" w:cs="Arial"/>
          <w:kern w:val="1"/>
          <w:sz w:val="26"/>
          <w:szCs w:val="26"/>
          <w:lang w:eastAsia="ar-SA"/>
        </w:rPr>
        <w:t xml:space="preserve">omuna </w:t>
      </w:r>
      <w:r w:rsidR="005B2318" w:rsidRPr="00B73C44">
        <w:rPr>
          <w:rFonts w:ascii="Cambria" w:eastAsia="Times New Roman" w:hAnsi="Cambria" w:cs="Arial"/>
          <w:kern w:val="1"/>
          <w:sz w:val="26"/>
          <w:szCs w:val="26"/>
          <w:lang w:eastAsia="ar-SA"/>
        </w:rPr>
        <w:t>Agriș</w:t>
      </w:r>
      <w:r w:rsidR="0097551A" w:rsidRPr="00B73C44">
        <w:rPr>
          <w:rFonts w:ascii="Cambria" w:eastAsia="Times New Roman" w:hAnsi="Cambria" w:cs="Arial"/>
          <w:kern w:val="1"/>
          <w:sz w:val="26"/>
          <w:szCs w:val="26"/>
          <w:lang w:eastAsia="ar-SA"/>
        </w:rPr>
        <w:t xml:space="preserve"> </w:t>
      </w:r>
      <w:r w:rsidRPr="00B73C44">
        <w:rPr>
          <w:rFonts w:ascii="Cambria" w:eastAsia="Times New Roman" w:hAnsi="Cambria" w:cs="Arial"/>
          <w:kern w:val="1"/>
          <w:sz w:val="26"/>
          <w:szCs w:val="26"/>
          <w:lang w:eastAsia="ar-SA"/>
        </w:rPr>
        <w:t>au diverse nevoi, care vor fi analizate în cele ce urmează</w:t>
      </w:r>
      <w:r w:rsidR="005B2318" w:rsidRPr="00B73C44">
        <w:rPr>
          <w:rFonts w:ascii="Cambria" w:eastAsia="Times New Roman" w:hAnsi="Cambria" w:cs="Arial"/>
          <w:kern w:val="1"/>
          <w:sz w:val="26"/>
          <w:szCs w:val="26"/>
          <w:lang w:eastAsia="ar-SA"/>
        </w:rPr>
        <w:t>;</w:t>
      </w:r>
    </w:p>
    <w:p w14:paraId="15E5C892"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 xml:space="preserve">Utilizatorii </w:t>
      </w:r>
      <w:r w:rsidRPr="00B73C44">
        <w:rPr>
          <w:rFonts w:ascii="Cambria" w:eastAsia="Times New Roman" w:hAnsi="Cambria" w:cs="Arial"/>
          <w:kern w:val="1"/>
          <w:sz w:val="26"/>
          <w:szCs w:val="26"/>
          <w:lang w:eastAsia="ar-SA"/>
        </w:rPr>
        <w:t>serviciilor de salubrizare:</w:t>
      </w:r>
    </w:p>
    <w:p w14:paraId="706273C8" w14:textId="70CEBB50" w:rsidR="00C149F1" w:rsidRPr="00B73C44" w:rsidRDefault="00C149F1" w:rsidP="00C149F1">
      <w:pPr>
        <w:pStyle w:val="ListParagraph"/>
        <w:numPr>
          <w:ilvl w:val="0"/>
          <w:numId w:val="13"/>
        </w:numPr>
        <w:suppressAutoHyphens/>
        <w:spacing w:after="0" w:line="360" w:lineRule="auto"/>
        <w:jc w:val="both"/>
        <w:rPr>
          <w:rFonts w:ascii="Cambria" w:hAnsi="Cambria" w:cs="Arial"/>
          <w:kern w:val="1"/>
          <w:sz w:val="26"/>
          <w:szCs w:val="26"/>
          <w:lang w:val="fr-FR" w:eastAsia="ar-SA"/>
        </w:rPr>
      </w:pPr>
      <w:proofErr w:type="spellStart"/>
      <w:r w:rsidRPr="00B73C44">
        <w:rPr>
          <w:rFonts w:ascii="Cambria" w:hAnsi="Cambria" w:cs="Arial"/>
          <w:kern w:val="1"/>
          <w:sz w:val="26"/>
          <w:szCs w:val="26"/>
          <w:lang w:val="fr-FR" w:eastAsia="ar-SA"/>
        </w:rPr>
        <w:t>să</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beneficieze</w:t>
      </w:r>
      <w:proofErr w:type="spellEnd"/>
      <w:r w:rsidRPr="00B73C44">
        <w:rPr>
          <w:rFonts w:ascii="Cambria" w:hAnsi="Cambria" w:cs="Arial"/>
          <w:kern w:val="1"/>
          <w:sz w:val="26"/>
          <w:szCs w:val="26"/>
          <w:lang w:val="fr-FR" w:eastAsia="ar-SA"/>
        </w:rPr>
        <w:t xml:space="preserve"> de </w:t>
      </w:r>
      <w:proofErr w:type="spellStart"/>
      <w:r w:rsidRPr="00B73C44">
        <w:rPr>
          <w:rFonts w:ascii="Cambria" w:hAnsi="Cambria" w:cs="Arial"/>
          <w:kern w:val="1"/>
          <w:sz w:val="26"/>
          <w:szCs w:val="26"/>
          <w:lang w:val="fr-FR" w:eastAsia="ar-SA"/>
        </w:rPr>
        <w:t>serviciul</w:t>
      </w:r>
      <w:proofErr w:type="spellEnd"/>
      <w:r w:rsidRPr="00B73C44">
        <w:rPr>
          <w:rFonts w:ascii="Cambria" w:hAnsi="Cambria" w:cs="Arial"/>
          <w:kern w:val="1"/>
          <w:sz w:val="26"/>
          <w:szCs w:val="26"/>
          <w:lang w:val="fr-FR" w:eastAsia="ar-SA"/>
        </w:rPr>
        <w:t xml:space="preserve"> de </w:t>
      </w:r>
      <w:proofErr w:type="spellStart"/>
      <w:r w:rsidRPr="00B73C44">
        <w:rPr>
          <w:rFonts w:ascii="Cambria" w:hAnsi="Cambria" w:cs="Arial"/>
          <w:kern w:val="1"/>
          <w:sz w:val="26"/>
          <w:szCs w:val="26"/>
          <w:lang w:val="fr-FR" w:eastAsia="ar-SA"/>
        </w:rPr>
        <w:t>salubrizare</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cu</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regularitate</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și</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continuitate</w:t>
      </w:r>
      <w:proofErr w:type="spellEnd"/>
      <w:r w:rsidRPr="00B73C44">
        <w:rPr>
          <w:rFonts w:ascii="Cambria" w:hAnsi="Cambria" w:cs="Arial"/>
          <w:kern w:val="1"/>
          <w:sz w:val="26"/>
          <w:szCs w:val="26"/>
          <w:lang w:val="fr-FR" w:eastAsia="ar-SA"/>
        </w:rPr>
        <w:t> ;</w:t>
      </w:r>
    </w:p>
    <w:p w14:paraId="60243DEE" w14:textId="55944193" w:rsidR="00C149F1" w:rsidRPr="00B73C44" w:rsidRDefault="00C149F1" w:rsidP="00C149F1">
      <w:pPr>
        <w:pStyle w:val="ListParagraph"/>
        <w:numPr>
          <w:ilvl w:val="0"/>
          <w:numId w:val="13"/>
        </w:numPr>
        <w:suppressAutoHyphens/>
        <w:spacing w:after="0" w:line="360" w:lineRule="auto"/>
        <w:jc w:val="both"/>
        <w:rPr>
          <w:rFonts w:ascii="Cambria" w:hAnsi="Cambria" w:cs="Arial"/>
          <w:kern w:val="1"/>
          <w:sz w:val="26"/>
          <w:szCs w:val="26"/>
          <w:lang w:val="fr-FR" w:eastAsia="ar-SA"/>
        </w:rPr>
      </w:pPr>
      <w:proofErr w:type="spellStart"/>
      <w:r w:rsidRPr="00B73C44">
        <w:rPr>
          <w:rFonts w:ascii="Cambria" w:hAnsi="Cambria" w:cs="Arial"/>
          <w:kern w:val="1"/>
          <w:sz w:val="26"/>
          <w:szCs w:val="26"/>
          <w:lang w:val="fr-FR" w:eastAsia="ar-SA"/>
        </w:rPr>
        <w:t>să</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obțină</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servicii</w:t>
      </w:r>
      <w:proofErr w:type="spellEnd"/>
      <w:r w:rsidRPr="00B73C44">
        <w:rPr>
          <w:rFonts w:ascii="Cambria" w:hAnsi="Cambria" w:cs="Arial"/>
          <w:kern w:val="1"/>
          <w:sz w:val="26"/>
          <w:szCs w:val="26"/>
          <w:lang w:val="fr-FR" w:eastAsia="ar-SA"/>
        </w:rPr>
        <w:t xml:space="preserve"> de </w:t>
      </w:r>
      <w:proofErr w:type="spellStart"/>
      <w:r w:rsidRPr="00B73C44">
        <w:rPr>
          <w:rFonts w:ascii="Cambria" w:hAnsi="Cambria" w:cs="Arial"/>
          <w:kern w:val="1"/>
          <w:sz w:val="26"/>
          <w:szCs w:val="26"/>
          <w:lang w:val="fr-FR" w:eastAsia="ar-SA"/>
        </w:rPr>
        <w:t>salubrizare</w:t>
      </w:r>
      <w:proofErr w:type="spellEnd"/>
      <w:r w:rsidRPr="00B73C44">
        <w:rPr>
          <w:rFonts w:ascii="Cambria" w:hAnsi="Cambria" w:cs="Arial"/>
          <w:kern w:val="1"/>
          <w:sz w:val="26"/>
          <w:szCs w:val="26"/>
          <w:lang w:val="fr-FR" w:eastAsia="ar-SA"/>
        </w:rPr>
        <w:t xml:space="preserve"> de </w:t>
      </w:r>
      <w:proofErr w:type="spellStart"/>
      <w:r w:rsidRPr="00B73C44">
        <w:rPr>
          <w:rFonts w:ascii="Cambria" w:hAnsi="Cambria" w:cs="Arial"/>
          <w:kern w:val="1"/>
          <w:sz w:val="26"/>
          <w:szCs w:val="26"/>
          <w:lang w:val="fr-FR" w:eastAsia="ar-SA"/>
        </w:rPr>
        <w:t>calitate</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la</w:t>
      </w:r>
      <w:proofErr w:type="spellEnd"/>
      <w:r w:rsidRPr="00B73C44">
        <w:rPr>
          <w:rFonts w:ascii="Cambria" w:hAnsi="Cambria" w:cs="Arial"/>
          <w:kern w:val="1"/>
          <w:sz w:val="26"/>
          <w:szCs w:val="26"/>
          <w:lang w:val="fr-FR" w:eastAsia="ar-SA"/>
        </w:rPr>
        <w:t xml:space="preserve"> un </w:t>
      </w:r>
      <w:proofErr w:type="spellStart"/>
      <w:r w:rsidRPr="00B73C44">
        <w:rPr>
          <w:rFonts w:ascii="Cambria" w:hAnsi="Cambria" w:cs="Arial"/>
          <w:kern w:val="1"/>
          <w:sz w:val="26"/>
          <w:szCs w:val="26"/>
          <w:lang w:val="fr-FR" w:eastAsia="ar-SA"/>
        </w:rPr>
        <w:t>preț</w:t>
      </w:r>
      <w:proofErr w:type="spellEnd"/>
      <w:r w:rsidRPr="00B73C44">
        <w:rPr>
          <w:rFonts w:ascii="Cambria" w:hAnsi="Cambria" w:cs="Arial"/>
          <w:kern w:val="1"/>
          <w:sz w:val="26"/>
          <w:szCs w:val="26"/>
          <w:lang w:val="fr-FR" w:eastAsia="ar-SA"/>
        </w:rPr>
        <w:t xml:space="preserve"> </w:t>
      </w:r>
      <w:proofErr w:type="spellStart"/>
      <w:r w:rsidRPr="00B73C44">
        <w:rPr>
          <w:rFonts w:ascii="Cambria" w:hAnsi="Cambria" w:cs="Arial"/>
          <w:kern w:val="1"/>
          <w:sz w:val="26"/>
          <w:szCs w:val="26"/>
          <w:lang w:val="fr-FR" w:eastAsia="ar-SA"/>
        </w:rPr>
        <w:t>cât</w:t>
      </w:r>
      <w:proofErr w:type="spellEnd"/>
      <w:r w:rsidRPr="00B73C44">
        <w:rPr>
          <w:rFonts w:ascii="Cambria" w:hAnsi="Cambria" w:cs="Arial"/>
          <w:kern w:val="1"/>
          <w:sz w:val="26"/>
          <w:szCs w:val="26"/>
          <w:lang w:val="fr-FR" w:eastAsia="ar-SA"/>
        </w:rPr>
        <w:t xml:space="preserve"> mai </w:t>
      </w:r>
      <w:proofErr w:type="spellStart"/>
      <w:r w:rsidRPr="00B73C44">
        <w:rPr>
          <w:rFonts w:ascii="Cambria" w:hAnsi="Cambria" w:cs="Arial"/>
          <w:kern w:val="1"/>
          <w:sz w:val="26"/>
          <w:szCs w:val="26"/>
          <w:lang w:val="fr-FR" w:eastAsia="ar-SA"/>
        </w:rPr>
        <w:t>mic</w:t>
      </w:r>
      <w:proofErr w:type="spellEnd"/>
      <w:r w:rsidRPr="00B73C44">
        <w:rPr>
          <w:rFonts w:ascii="Cambria" w:hAnsi="Cambria" w:cs="Arial"/>
          <w:kern w:val="1"/>
          <w:sz w:val="26"/>
          <w:szCs w:val="26"/>
          <w:lang w:val="fr-FR" w:eastAsia="ar-SA"/>
        </w:rPr>
        <w:t> ;</w:t>
      </w:r>
    </w:p>
    <w:p w14:paraId="2B4C43EF"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să circule pe străzi curate;</w:t>
      </w:r>
    </w:p>
    <w:p w14:paraId="27D6F8D3"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să se plimbe şi să se recreeze în parcuri curate;</w:t>
      </w:r>
    </w:p>
    <w:p w14:paraId="7D1477B0"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să nu fie nevoiţi să respire aerul infestat datorită depozitării clandestine de deşeuri.</w:t>
      </w:r>
    </w:p>
    <w:p w14:paraId="15408E41"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p>
    <w:p w14:paraId="689E1C11"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Primăria</w:t>
      </w:r>
      <w:r w:rsidRPr="00B73C44">
        <w:rPr>
          <w:rFonts w:ascii="Cambria" w:eastAsia="Times New Roman" w:hAnsi="Cambria" w:cs="Arial"/>
          <w:kern w:val="1"/>
          <w:sz w:val="26"/>
          <w:szCs w:val="26"/>
          <w:lang w:eastAsia="ar-SA"/>
        </w:rPr>
        <w:t xml:space="preserve"> are ca obiectiv satisfacerea nevoilor urbane:</w:t>
      </w:r>
    </w:p>
    <w:p w14:paraId="14A7AAD2"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îmbunătăţirea condiţiilor de viaţă ale cetăţenilor prin promovarea calităţii şi eficienţei serviciilor publice de salubrizare;</w:t>
      </w:r>
    </w:p>
    <w:p w14:paraId="7F50EA51" w14:textId="7937D4A4"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creşterea calităţii vieţii cetăţenilor prin stimularea mecanismelor economiei de piaţă, realizarea unei infrastructuri edilitare moderne, atragerea investiţiilor profitabile pentru comunitatea locală</w:t>
      </w:r>
      <w:r w:rsidR="00FA2E91" w:rsidRPr="00B73C44">
        <w:rPr>
          <w:rFonts w:ascii="Cambria" w:eastAsia="Times New Roman" w:hAnsi="Cambria" w:cs="Arial"/>
          <w:kern w:val="1"/>
          <w:sz w:val="26"/>
          <w:szCs w:val="26"/>
          <w:lang w:eastAsia="ar-SA"/>
        </w:rPr>
        <w:t>;</w:t>
      </w:r>
    </w:p>
    <w:p w14:paraId="5E3A0FD3"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dezvoltarea durabilă a unor servicii care să asigure protecţia mediului înconjurător;</w:t>
      </w:r>
    </w:p>
    <w:p w14:paraId="747DE8CB" w14:textId="47D3EA79"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organizarea serviciilor publice de salubrizare astfel înc</w:t>
      </w:r>
      <w:r w:rsidR="00C149F1" w:rsidRPr="00B73C44">
        <w:rPr>
          <w:rFonts w:ascii="Cambria" w:eastAsia="Times New Roman" w:hAnsi="Cambria" w:cs="Arial"/>
          <w:kern w:val="1"/>
          <w:sz w:val="26"/>
          <w:szCs w:val="26"/>
          <w:lang w:eastAsia="ar-SA"/>
        </w:rPr>
        <w:t>â</w:t>
      </w:r>
      <w:r w:rsidRPr="00B73C44">
        <w:rPr>
          <w:rFonts w:ascii="Cambria" w:eastAsia="Times New Roman" w:hAnsi="Cambria" w:cs="Arial"/>
          <w:kern w:val="1"/>
          <w:sz w:val="26"/>
          <w:szCs w:val="26"/>
          <w:lang w:eastAsia="ar-SA"/>
        </w:rPr>
        <w:t>t să satisfacă nevoile populaţiei, ale instituţiilor publice şi agenţilor economici;</w:t>
      </w:r>
    </w:p>
    <w:p w14:paraId="1D58971A" w14:textId="3B530C75"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realizarea serviciului de salubrizare </w:t>
      </w:r>
      <w:r w:rsidR="00C149F1" w:rsidRPr="00B73C44">
        <w:rPr>
          <w:rFonts w:ascii="Cambria" w:eastAsia="Times New Roman" w:hAnsi="Cambria" w:cs="Arial"/>
          <w:kern w:val="1"/>
          <w:sz w:val="26"/>
          <w:szCs w:val="26"/>
          <w:lang w:eastAsia="ar-SA"/>
        </w:rPr>
        <w:t xml:space="preserve">de calitate </w:t>
      </w:r>
      <w:r w:rsidRPr="00B73C44">
        <w:rPr>
          <w:rFonts w:ascii="Cambria" w:eastAsia="Times New Roman" w:hAnsi="Cambria" w:cs="Arial"/>
          <w:kern w:val="1"/>
          <w:sz w:val="26"/>
          <w:szCs w:val="26"/>
          <w:lang w:eastAsia="ar-SA"/>
        </w:rPr>
        <w:t xml:space="preserve">pentru toţi locuitorii </w:t>
      </w:r>
      <w:r w:rsidR="005B2318" w:rsidRPr="00B73C44">
        <w:rPr>
          <w:rFonts w:ascii="Cambria" w:eastAsia="Times New Roman" w:hAnsi="Cambria" w:cs="Arial"/>
          <w:kern w:val="1"/>
          <w:sz w:val="26"/>
          <w:szCs w:val="26"/>
          <w:lang w:eastAsia="ar-SA"/>
        </w:rPr>
        <w:t xml:space="preserve">comunei </w:t>
      </w:r>
      <w:r w:rsidR="00C149F1" w:rsidRPr="00B73C44">
        <w:rPr>
          <w:rFonts w:ascii="Cambria" w:eastAsia="Times New Roman" w:hAnsi="Cambria" w:cs="Arial"/>
          <w:kern w:val="1"/>
          <w:sz w:val="26"/>
          <w:szCs w:val="26"/>
          <w:lang w:eastAsia="ar-SA"/>
        </w:rPr>
        <w:t xml:space="preserve">și personele juridice din comună, </w:t>
      </w:r>
      <w:r w:rsidRPr="00B73C44">
        <w:rPr>
          <w:rFonts w:ascii="Cambria" w:eastAsia="Times New Roman" w:hAnsi="Cambria" w:cs="Arial"/>
          <w:kern w:val="1"/>
          <w:sz w:val="26"/>
          <w:szCs w:val="26"/>
          <w:lang w:eastAsia="ar-SA"/>
        </w:rPr>
        <w:t>cu costuri minime;</w:t>
      </w:r>
    </w:p>
    <w:p w14:paraId="6AA994E3" w14:textId="306C3CB0"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diminuarea cantităților de deșeuri generate pe raza </w:t>
      </w:r>
      <w:r w:rsidR="005B2318" w:rsidRPr="00B73C44">
        <w:rPr>
          <w:rFonts w:ascii="Cambria" w:eastAsia="Times New Roman" w:hAnsi="Cambria" w:cs="Arial"/>
          <w:kern w:val="1"/>
          <w:sz w:val="26"/>
          <w:szCs w:val="26"/>
          <w:lang w:eastAsia="ar-SA"/>
        </w:rPr>
        <w:t xml:space="preserve">comunei </w:t>
      </w:r>
      <w:r w:rsidRPr="00B73C44">
        <w:rPr>
          <w:rFonts w:ascii="Cambria" w:eastAsia="Times New Roman" w:hAnsi="Cambria" w:cs="Arial"/>
          <w:kern w:val="1"/>
          <w:sz w:val="26"/>
          <w:szCs w:val="26"/>
          <w:lang w:eastAsia="ar-SA"/>
        </w:rPr>
        <w:t>eliminate prin depozitare;</w:t>
      </w:r>
    </w:p>
    <w:p w14:paraId="06C1BD82" w14:textId="52649A29"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creșterea gradului de colectare selectivă</w:t>
      </w:r>
      <w:r w:rsidR="00496F12" w:rsidRPr="00B73C44">
        <w:rPr>
          <w:rFonts w:ascii="Cambria" w:eastAsia="Times New Roman" w:hAnsi="Cambria" w:cs="Arial"/>
          <w:kern w:val="1"/>
          <w:sz w:val="26"/>
          <w:szCs w:val="26"/>
          <w:lang w:eastAsia="ar-SA"/>
        </w:rPr>
        <w:t>;</w:t>
      </w:r>
    </w:p>
    <w:p w14:paraId="1EFC5346" w14:textId="23B04DC8" w:rsidR="00496F12" w:rsidRPr="00B73C44" w:rsidRDefault="00496F12"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creșterea cantității de deșeuri valorificate din totalul cantității de deșeuri supuse sortării.</w:t>
      </w:r>
    </w:p>
    <w:p w14:paraId="518FCD10" w14:textId="77777777" w:rsidR="002D013C" w:rsidRPr="00B73C44" w:rsidRDefault="002D013C" w:rsidP="002D013C">
      <w:p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ab/>
      </w:r>
    </w:p>
    <w:p w14:paraId="14BAB86E" w14:textId="77777777" w:rsidR="002D013C" w:rsidRPr="00B73C44" w:rsidRDefault="002D013C" w:rsidP="002D013C">
      <w:pPr>
        <w:suppressAutoHyphens/>
        <w:spacing w:after="0" w:line="360" w:lineRule="auto"/>
        <w:ind w:firstLine="36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t>Prestatorul</w:t>
      </w:r>
      <w:r w:rsidRPr="00B73C44">
        <w:rPr>
          <w:rFonts w:ascii="Cambria" w:eastAsia="Times New Roman" w:hAnsi="Cambria" w:cs="Arial"/>
          <w:kern w:val="1"/>
          <w:sz w:val="26"/>
          <w:szCs w:val="26"/>
          <w:lang w:eastAsia="ar-SA"/>
        </w:rPr>
        <w:t xml:space="preserve"> de servicii de salubrizare:</w:t>
      </w:r>
    </w:p>
    <w:p w14:paraId="5A4210BA" w14:textId="6564AB63"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creşterea volumului de activitate prin includerea tuturor locuitorilor </w:t>
      </w:r>
      <w:r w:rsidR="005B2318" w:rsidRPr="00B73C44">
        <w:rPr>
          <w:rFonts w:ascii="Cambria" w:eastAsia="Times New Roman" w:hAnsi="Cambria" w:cs="Arial"/>
          <w:kern w:val="1"/>
          <w:sz w:val="26"/>
          <w:szCs w:val="26"/>
          <w:lang w:eastAsia="ar-SA"/>
        </w:rPr>
        <w:t>Comunei Agriș</w:t>
      </w:r>
      <w:r w:rsidRPr="00B73C44">
        <w:rPr>
          <w:rFonts w:ascii="Cambria" w:eastAsia="Times New Roman" w:hAnsi="Cambria" w:cs="Arial"/>
          <w:kern w:val="1"/>
          <w:sz w:val="26"/>
          <w:szCs w:val="26"/>
          <w:lang w:eastAsia="ar-SA"/>
        </w:rPr>
        <w:t>, astfel încât să se obţină o valoare ridicată a contractului de prestării servicii;</w:t>
      </w:r>
    </w:p>
    <w:p w14:paraId="33889553" w14:textId="77777777"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realizarea unui profit cât mai mare în urma prestării serviciilor de salubrizare;</w:t>
      </w:r>
    </w:p>
    <w:p w14:paraId="19D55E42" w14:textId="25917E3A" w:rsidR="002D013C" w:rsidRPr="00B73C44" w:rsidRDefault="002D013C" w:rsidP="002D013C">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xml:space="preserve">prestarea serviciilor </w:t>
      </w:r>
      <w:r w:rsidR="0063338D" w:rsidRPr="00B73C44">
        <w:rPr>
          <w:rFonts w:ascii="Cambria" w:eastAsia="Times New Roman" w:hAnsi="Cambria" w:cs="Arial"/>
          <w:kern w:val="1"/>
          <w:sz w:val="26"/>
          <w:szCs w:val="26"/>
          <w:lang w:eastAsia="ar-SA"/>
        </w:rPr>
        <w:t xml:space="preserve">în </w:t>
      </w:r>
      <w:r w:rsidRPr="00B73C44">
        <w:rPr>
          <w:rFonts w:ascii="Cambria" w:eastAsia="Times New Roman" w:hAnsi="Cambria" w:cs="Arial"/>
          <w:kern w:val="1"/>
          <w:sz w:val="26"/>
          <w:szCs w:val="26"/>
          <w:lang w:eastAsia="ar-SA"/>
        </w:rPr>
        <w:t>condiţii de calitate</w:t>
      </w:r>
      <w:r w:rsidR="00C149F1" w:rsidRPr="00B73C44">
        <w:rPr>
          <w:rFonts w:ascii="Cambria" w:eastAsia="Times New Roman" w:hAnsi="Cambria" w:cs="Arial"/>
          <w:kern w:val="1"/>
          <w:sz w:val="26"/>
          <w:szCs w:val="26"/>
          <w:lang w:eastAsia="ar-SA"/>
        </w:rPr>
        <w:t>, pentru a obține prestigiul necesar încheierii altor contracte de delegare</w:t>
      </w:r>
      <w:r w:rsidR="00496F12" w:rsidRPr="00B73C44">
        <w:rPr>
          <w:rFonts w:ascii="Cambria" w:eastAsia="Times New Roman" w:hAnsi="Cambria" w:cs="Arial"/>
          <w:kern w:val="1"/>
          <w:sz w:val="26"/>
          <w:szCs w:val="26"/>
          <w:lang w:eastAsia="ar-SA"/>
        </w:rPr>
        <w:t>.</w:t>
      </w:r>
    </w:p>
    <w:p w14:paraId="6968B88F" w14:textId="77777777" w:rsidR="0097551A" w:rsidRPr="00B73C44" w:rsidRDefault="0097551A" w:rsidP="002D013C">
      <w:pPr>
        <w:suppressAutoHyphens/>
        <w:spacing w:after="0" w:line="360" w:lineRule="auto"/>
        <w:ind w:left="360" w:firstLine="360"/>
        <w:jc w:val="both"/>
        <w:rPr>
          <w:rFonts w:ascii="Cambria" w:eastAsia="Times New Roman" w:hAnsi="Cambria" w:cs="Arial"/>
          <w:i/>
          <w:kern w:val="1"/>
          <w:sz w:val="26"/>
          <w:szCs w:val="26"/>
          <w:lang w:eastAsia="ar-SA"/>
        </w:rPr>
      </w:pPr>
    </w:p>
    <w:p w14:paraId="3D22C2E4" w14:textId="44A8A810" w:rsidR="002D013C" w:rsidRPr="00B73C44" w:rsidRDefault="002D013C" w:rsidP="002D013C">
      <w:pPr>
        <w:suppressAutoHyphens/>
        <w:spacing w:after="0" w:line="360" w:lineRule="auto"/>
        <w:ind w:left="360" w:firstLine="360"/>
        <w:jc w:val="both"/>
        <w:rPr>
          <w:rFonts w:ascii="Cambria" w:eastAsia="Times New Roman" w:hAnsi="Cambria" w:cs="Arial"/>
          <w:kern w:val="1"/>
          <w:sz w:val="26"/>
          <w:szCs w:val="26"/>
          <w:lang w:eastAsia="ar-SA"/>
        </w:rPr>
      </w:pPr>
      <w:r w:rsidRPr="00B73C44">
        <w:rPr>
          <w:rFonts w:ascii="Cambria" w:eastAsia="Times New Roman" w:hAnsi="Cambria" w:cs="Arial"/>
          <w:i/>
          <w:kern w:val="1"/>
          <w:sz w:val="26"/>
          <w:szCs w:val="26"/>
          <w:lang w:eastAsia="ar-SA"/>
        </w:rPr>
        <w:lastRenderedPageBreak/>
        <w:t>Instituţii ale Statului</w:t>
      </w:r>
      <w:r w:rsidRPr="00B73C44">
        <w:rPr>
          <w:rFonts w:ascii="Cambria" w:eastAsia="Times New Roman" w:hAnsi="Cambria" w:cs="Arial"/>
          <w:kern w:val="1"/>
          <w:sz w:val="26"/>
          <w:szCs w:val="26"/>
          <w:lang w:eastAsia="ar-SA"/>
        </w:rPr>
        <w:t xml:space="preserve"> : Garda de Mediu,  Agenţia de Protecţie a Mediului, Direcţia de        Sănătate Publică, Autoritatea Naţională de Reglementare pentru Serviciile </w:t>
      </w:r>
      <w:r w:rsidR="00C149F1" w:rsidRPr="00B73C44">
        <w:rPr>
          <w:rFonts w:ascii="Cambria" w:eastAsia="Times New Roman" w:hAnsi="Cambria" w:cs="Arial"/>
          <w:kern w:val="1"/>
          <w:sz w:val="26"/>
          <w:szCs w:val="26"/>
          <w:lang w:eastAsia="ar-SA"/>
        </w:rPr>
        <w:t xml:space="preserve">Comunitare de Utilități Publice </w:t>
      </w:r>
      <w:r w:rsidRPr="00B73C44">
        <w:rPr>
          <w:rFonts w:ascii="Cambria" w:eastAsia="Times New Roman" w:hAnsi="Cambria" w:cs="Arial"/>
          <w:kern w:val="1"/>
          <w:sz w:val="26"/>
          <w:szCs w:val="26"/>
          <w:lang w:eastAsia="ar-SA"/>
        </w:rPr>
        <w:t>( A.N.R.S.C.) sunt interesate de:</w:t>
      </w:r>
    </w:p>
    <w:p w14:paraId="799B8016" w14:textId="77777777" w:rsidR="002D013C" w:rsidRPr="00B73C44" w:rsidRDefault="002D013C" w:rsidP="002D013C">
      <w:pPr>
        <w:numPr>
          <w:ilvl w:val="0"/>
          <w:numId w:val="14"/>
        </w:numPr>
        <w:tabs>
          <w:tab w:val="num" w:pos="-4860"/>
        </w:tabs>
        <w:suppressAutoHyphens/>
        <w:spacing w:after="0" w:line="360" w:lineRule="auto"/>
        <w:ind w:left="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îmbunătăţirea calităţii vieţii cetăţenilor prin menţinerea unui climat de igienă;</w:t>
      </w:r>
    </w:p>
    <w:p w14:paraId="5D8DD556" w14:textId="77777777" w:rsidR="002D013C" w:rsidRPr="00B73C44" w:rsidRDefault="002D013C" w:rsidP="002D013C">
      <w:pPr>
        <w:suppressAutoHyphens/>
        <w:spacing w:after="0" w:line="360" w:lineRule="auto"/>
        <w:ind w:left="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protejarea mediului înconjurător;</w:t>
      </w:r>
    </w:p>
    <w:p w14:paraId="253E1C23" w14:textId="77777777" w:rsidR="002D013C" w:rsidRPr="00B73C44" w:rsidRDefault="002D013C" w:rsidP="002D013C">
      <w:pPr>
        <w:numPr>
          <w:ilvl w:val="0"/>
          <w:numId w:val="14"/>
        </w:numPr>
        <w:tabs>
          <w:tab w:val="num" w:pos="-4770"/>
          <w:tab w:val="left" w:pos="720"/>
        </w:tabs>
        <w:suppressAutoHyphens/>
        <w:spacing w:after="0" w:line="360" w:lineRule="auto"/>
        <w:ind w:left="72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înlăturarea surselor de poluare a aerului şi apelor provenite de la depozitele de deşeuri;</w:t>
      </w:r>
    </w:p>
    <w:p w14:paraId="5ACA20A9" w14:textId="77777777" w:rsidR="002D013C" w:rsidRPr="00B73C44" w:rsidRDefault="002D013C" w:rsidP="002D013C">
      <w:pPr>
        <w:suppressAutoHyphens/>
        <w:spacing w:after="0" w:line="360" w:lineRule="auto"/>
        <w:ind w:left="360"/>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    protecţia stării de sănătate a locuitorilor,</w:t>
      </w:r>
    </w:p>
    <w:p w14:paraId="12B65D7E" w14:textId="36645646" w:rsidR="002D013C" w:rsidRPr="00B73C44" w:rsidRDefault="002D013C" w:rsidP="00B73C44">
      <w:pPr>
        <w:numPr>
          <w:ilvl w:val="0"/>
          <w:numId w:val="13"/>
        </w:numPr>
        <w:suppressAutoHyphens/>
        <w:spacing w:after="0" w:line="360" w:lineRule="auto"/>
        <w:jc w:val="both"/>
        <w:rPr>
          <w:rFonts w:ascii="Cambria" w:eastAsia="Times New Roman" w:hAnsi="Cambria" w:cs="Arial"/>
          <w:kern w:val="1"/>
          <w:sz w:val="26"/>
          <w:szCs w:val="26"/>
          <w:lang w:eastAsia="ar-SA"/>
        </w:rPr>
      </w:pPr>
      <w:r w:rsidRPr="00B73C44">
        <w:rPr>
          <w:rFonts w:ascii="Cambria" w:eastAsia="Times New Roman" w:hAnsi="Cambria" w:cs="Arial"/>
          <w:kern w:val="1"/>
          <w:sz w:val="26"/>
          <w:szCs w:val="26"/>
          <w:lang w:eastAsia="ar-SA"/>
        </w:rPr>
        <w:t>creșterea gradului de colectare selectivă</w:t>
      </w:r>
      <w:r w:rsidR="00A04FBC" w:rsidRPr="00B73C44">
        <w:rPr>
          <w:rFonts w:ascii="Cambria" w:eastAsia="Times New Roman" w:hAnsi="Cambria" w:cs="Arial"/>
          <w:kern w:val="1"/>
          <w:sz w:val="26"/>
          <w:szCs w:val="26"/>
          <w:lang w:eastAsia="ar-SA"/>
        </w:rPr>
        <w:t xml:space="preserve"> și evitarea eliminării deșeurilor prin depozitare.</w:t>
      </w:r>
    </w:p>
    <w:p w14:paraId="11114D1E" w14:textId="62AF6B98" w:rsidR="001D6C48" w:rsidRPr="00B73C44" w:rsidRDefault="001D6C48" w:rsidP="00527058">
      <w:pPr>
        <w:autoSpaceDE w:val="0"/>
        <w:autoSpaceDN w:val="0"/>
        <w:adjustRightInd w:val="0"/>
        <w:spacing w:line="360" w:lineRule="auto"/>
        <w:ind w:firstLine="708"/>
        <w:jc w:val="both"/>
        <w:rPr>
          <w:rFonts w:ascii="Cambria" w:hAnsi="Cambria" w:cs="Arial"/>
          <w:b/>
          <w:bCs/>
          <w:sz w:val="26"/>
          <w:szCs w:val="26"/>
        </w:rPr>
      </w:pPr>
      <w:r w:rsidRPr="00B73C44">
        <w:rPr>
          <w:rFonts w:ascii="Cambria" w:hAnsi="Cambria" w:cs="Arial"/>
          <w:b/>
          <w:bCs/>
          <w:sz w:val="26"/>
          <w:szCs w:val="26"/>
        </w:rPr>
        <w:t xml:space="preserve">VIII. Argumentele alegerii gestiunii </w:t>
      </w:r>
    </w:p>
    <w:p w14:paraId="7EBF9B2E" w14:textId="60542791" w:rsidR="00AC4DF4" w:rsidRPr="00B73C44" w:rsidRDefault="00AC4DF4" w:rsidP="0097551A">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 xml:space="preserve">Comuna </w:t>
      </w:r>
      <w:r w:rsidR="005B2318" w:rsidRPr="00B73C44">
        <w:rPr>
          <w:rFonts w:ascii="Cambria" w:hAnsi="Cambria" w:cs="Arial"/>
          <w:sz w:val="26"/>
          <w:szCs w:val="26"/>
        </w:rPr>
        <w:t>Agriș</w:t>
      </w:r>
      <w:r w:rsidRPr="00B73C44">
        <w:rPr>
          <w:rFonts w:ascii="Cambria" w:hAnsi="Cambria" w:cs="Arial"/>
          <w:sz w:val="26"/>
          <w:szCs w:val="26"/>
        </w:rPr>
        <w:t xml:space="preserve"> </w:t>
      </w:r>
      <w:r w:rsidR="0063338D" w:rsidRPr="00B73C44">
        <w:rPr>
          <w:rFonts w:ascii="Cambria" w:hAnsi="Cambria" w:cs="Arial"/>
          <w:sz w:val="26"/>
          <w:szCs w:val="26"/>
        </w:rPr>
        <w:t xml:space="preserve">a ales </w:t>
      </w:r>
      <w:r w:rsidR="006C1DBB" w:rsidRPr="00B73C44">
        <w:rPr>
          <w:rFonts w:ascii="Cambria" w:hAnsi="Cambria" w:cs="Arial"/>
          <w:sz w:val="26"/>
          <w:szCs w:val="26"/>
        </w:rPr>
        <w:t xml:space="preserve">până în prezent </w:t>
      </w:r>
      <w:r w:rsidR="0063338D" w:rsidRPr="00B73C44">
        <w:rPr>
          <w:rFonts w:ascii="Cambria" w:hAnsi="Cambria" w:cs="Arial"/>
          <w:sz w:val="26"/>
          <w:szCs w:val="26"/>
        </w:rPr>
        <w:t xml:space="preserve">să gestioneze </w:t>
      </w:r>
      <w:r w:rsidR="0097551A" w:rsidRPr="00B73C44">
        <w:rPr>
          <w:rFonts w:ascii="Cambria" w:hAnsi="Cambria" w:cs="Arial"/>
          <w:sz w:val="26"/>
          <w:szCs w:val="26"/>
        </w:rPr>
        <w:t xml:space="preserve">prin gestiune delegată printr-un operator </w:t>
      </w:r>
      <w:r w:rsidR="0063338D" w:rsidRPr="00B73C44">
        <w:rPr>
          <w:rFonts w:ascii="Cambria" w:hAnsi="Cambria" w:cs="Arial"/>
          <w:sz w:val="26"/>
          <w:szCs w:val="26"/>
        </w:rPr>
        <w:t xml:space="preserve">de salubrizare </w:t>
      </w:r>
      <w:r w:rsidR="0097551A" w:rsidRPr="00B73C44">
        <w:rPr>
          <w:rFonts w:ascii="Cambria" w:hAnsi="Cambria" w:cs="Arial"/>
          <w:sz w:val="26"/>
          <w:szCs w:val="26"/>
        </w:rPr>
        <w:t>privat</w:t>
      </w:r>
      <w:r w:rsidR="00C149F1" w:rsidRPr="00B73C44">
        <w:rPr>
          <w:rFonts w:ascii="Cambria" w:hAnsi="Cambria" w:cs="Arial"/>
          <w:sz w:val="26"/>
          <w:szCs w:val="26"/>
        </w:rPr>
        <w:t xml:space="preserve"> pentru activitatea de</w:t>
      </w:r>
      <w:r w:rsidR="0097551A" w:rsidRPr="00B73C44">
        <w:rPr>
          <w:rFonts w:ascii="Cambria" w:hAnsi="Cambria" w:cs="Arial"/>
          <w:sz w:val="26"/>
          <w:szCs w:val="26"/>
        </w:rPr>
        <w:t xml:space="preserve"> </w:t>
      </w:r>
      <w:r w:rsidR="0063338D" w:rsidRPr="00B73C44">
        <w:rPr>
          <w:rFonts w:ascii="Cambria" w:hAnsi="Cambria" w:cs="Arial"/>
          <w:sz w:val="26"/>
          <w:szCs w:val="26"/>
        </w:rPr>
        <w:t xml:space="preserve">colectare </w:t>
      </w:r>
      <w:r w:rsidR="00C149F1" w:rsidRPr="00B73C44">
        <w:rPr>
          <w:rFonts w:ascii="Cambria" w:hAnsi="Cambria" w:cs="Arial"/>
          <w:sz w:val="26"/>
          <w:szCs w:val="26"/>
        </w:rPr>
        <w:t>ș</w:t>
      </w:r>
      <w:r w:rsidR="0063338D" w:rsidRPr="00B73C44">
        <w:rPr>
          <w:rFonts w:ascii="Cambria" w:hAnsi="Cambria" w:cs="Arial"/>
          <w:sz w:val="26"/>
          <w:szCs w:val="26"/>
        </w:rPr>
        <w:t>i transportul deșeurilor municipale</w:t>
      </w:r>
      <w:r w:rsidR="0097551A" w:rsidRPr="00B73C44">
        <w:rPr>
          <w:rFonts w:ascii="Cambria" w:hAnsi="Cambria" w:cs="Arial"/>
          <w:sz w:val="26"/>
          <w:szCs w:val="26"/>
        </w:rPr>
        <w:t>, atribuirea contractului de delegare pentru aceste activități realizându-se prin licitație publică.</w:t>
      </w:r>
    </w:p>
    <w:p w14:paraId="5A9C6969" w14:textId="75E4ACD8" w:rsidR="00AC4DF4" w:rsidRPr="00B73C44" w:rsidRDefault="0097551A"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 xml:space="preserve">Comuna </w:t>
      </w:r>
      <w:r w:rsidR="005B2318" w:rsidRPr="00B73C44">
        <w:rPr>
          <w:rFonts w:ascii="Cambria" w:hAnsi="Cambria" w:cs="Arial"/>
          <w:sz w:val="26"/>
          <w:szCs w:val="26"/>
        </w:rPr>
        <w:t>Agriș</w:t>
      </w:r>
      <w:r w:rsidRPr="00B73C44">
        <w:rPr>
          <w:rFonts w:ascii="Cambria" w:hAnsi="Cambria" w:cs="Arial"/>
          <w:sz w:val="26"/>
          <w:szCs w:val="26"/>
        </w:rPr>
        <w:t xml:space="preserve"> nu deține o </w:t>
      </w:r>
      <w:r w:rsidR="00AC4DF4" w:rsidRPr="00B73C44">
        <w:rPr>
          <w:rFonts w:ascii="Cambria" w:hAnsi="Cambria" w:cs="Arial"/>
          <w:sz w:val="26"/>
          <w:szCs w:val="26"/>
        </w:rPr>
        <w:t>societate cu capital integral public</w:t>
      </w:r>
      <w:r w:rsidR="007822E6" w:rsidRPr="00B73C44">
        <w:rPr>
          <w:rFonts w:ascii="Cambria" w:hAnsi="Cambria" w:cs="Arial"/>
          <w:sz w:val="26"/>
          <w:szCs w:val="26"/>
        </w:rPr>
        <w:t>,</w:t>
      </w:r>
      <w:r w:rsidR="006C1DBB" w:rsidRPr="00B73C44">
        <w:rPr>
          <w:rFonts w:ascii="Cambria" w:hAnsi="Cambria" w:cs="Arial"/>
          <w:sz w:val="26"/>
          <w:szCs w:val="26"/>
        </w:rPr>
        <w:t xml:space="preserve"> autorizată pentru această activitate, mai mult </w:t>
      </w:r>
      <w:r w:rsidR="007822E6" w:rsidRPr="00B73C44">
        <w:rPr>
          <w:rFonts w:ascii="Cambria" w:hAnsi="Cambria" w:cs="Arial"/>
          <w:sz w:val="26"/>
          <w:szCs w:val="26"/>
        </w:rPr>
        <w:t xml:space="preserve">nu deține stație de sortare </w:t>
      </w:r>
      <w:r w:rsidRPr="00B73C44">
        <w:rPr>
          <w:rFonts w:ascii="Cambria" w:hAnsi="Cambria" w:cs="Arial"/>
          <w:sz w:val="26"/>
          <w:szCs w:val="26"/>
        </w:rPr>
        <w:t>aflată în domeniul public sau privat al UAT.</w:t>
      </w:r>
    </w:p>
    <w:p w14:paraId="4DB390BC" w14:textId="292FC12C" w:rsidR="00A1116F" w:rsidRPr="00B73C44" w:rsidRDefault="00A1116F"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In cazul unei stații de sortare, costurile achiziței și a punerii în funcți</w:t>
      </w:r>
      <w:r w:rsidR="0097551A" w:rsidRPr="00B73C44">
        <w:rPr>
          <w:rFonts w:ascii="Cambria" w:hAnsi="Cambria" w:cs="Arial"/>
          <w:sz w:val="26"/>
          <w:szCs w:val="26"/>
        </w:rPr>
        <w:t>u</w:t>
      </w:r>
      <w:r w:rsidRPr="00B73C44">
        <w:rPr>
          <w:rFonts w:ascii="Cambria" w:hAnsi="Cambria" w:cs="Arial"/>
          <w:sz w:val="26"/>
          <w:szCs w:val="26"/>
        </w:rPr>
        <w:t xml:space="preserve">ne sunt </w:t>
      </w:r>
      <w:r w:rsidR="0097551A" w:rsidRPr="00B73C44">
        <w:rPr>
          <w:rFonts w:ascii="Cambria" w:hAnsi="Cambria" w:cs="Arial"/>
          <w:sz w:val="26"/>
          <w:szCs w:val="26"/>
        </w:rPr>
        <w:t>foarte</w:t>
      </w:r>
      <w:r w:rsidRPr="00B73C44">
        <w:rPr>
          <w:rFonts w:ascii="Cambria" w:hAnsi="Cambria" w:cs="Arial"/>
          <w:sz w:val="26"/>
          <w:szCs w:val="26"/>
        </w:rPr>
        <w:t xml:space="preserve"> mari, fiind estimate la o stație de capacitate mică la circa 1.000.000 euro, iar în lipsa programelor de finanțare nerambusabilă, suportarea din </w:t>
      </w:r>
      <w:r w:rsidR="0084011A" w:rsidRPr="00B73C44">
        <w:rPr>
          <w:rFonts w:ascii="Cambria" w:hAnsi="Cambria" w:cs="Arial"/>
          <w:sz w:val="26"/>
          <w:szCs w:val="26"/>
        </w:rPr>
        <w:t>bugetul local</w:t>
      </w:r>
      <w:r w:rsidRPr="00B73C44">
        <w:rPr>
          <w:rFonts w:ascii="Cambria" w:hAnsi="Cambria" w:cs="Arial"/>
          <w:sz w:val="26"/>
          <w:szCs w:val="26"/>
        </w:rPr>
        <w:t xml:space="preserve"> a unei asemenea cheltuieli este imposibilă.</w:t>
      </w:r>
    </w:p>
    <w:p w14:paraId="3A185E65" w14:textId="2DAD8020" w:rsidR="00A1116F" w:rsidRPr="00B73C44" w:rsidRDefault="00A1116F"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 xml:space="preserve">De asemenea, menținerea în funcțiune a unei stații de sortare presupune existența unor fluxuri constante de deșeuri reciclabile, care nu pot fi acoperite de </w:t>
      </w:r>
      <w:r w:rsidR="0084011A" w:rsidRPr="00B73C44">
        <w:rPr>
          <w:rFonts w:ascii="Cambria" w:hAnsi="Cambria" w:cs="Arial"/>
          <w:sz w:val="26"/>
          <w:szCs w:val="26"/>
        </w:rPr>
        <w:t xml:space="preserve">o comună </w:t>
      </w:r>
      <w:r w:rsidRPr="00B73C44">
        <w:rPr>
          <w:rFonts w:ascii="Cambria" w:hAnsi="Cambria" w:cs="Arial"/>
          <w:sz w:val="26"/>
          <w:szCs w:val="26"/>
        </w:rPr>
        <w:t xml:space="preserve"> care generează în total</w:t>
      </w:r>
      <w:r w:rsidR="00C149F1" w:rsidRPr="00B73C44">
        <w:rPr>
          <w:rFonts w:ascii="Cambria" w:hAnsi="Cambria" w:cs="Arial"/>
          <w:sz w:val="26"/>
          <w:szCs w:val="26"/>
        </w:rPr>
        <w:t xml:space="preserve"> 5-7</w:t>
      </w:r>
      <w:r w:rsidRPr="00B73C44">
        <w:rPr>
          <w:rFonts w:ascii="Cambria" w:hAnsi="Cambria" w:cs="Arial"/>
          <w:sz w:val="26"/>
          <w:szCs w:val="26"/>
        </w:rPr>
        <w:t xml:space="preserve"> tone de deșeuri reciclabile pe săptămână, cu </w:t>
      </w:r>
      <w:r w:rsidRPr="00B73C44">
        <w:rPr>
          <w:rFonts w:ascii="Cambria" w:hAnsi="Cambria" w:cs="Arial"/>
          <w:sz w:val="26"/>
          <w:szCs w:val="26"/>
        </w:rPr>
        <w:lastRenderedPageBreak/>
        <w:t xml:space="preserve">tendință spre minim în timpul </w:t>
      </w:r>
      <w:r w:rsidR="00450C88" w:rsidRPr="00B73C44">
        <w:rPr>
          <w:rFonts w:ascii="Cambria" w:hAnsi="Cambria" w:cs="Arial"/>
          <w:sz w:val="26"/>
          <w:szCs w:val="26"/>
        </w:rPr>
        <w:t xml:space="preserve">lunilor de început de an și spre maxim în lunile august și în decembrie. </w:t>
      </w:r>
    </w:p>
    <w:p w14:paraId="40D70714" w14:textId="3DC9124C" w:rsidR="00450C88" w:rsidRPr="00B73C44" w:rsidRDefault="00450C88"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Asemenea cantități sunt mult prea mici pentru a asigura materia primă necesare unei stații de sortare</w:t>
      </w:r>
      <w:r w:rsidR="009247DD" w:rsidRPr="00B73C44">
        <w:rPr>
          <w:rFonts w:ascii="Cambria" w:hAnsi="Cambria" w:cs="Arial"/>
          <w:sz w:val="26"/>
          <w:szCs w:val="26"/>
        </w:rPr>
        <w:t>, iar dacă ar fi pornită doar pentru a sorta deșeurile valorificabile proprii, costurile/tonă ar fi mult mai mari din cauza unor cheltuieli existente indiferent de cantitatea procesată (salarii, redevență la nivelul amortizării).</w:t>
      </w:r>
    </w:p>
    <w:p w14:paraId="4D9491D9" w14:textId="7875BF83" w:rsidR="00450C88" w:rsidRPr="00B73C44" w:rsidRDefault="00450C88"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Este de menționat</w:t>
      </w:r>
      <w:r w:rsidR="00FF3002" w:rsidRPr="00B73C44">
        <w:rPr>
          <w:rFonts w:ascii="Cambria" w:hAnsi="Cambria" w:cs="Arial"/>
          <w:sz w:val="26"/>
          <w:szCs w:val="26"/>
        </w:rPr>
        <w:t xml:space="preserve"> și faptul</w:t>
      </w:r>
      <w:r w:rsidRPr="00B73C44">
        <w:rPr>
          <w:rFonts w:ascii="Cambria" w:hAnsi="Cambria" w:cs="Arial"/>
          <w:sz w:val="26"/>
          <w:szCs w:val="26"/>
        </w:rPr>
        <w:t xml:space="preserve"> că începând cu 01.01.2024 a intrat în funcțiune sistemul de garantare returnare ( SGR) și care diminuează tot mai mult din cantitățile de ambalaje din sticlă, plastic și metal cu volume cuprinse între 0,1 și 3 litri. Acest sistem </w:t>
      </w:r>
      <w:r w:rsidR="00DD3E86" w:rsidRPr="00B73C44">
        <w:rPr>
          <w:rFonts w:ascii="Cambria" w:hAnsi="Cambria" w:cs="Arial"/>
          <w:sz w:val="26"/>
          <w:szCs w:val="26"/>
        </w:rPr>
        <w:t xml:space="preserve">a intrat </w:t>
      </w:r>
      <w:r w:rsidRPr="00B73C44">
        <w:rPr>
          <w:rFonts w:ascii="Cambria" w:hAnsi="Cambria" w:cs="Arial"/>
          <w:sz w:val="26"/>
          <w:szCs w:val="26"/>
        </w:rPr>
        <w:t xml:space="preserve">pe deplin în funcțiune începând cu 01.07.2024, data de la care stocurile de ambalaje fără garanție nu mai </w:t>
      </w:r>
      <w:r w:rsidR="00DD3E86" w:rsidRPr="00B73C44">
        <w:rPr>
          <w:rFonts w:ascii="Cambria" w:hAnsi="Cambria" w:cs="Arial"/>
          <w:sz w:val="26"/>
          <w:szCs w:val="26"/>
        </w:rPr>
        <w:t>se mai pot</w:t>
      </w:r>
      <w:r w:rsidRPr="00B73C44">
        <w:rPr>
          <w:rFonts w:ascii="Cambria" w:hAnsi="Cambria" w:cs="Arial"/>
          <w:sz w:val="26"/>
          <w:szCs w:val="26"/>
        </w:rPr>
        <w:t xml:space="preserve"> pu</w:t>
      </w:r>
      <w:r w:rsidR="005B2318" w:rsidRPr="00B73C44">
        <w:rPr>
          <w:rFonts w:ascii="Cambria" w:hAnsi="Cambria" w:cs="Arial"/>
          <w:sz w:val="26"/>
          <w:szCs w:val="26"/>
        </w:rPr>
        <w:t>n</w:t>
      </w:r>
      <w:r w:rsidRPr="00B73C44">
        <w:rPr>
          <w:rFonts w:ascii="Cambria" w:hAnsi="Cambria" w:cs="Arial"/>
          <w:sz w:val="26"/>
          <w:szCs w:val="26"/>
        </w:rPr>
        <w:t>e în piață.</w:t>
      </w:r>
    </w:p>
    <w:p w14:paraId="4DBD8FF9" w14:textId="56711EB8" w:rsidR="00450C88" w:rsidRPr="00B73C44" w:rsidRDefault="00450C88" w:rsidP="00527058">
      <w:pPr>
        <w:autoSpaceDE w:val="0"/>
        <w:autoSpaceDN w:val="0"/>
        <w:adjustRightInd w:val="0"/>
        <w:spacing w:line="360" w:lineRule="auto"/>
        <w:ind w:firstLine="708"/>
        <w:jc w:val="both"/>
        <w:rPr>
          <w:rFonts w:ascii="Cambria" w:hAnsi="Cambria" w:cs="Arial"/>
          <w:sz w:val="26"/>
          <w:szCs w:val="26"/>
        </w:rPr>
      </w:pPr>
      <w:r w:rsidRPr="00B73C44">
        <w:rPr>
          <w:rFonts w:ascii="Cambria" w:hAnsi="Cambria" w:cs="Arial"/>
          <w:sz w:val="26"/>
          <w:szCs w:val="26"/>
        </w:rPr>
        <w:t>În aceste condiții, cantitățile de reciclabile colectate și care vor ajunge la stațiile de sortare vor fi tot mai mici, făcând și mai nerentabilă o stație de sortare.</w:t>
      </w:r>
    </w:p>
    <w:p w14:paraId="762F278B" w14:textId="03516029" w:rsidR="00527058" w:rsidRPr="00B73C44" w:rsidRDefault="00527058" w:rsidP="009247DD">
      <w:pPr>
        <w:autoSpaceDE w:val="0"/>
        <w:autoSpaceDN w:val="0"/>
        <w:adjustRightInd w:val="0"/>
        <w:spacing w:line="360" w:lineRule="auto"/>
        <w:jc w:val="both"/>
        <w:rPr>
          <w:rFonts w:ascii="Cambria" w:hAnsi="Cambria" w:cs="Arial"/>
          <w:sz w:val="26"/>
          <w:szCs w:val="26"/>
        </w:rPr>
      </w:pPr>
      <w:r w:rsidRPr="00B73C44">
        <w:rPr>
          <w:rFonts w:ascii="Cambria" w:hAnsi="Cambria" w:cs="Arial"/>
          <w:sz w:val="26"/>
          <w:szCs w:val="26"/>
        </w:rPr>
        <w:tab/>
      </w:r>
      <w:r w:rsidR="009247DD" w:rsidRPr="00B73C44">
        <w:rPr>
          <w:rFonts w:ascii="Cambria" w:hAnsi="Cambria" w:cs="Arial"/>
          <w:sz w:val="26"/>
          <w:szCs w:val="26"/>
        </w:rPr>
        <w:t>În aceste condiții, dar și în lipsa unei stații de sortare și a unui operator public de sortare autorizat, se impune alegerea gestiunii delegate.</w:t>
      </w:r>
    </w:p>
    <w:p w14:paraId="0A0D0326" w14:textId="4D87BDC7" w:rsidR="00527058" w:rsidRPr="00B73C44" w:rsidRDefault="009247DD" w:rsidP="0084011A">
      <w:pPr>
        <w:autoSpaceDE w:val="0"/>
        <w:autoSpaceDN w:val="0"/>
        <w:adjustRightInd w:val="0"/>
        <w:spacing w:line="360" w:lineRule="auto"/>
        <w:jc w:val="both"/>
        <w:rPr>
          <w:rFonts w:ascii="Cambria" w:hAnsi="Cambria" w:cs="Arial"/>
          <w:sz w:val="26"/>
          <w:szCs w:val="26"/>
        </w:rPr>
      </w:pPr>
      <w:r w:rsidRPr="00B73C44">
        <w:rPr>
          <w:rFonts w:ascii="Cambria" w:hAnsi="Cambria" w:cs="Arial"/>
          <w:sz w:val="26"/>
          <w:szCs w:val="26"/>
        </w:rPr>
        <w:tab/>
      </w:r>
      <w:r w:rsidR="00527058" w:rsidRPr="00B73C44">
        <w:rPr>
          <w:rFonts w:ascii="Cambria" w:hAnsi="Cambria" w:cs="Arial"/>
          <w:sz w:val="26"/>
          <w:szCs w:val="26"/>
        </w:rPr>
        <w:t xml:space="preserve">Față de toate aceste argumente expuse, pentru </w:t>
      </w:r>
      <w:r w:rsidR="005B2318" w:rsidRPr="00B73C44">
        <w:rPr>
          <w:rFonts w:ascii="Cambria" w:hAnsi="Cambria" w:cs="Arial"/>
          <w:sz w:val="26"/>
          <w:szCs w:val="26"/>
        </w:rPr>
        <w:t>C</w:t>
      </w:r>
      <w:r w:rsidR="00527058" w:rsidRPr="00B73C44">
        <w:rPr>
          <w:rFonts w:ascii="Cambria" w:hAnsi="Cambria" w:cs="Arial"/>
          <w:sz w:val="26"/>
          <w:szCs w:val="26"/>
        </w:rPr>
        <w:t xml:space="preserve">omuna </w:t>
      </w:r>
      <w:r w:rsidR="005B2318" w:rsidRPr="00B73C44">
        <w:rPr>
          <w:rFonts w:ascii="Cambria" w:hAnsi="Cambria" w:cs="Arial"/>
          <w:b/>
          <w:bCs/>
          <w:sz w:val="26"/>
          <w:szCs w:val="26"/>
        </w:rPr>
        <w:t>AGRIȘ</w:t>
      </w:r>
      <w:r w:rsidR="00527058" w:rsidRPr="00B73C44">
        <w:rPr>
          <w:rFonts w:ascii="Cambria" w:hAnsi="Cambria" w:cs="Arial"/>
          <w:b/>
          <w:bCs/>
          <w:sz w:val="26"/>
          <w:szCs w:val="26"/>
        </w:rPr>
        <w:t xml:space="preserve"> </w:t>
      </w:r>
      <w:r w:rsidR="00527058" w:rsidRPr="00B73C44">
        <w:rPr>
          <w:rFonts w:ascii="Cambria" w:hAnsi="Cambria" w:cs="Arial"/>
          <w:sz w:val="26"/>
          <w:szCs w:val="26"/>
        </w:rPr>
        <w:t xml:space="preserve">se impune </w:t>
      </w:r>
      <w:r w:rsidR="00527058" w:rsidRPr="00B73C44">
        <w:rPr>
          <w:rFonts w:ascii="Cambria" w:hAnsi="Cambria" w:cs="Arial"/>
          <w:b/>
          <w:bCs/>
          <w:sz w:val="26"/>
          <w:szCs w:val="26"/>
        </w:rPr>
        <w:t xml:space="preserve">stabilirea modalității gestiunii </w:t>
      </w:r>
      <w:r w:rsidR="007822E6" w:rsidRPr="00B73C44">
        <w:rPr>
          <w:rFonts w:ascii="Cambria" w:hAnsi="Cambria" w:cs="Arial"/>
          <w:b/>
          <w:bCs/>
          <w:sz w:val="26"/>
          <w:szCs w:val="26"/>
        </w:rPr>
        <w:t xml:space="preserve">delegate </w:t>
      </w:r>
      <w:r w:rsidR="00527058" w:rsidRPr="00B73C44">
        <w:rPr>
          <w:rFonts w:ascii="Cambria" w:hAnsi="Cambria" w:cs="Arial"/>
          <w:b/>
          <w:bCs/>
          <w:sz w:val="26"/>
          <w:szCs w:val="26"/>
        </w:rPr>
        <w:t xml:space="preserve">pentru </w:t>
      </w:r>
      <w:r w:rsidRPr="00B73C44">
        <w:rPr>
          <w:rFonts w:ascii="Cambria" w:eastAsia="Times New Roman" w:hAnsi="Cambria" w:cs="Arial"/>
          <w:b/>
          <w:bCs/>
          <w:kern w:val="1"/>
          <w:sz w:val="26"/>
          <w:szCs w:val="26"/>
          <w:lang w:eastAsia="ar-SA"/>
        </w:rPr>
        <w:t xml:space="preserve">activitatea de sortare </w:t>
      </w:r>
      <w:r w:rsidRPr="00B73C44">
        <w:rPr>
          <w:rFonts w:ascii="Cambria" w:hAnsi="Cambria" w:cstheme="minorBidi"/>
          <w:b/>
          <w:bCs/>
          <w:color w:val="000000"/>
          <w:sz w:val="26"/>
          <w:szCs w:val="26"/>
          <w:shd w:val="clear" w:color="auto" w:fill="FFFFFF"/>
        </w:rPr>
        <w:t>a deșeurilor de hârtie, carton, metal, plastic și sticlă colectate separat din deșeurile municipale în stații de sortare, inclusiv transportul reziduurilor rezultate din sortare la depozitele de deșeuri și/sau la instalațiile de valorificare energetică</w:t>
      </w:r>
      <w:r w:rsidRPr="00B73C44">
        <w:rPr>
          <w:rFonts w:ascii="Cambria" w:hAnsi="Cambria" w:cstheme="minorBidi"/>
          <w:color w:val="000000"/>
          <w:sz w:val="26"/>
          <w:szCs w:val="26"/>
          <w:shd w:val="clear" w:color="auto" w:fill="FFFFFF"/>
        </w:rPr>
        <w:t xml:space="preserve"> din cadrul </w:t>
      </w:r>
      <w:r w:rsidR="00527058" w:rsidRPr="00B73C44">
        <w:rPr>
          <w:rFonts w:ascii="Cambria" w:hAnsi="Cambria" w:cs="Arial"/>
          <w:sz w:val="26"/>
          <w:szCs w:val="26"/>
        </w:rPr>
        <w:t>serviciul</w:t>
      </w:r>
      <w:r w:rsidRPr="00B73C44">
        <w:rPr>
          <w:rFonts w:ascii="Cambria" w:hAnsi="Cambria" w:cs="Arial"/>
          <w:sz w:val="26"/>
          <w:szCs w:val="26"/>
        </w:rPr>
        <w:t>ui</w:t>
      </w:r>
      <w:r w:rsidR="00527058" w:rsidRPr="00B73C44">
        <w:rPr>
          <w:rFonts w:ascii="Cambria" w:hAnsi="Cambria" w:cs="Arial"/>
          <w:sz w:val="26"/>
          <w:szCs w:val="26"/>
        </w:rPr>
        <w:t xml:space="preserve"> public de salubrizare, prin intermediul </w:t>
      </w:r>
      <w:r w:rsidRPr="00B73C44">
        <w:rPr>
          <w:rFonts w:ascii="Cambria" w:hAnsi="Cambria" w:cs="Arial"/>
          <w:sz w:val="26"/>
          <w:szCs w:val="26"/>
        </w:rPr>
        <w:t>unui operator autorizat</w:t>
      </w:r>
      <w:r w:rsidR="0084011A" w:rsidRPr="00B73C44">
        <w:rPr>
          <w:rFonts w:ascii="Cambria" w:hAnsi="Cambria" w:cs="Arial"/>
          <w:sz w:val="26"/>
          <w:szCs w:val="26"/>
        </w:rPr>
        <w:t>.</w:t>
      </w:r>
    </w:p>
    <w:p w14:paraId="7ED6FEC8" w14:textId="717D24F5" w:rsidR="00527058" w:rsidRPr="00B73C44" w:rsidRDefault="00527058" w:rsidP="0097551A">
      <w:pPr>
        <w:autoSpaceDE w:val="0"/>
        <w:autoSpaceDN w:val="0"/>
        <w:adjustRightInd w:val="0"/>
        <w:spacing w:line="360" w:lineRule="auto"/>
        <w:jc w:val="both"/>
        <w:rPr>
          <w:rFonts w:ascii="Cambria" w:hAnsi="Cambria" w:cs="Arial"/>
          <w:b/>
          <w:sz w:val="26"/>
          <w:szCs w:val="26"/>
        </w:rPr>
      </w:pPr>
      <w:r w:rsidRPr="00B73C44">
        <w:rPr>
          <w:rFonts w:ascii="Cambria" w:hAnsi="Cambria" w:cs="Arial"/>
          <w:sz w:val="24"/>
          <w:szCs w:val="24"/>
        </w:rPr>
        <w:tab/>
      </w:r>
      <w:r w:rsidR="00A04FBC" w:rsidRPr="00B73C44">
        <w:rPr>
          <w:rFonts w:ascii="Cambria" w:hAnsi="Cambria" w:cs="Arial"/>
          <w:b/>
          <w:sz w:val="26"/>
          <w:szCs w:val="26"/>
        </w:rPr>
        <w:t>Întocmit,</w:t>
      </w:r>
    </w:p>
    <w:p w14:paraId="77EDB927" w14:textId="6B884EC3" w:rsidR="00EE75D0" w:rsidRPr="00B73C44" w:rsidRDefault="00A04FBC" w:rsidP="005B2318">
      <w:pPr>
        <w:jc w:val="center"/>
        <w:rPr>
          <w:rFonts w:ascii="Cambria" w:hAnsi="Cambria"/>
        </w:rPr>
      </w:pPr>
      <w:r w:rsidRPr="00B73C44">
        <w:rPr>
          <w:rFonts w:ascii="Cambria" w:hAnsi="Cambria" w:cs="Arial"/>
          <w:b/>
          <w:sz w:val="26"/>
          <w:szCs w:val="26"/>
        </w:rPr>
        <w:t>Consultant  Supermarket Service SRL</w:t>
      </w:r>
    </w:p>
    <w:sectPr w:rsidR="00EE75D0" w:rsidRPr="00B73C4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AA6CA" w14:textId="77777777" w:rsidR="00F16BFA" w:rsidRDefault="00F16BFA" w:rsidP="00A04FBC">
      <w:pPr>
        <w:spacing w:after="0" w:line="240" w:lineRule="auto"/>
      </w:pPr>
      <w:r>
        <w:separator/>
      </w:r>
    </w:p>
  </w:endnote>
  <w:endnote w:type="continuationSeparator" w:id="0">
    <w:p w14:paraId="7E9393F4" w14:textId="77777777" w:rsidR="00F16BFA" w:rsidRDefault="00F16BFA" w:rsidP="00A0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5021661"/>
      <w:docPartObj>
        <w:docPartGallery w:val="Page Numbers (Bottom of Page)"/>
        <w:docPartUnique/>
      </w:docPartObj>
    </w:sdtPr>
    <w:sdtEndPr>
      <w:rPr>
        <w:noProof/>
      </w:rPr>
    </w:sdtEndPr>
    <w:sdtContent>
      <w:p w14:paraId="65071264" w14:textId="13826CFB" w:rsidR="00A04FBC" w:rsidRDefault="00A04FBC">
        <w:pPr>
          <w:pStyle w:val="Footer"/>
          <w:jc w:val="center"/>
        </w:pPr>
        <w:r>
          <w:fldChar w:fldCharType="begin"/>
        </w:r>
        <w:r>
          <w:instrText xml:space="preserve"> PAGE   \* MERGEFORMAT </w:instrText>
        </w:r>
        <w:r>
          <w:fldChar w:fldCharType="separate"/>
        </w:r>
        <w:r w:rsidR="00B73C44">
          <w:rPr>
            <w:noProof/>
          </w:rPr>
          <w:t>13</w:t>
        </w:r>
        <w:r>
          <w:rPr>
            <w:noProof/>
          </w:rPr>
          <w:fldChar w:fldCharType="end"/>
        </w:r>
      </w:p>
    </w:sdtContent>
  </w:sdt>
  <w:p w14:paraId="76B87831" w14:textId="77777777" w:rsidR="00A04FBC" w:rsidRDefault="00A04F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04799" w14:textId="77777777" w:rsidR="00F16BFA" w:rsidRDefault="00F16BFA" w:rsidP="00A04FBC">
      <w:pPr>
        <w:spacing w:after="0" w:line="240" w:lineRule="auto"/>
      </w:pPr>
      <w:r>
        <w:separator/>
      </w:r>
    </w:p>
  </w:footnote>
  <w:footnote w:type="continuationSeparator" w:id="0">
    <w:p w14:paraId="70CDC155" w14:textId="77777777" w:rsidR="00F16BFA" w:rsidRDefault="00F16BFA" w:rsidP="00A04F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600"/>
        </w:tabs>
        <w:ind w:left="600" w:hanging="360"/>
      </w:pPr>
      <w:rPr>
        <w:rFonts w:ascii="Times New Roman" w:hAnsi="Times New Roman" w:cs="Times New Roman"/>
        <w:color w:val="auto"/>
        <w:sz w:val="22"/>
        <w:szCs w:val="22"/>
        <w:lang w:val="fr-FR"/>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cs="Times New Roman"/>
        <w:color w:val="auto"/>
        <w:sz w:val="22"/>
        <w:szCs w:val="22"/>
        <w:lang w:val="fr-FR"/>
      </w:rPr>
    </w:lvl>
  </w:abstractNum>
  <w:abstractNum w:abstractNumId="2" w15:restartNumberingAfterBreak="0">
    <w:nsid w:val="00000005"/>
    <w:multiLevelType w:val="singleLevel"/>
    <w:tmpl w:val="2B6068FE"/>
    <w:name w:val="WW8Num19222"/>
    <w:lvl w:ilvl="0">
      <w:numFmt w:val="bullet"/>
      <w:lvlText w:val="-"/>
      <w:lvlJc w:val="left"/>
      <w:pPr>
        <w:tabs>
          <w:tab w:val="num" w:pos="720"/>
        </w:tabs>
        <w:ind w:left="720" w:hanging="360"/>
      </w:pPr>
      <w:rPr>
        <w:rFonts w:ascii="Times New Roman" w:hAnsi="Times New Roman" w:cs="Wingdings"/>
        <w:color w:val="auto"/>
        <w:sz w:val="22"/>
        <w:szCs w:val="22"/>
        <w:lang w:val="fr-FR"/>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w:hAnsi="Wingdings" w:cs="Times New Roman"/>
        <w:sz w:val="24"/>
        <w:szCs w:val="24"/>
        <w:lang w:val="ro-R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Wingdings" w:hAnsi="Wingdings" w:cs="Times New Roman"/>
        <w:lang w:val="ro-RO"/>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5"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Wingdings" w:hAnsi="Wingdings" w:cs="Times New Roman"/>
        <w:color w:val="auto"/>
        <w:sz w:val="24"/>
        <w:szCs w:val="24"/>
        <w:lang w:val="ro-RO"/>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sz w:val="24"/>
        <w:szCs w:val="24"/>
        <w:lang w:val="ro-RO"/>
      </w:rPr>
    </w:lvl>
    <w:lvl w:ilvl="1">
      <w:start w:val="1"/>
      <w:numFmt w:val="bullet"/>
      <w:lvlText w:val=""/>
      <w:lvlJc w:val="left"/>
      <w:pPr>
        <w:tabs>
          <w:tab w:val="num" w:pos="1080"/>
        </w:tabs>
        <w:ind w:left="1080" w:hanging="360"/>
      </w:pPr>
      <w:rPr>
        <w:rFonts w:ascii="Symbol" w:hAnsi="Symbol" w:cs="Symbol"/>
        <w:sz w:val="24"/>
        <w:szCs w:val="24"/>
        <w:lang w:val="ro-RO"/>
      </w:rPr>
    </w:lvl>
    <w:lvl w:ilvl="2">
      <w:start w:val="1"/>
      <w:numFmt w:val="bullet"/>
      <w:lvlText w:val=""/>
      <w:lvlJc w:val="left"/>
      <w:pPr>
        <w:tabs>
          <w:tab w:val="num" w:pos="1440"/>
        </w:tabs>
        <w:ind w:left="1440" w:hanging="360"/>
      </w:pPr>
      <w:rPr>
        <w:rFonts w:ascii="Symbol" w:hAnsi="Symbol" w:cs="Symbol"/>
        <w:sz w:val="24"/>
        <w:szCs w:val="24"/>
        <w:lang w:val="ro-RO"/>
      </w:rPr>
    </w:lvl>
    <w:lvl w:ilvl="3">
      <w:start w:val="1"/>
      <w:numFmt w:val="bullet"/>
      <w:lvlText w:val=""/>
      <w:lvlJc w:val="left"/>
      <w:pPr>
        <w:tabs>
          <w:tab w:val="num" w:pos="1800"/>
        </w:tabs>
        <w:ind w:left="1800" w:hanging="360"/>
      </w:pPr>
      <w:rPr>
        <w:rFonts w:ascii="Symbol" w:hAnsi="Symbol" w:cs="Symbol"/>
        <w:sz w:val="24"/>
        <w:szCs w:val="24"/>
        <w:lang w:val="ro-RO"/>
      </w:rPr>
    </w:lvl>
    <w:lvl w:ilvl="4">
      <w:start w:val="1"/>
      <w:numFmt w:val="bullet"/>
      <w:lvlText w:val=""/>
      <w:lvlJc w:val="left"/>
      <w:pPr>
        <w:tabs>
          <w:tab w:val="num" w:pos="2160"/>
        </w:tabs>
        <w:ind w:left="2160" w:hanging="360"/>
      </w:pPr>
      <w:rPr>
        <w:rFonts w:ascii="Symbol" w:hAnsi="Symbol" w:cs="Symbol"/>
        <w:sz w:val="24"/>
        <w:szCs w:val="24"/>
        <w:lang w:val="ro-RO"/>
      </w:rPr>
    </w:lvl>
    <w:lvl w:ilvl="5">
      <w:start w:val="1"/>
      <w:numFmt w:val="bullet"/>
      <w:lvlText w:val=""/>
      <w:lvlJc w:val="left"/>
      <w:pPr>
        <w:tabs>
          <w:tab w:val="num" w:pos="2520"/>
        </w:tabs>
        <w:ind w:left="2520" w:hanging="360"/>
      </w:pPr>
      <w:rPr>
        <w:rFonts w:ascii="Symbol" w:hAnsi="Symbol" w:cs="Symbol"/>
        <w:sz w:val="24"/>
        <w:szCs w:val="24"/>
        <w:lang w:val="ro-RO"/>
      </w:rPr>
    </w:lvl>
    <w:lvl w:ilvl="6">
      <w:start w:val="1"/>
      <w:numFmt w:val="bullet"/>
      <w:lvlText w:val=""/>
      <w:lvlJc w:val="left"/>
      <w:pPr>
        <w:tabs>
          <w:tab w:val="num" w:pos="2880"/>
        </w:tabs>
        <w:ind w:left="2880" w:hanging="360"/>
      </w:pPr>
      <w:rPr>
        <w:rFonts w:ascii="Symbol" w:hAnsi="Symbol" w:cs="Symbol"/>
        <w:sz w:val="24"/>
        <w:szCs w:val="24"/>
        <w:lang w:val="ro-RO"/>
      </w:rPr>
    </w:lvl>
    <w:lvl w:ilvl="7">
      <w:start w:val="1"/>
      <w:numFmt w:val="bullet"/>
      <w:lvlText w:val=""/>
      <w:lvlJc w:val="left"/>
      <w:pPr>
        <w:tabs>
          <w:tab w:val="num" w:pos="3240"/>
        </w:tabs>
        <w:ind w:left="3240" w:hanging="360"/>
      </w:pPr>
      <w:rPr>
        <w:rFonts w:ascii="Symbol" w:hAnsi="Symbol" w:cs="Symbol"/>
        <w:sz w:val="24"/>
        <w:szCs w:val="24"/>
        <w:lang w:val="ro-RO"/>
      </w:rPr>
    </w:lvl>
    <w:lvl w:ilvl="8">
      <w:start w:val="1"/>
      <w:numFmt w:val="bullet"/>
      <w:lvlText w:val=""/>
      <w:lvlJc w:val="left"/>
      <w:pPr>
        <w:tabs>
          <w:tab w:val="num" w:pos="3600"/>
        </w:tabs>
        <w:ind w:left="3600" w:hanging="360"/>
      </w:pPr>
      <w:rPr>
        <w:rFonts w:ascii="Symbol" w:hAnsi="Symbol" w:cs="Symbol"/>
        <w:sz w:val="24"/>
        <w:szCs w:val="24"/>
        <w:lang w:val="ro-RO"/>
      </w:rPr>
    </w:lvl>
  </w:abstractNum>
  <w:abstractNum w:abstractNumId="8"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Symbol"/>
        <w:color w:val="auto"/>
        <w:lang w:val="es-ES"/>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19"/>
    <w:multiLevelType w:val="multilevel"/>
    <w:tmpl w:val="EEE451F0"/>
    <w:lvl w:ilvl="0">
      <w:start w:val="1"/>
      <w:numFmt w:val="decimal"/>
      <w:lvlText w:val="%1."/>
      <w:lvlJc w:val="left"/>
      <w:pPr>
        <w:tabs>
          <w:tab w:val="num" w:pos="630"/>
        </w:tabs>
        <w:ind w:left="630" w:hanging="360"/>
      </w:pPr>
      <w:rPr>
        <w:sz w:val="24"/>
        <w:szCs w:val="24"/>
      </w:rPr>
    </w:lvl>
    <w:lvl w:ilvl="1">
      <w:start w:val="1"/>
      <w:numFmt w:val="decimal"/>
      <w:lvlText w:val="%2."/>
      <w:lvlJc w:val="left"/>
      <w:pPr>
        <w:tabs>
          <w:tab w:val="num" w:pos="990"/>
        </w:tabs>
        <w:ind w:left="990" w:hanging="360"/>
      </w:pPr>
    </w:lvl>
    <w:lvl w:ilvl="2">
      <w:start w:val="1"/>
      <w:numFmt w:val="decimal"/>
      <w:lvlText w:val="%3."/>
      <w:lvlJc w:val="left"/>
      <w:pPr>
        <w:tabs>
          <w:tab w:val="num" w:pos="1350"/>
        </w:tabs>
        <w:ind w:left="1350" w:hanging="360"/>
      </w:pPr>
    </w:lvl>
    <w:lvl w:ilvl="3">
      <w:start w:val="1"/>
      <w:numFmt w:val="decimal"/>
      <w:lvlText w:val="%4."/>
      <w:lvlJc w:val="left"/>
      <w:pPr>
        <w:tabs>
          <w:tab w:val="num" w:pos="1710"/>
        </w:tabs>
        <w:ind w:left="1710" w:hanging="360"/>
      </w:pPr>
    </w:lvl>
    <w:lvl w:ilvl="4">
      <w:start w:val="1"/>
      <w:numFmt w:val="decimal"/>
      <w:lvlText w:val="%5."/>
      <w:lvlJc w:val="left"/>
      <w:pPr>
        <w:tabs>
          <w:tab w:val="num" w:pos="2070"/>
        </w:tabs>
        <w:ind w:left="2070" w:hanging="360"/>
      </w:pPr>
    </w:lvl>
    <w:lvl w:ilvl="5">
      <w:start w:val="1"/>
      <w:numFmt w:val="decimal"/>
      <w:lvlText w:val="%6."/>
      <w:lvlJc w:val="left"/>
      <w:pPr>
        <w:tabs>
          <w:tab w:val="num" w:pos="2430"/>
        </w:tabs>
        <w:ind w:left="2430" w:hanging="360"/>
      </w:pPr>
    </w:lvl>
    <w:lvl w:ilvl="6">
      <w:start w:val="1"/>
      <w:numFmt w:val="decimal"/>
      <w:lvlText w:val="%7."/>
      <w:lvlJc w:val="left"/>
      <w:pPr>
        <w:tabs>
          <w:tab w:val="num" w:pos="2790"/>
        </w:tabs>
        <w:ind w:left="2790" w:hanging="360"/>
      </w:pPr>
    </w:lvl>
    <w:lvl w:ilvl="7">
      <w:start w:val="1"/>
      <w:numFmt w:val="decimal"/>
      <w:lvlText w:val="%8."/>
      <w:lvlJc w:val="left"/>
      <w:pPr>
        <w:tabs>
          <w:tab w:val="num" w:pos="3150"/>
        </w:tabs>
        <w:ind w:left="3150" w:hanging="360"/>
      </w:pPr>
    </w:lvl>
    <w:lvl w:ilvl="8">
      <w:start w:val="1"/>
      <w:numFmt w:val="decimal"/>
      <w:lvlText w:val="%9."/>
      <w:lvlJc w:val="left"/>
      <w:pPr>
        <w:tabs>
          <w:tab w:val="num" w:pos="3510"/>
        </w:tabs>
        <w:ind w:left="3510" w:hanging="360"/>
      </w:pPr>
    </w:lvl>
  </w:abstractNum>
  <w:abstractNum w:abstractNumId="10" w15:restartNumberingAfterBreak="0">
    <w:nsid w:val="11BF0C26"/>
    <w:multiLevelType w:val="hybridMultilevel"/>
    <w:tmpl w:val="7D20B4BE"/>
    <w:lvl w:ilvl="0" w:tplc="89EA3D66">
      <w:start w:val="1"/>
      <w:numFmt w:val="decimal"/>
      <w:lvlText w:val="%1."/>
      <w:lvlJc w:val="left"/>
      <w:pPr>
        <w:ind w:left="927" w:hanging="360"/>
      </w:pPr>
      <w:rPr>
        <w:rFonts w:ascii="Verdana" w:hAnsi="Verdana" w:cs="Calibri" w:hint="default"/>
        <w:color w:val="0000FF"/>
        <w:sz w:val="2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5767C89"/>
    <w:multiLevelType w:val="hybridMultilevel"/>
    <w:tmpl w:val="C138FF26"/>
    <w:lvl w:ilvl="0" w:tplc="0409000D">
      <w:start w:val="1"/>
      <w:numFmt w:val="bullet"/>
      <w:lvlText w:val=""/>
      <w:lvlJc w:val="left"/>
      <w:pPr>
        <w:ind w:left="825" w:hanging="360"/>
      </w:pPr>
      <w:rPr>
        <w:rFonts w:ascii="Wingdings" w:hAnsi="Wingding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2" w15:restartNumberingAfterBreak="0">
    <w:nsid w:val="1BB17AA6"/>
    <w:multiLevelType w:val="hybridMultilevel"/>
    <w:tmpl w:val="FE628EFA"/>
    <w:lvl w:ilvl="0" w:tplc="F468F8A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DAE5E47"/>
    <w:multiLevelType w:val="hybridMultilevel"/>
    <w:tmpl w:val="9D8A266C"/>
    <w:lvl w:ilvl="0" w:tplc="846CAFD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4B61EDE"/>
    <w:multiLevelType w:val="hybridMultilevel"/>
    <w:tmpl w:val="5B02E10A"/>
    <w:lvl w:ilvl="0" w:tplc="2BF6E0E6">
      <w:start w:val="1"/>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F27AB1"/>
    <w:multiLevelType w:val="hybridMultilevel"/>
    <w:tmpl w:val="747AC962"/>
    <w:name w:val="WW8Num1922222"/>
    <w:lvl w:ilvl="0" w:tplc="00000005">
      <w:numFmt w:val="bullet"/>
      <w:lvlText w:val="-"/>
      <w:lvlJc w:val="left"/>
      <w:pPr>
        <w:tabs>
          <w:tab w:val="num" w:pos="1080"/>
        </w:tabs>
        <w:ind w:left="1080" w:hanging="360"/>
      </w:pPr>
      <w:rPr>
        <w:rFonts w:ascii="Times New Roman" w:hAnsi="Times New Roman" w:cs="Wingdings"/>
        <w:sz w:val="22"/>
        <w:szCs w:val="22"/>
        <w:lang w:val="fr-FR"/>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E0215EE"/>
    <w:multiLevelType w:val="hybridMultilevel"/>
    <w:tmpl w:val="AD04FFD0"/>
    <w:lvl w:ilvl="0" w:tplc="566865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FB02CD"/>
    <w:multiLevelType w:val="hybridMultilevel"/>
    <w:tmpl w:val="BEECE080"/>
    <w:lvl w:ilvl="0" w:tplc="FFFFFFFF">
      <w:start w:val="1"/>
      <w:numFmt w:val="decimal"/>
      <w:lvlText w:val="%1."/>
      <w:lvlJc w:val="left"/>
      <w:pPr>
        <w:ind w:left="927" w:hanging="360"/>
      </w:pPr>
      <w:rPr>
        <w:rFonts w:ascii="Verdana" w:hAnsi="Verdana" w:cs="Calibri" w:hint="default"/>
        <w:color w:val="0000FF"/>
        <w:sz w:val="23"/>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0"/>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6"/>
  </w:num>
  <w:num w:numId="10">
    <w:abstractNumId w:val="11"/>
  </w:num>
  <w:num w:numId="11">
    <w:abstractNumId w:val="13"/>
  </w:num>
  <w:num w:numId="12">
    <w:abstractNumId w:val="1"/>
  </w:num>
  <w:num w:numId="13">
    <w:abstractNumId w:val="2"/>
  </w:num>
  <w:num w:numId="14">
    <w:abstractNumId w:val="15"/>
  </w:num>
  <w:num w:numId="15">
    <w:abstractNumId w:val="10"/>
  </w:num>
  <w:num w:numId="16">
    <w:abstractNumId w:val="1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58"/>
    <w:rsid w:val="00030DBB"/>
    <w:rsid w:val="00037961"/>
    <w:rsid w:val="00053F10"/>
    <w:rsid w:val="00060D8B"/>
    <w:rsid w:val="00081F5C"/>
    <w:rsid w:val="000F4738"/>
    <w:rsid w:val="001370D3"/>
    <w:rsid w:val="00142761"/>
    <w:rsid w:val="00173CCB"/>
    <w:rsid w:val="001B0310"/>
    <w:rsid w:val="001D6C48"/>
    <w:rsid w:val="001F0850"/>
    <w:rsid w:val="00205A79"/>
    <w:rsid w:val="00221E73"/>
    <w:rsid w:val="002432DD"/>
    <w:rsid w:val="00271444"/>
    <w:rsid w:val="002870BF"/>
    <w:rsid w:val="002D013C"/>
    <w:rsid w:val="002E4CAA"/>
    <w:rsid w:val="00332C86"/>
    <w:rsid w:val="0034782C"/>
    <w:rsid w:val="00350DC9"/>
    <w:rsid w:val="0035595F"/>
    <w:rsid w:val="003B2308"/>
    <w:rsid w:val="003C0AAA"/>
    <w:rsid w:val="003D2A5E"/>
    <w:rsid w:val="003D7601"/>
    <w:rsid w:val="003E0C24"/>
    <w:rsid w:val="004232A5"/>
    <w:rsid w:val="00450C88"/>
    <w:rsid w:val="00496A67"/>
    <w:rsid w:val="00496F12"/>
    <w:rsid w:val="004A3626"/>
    <w:rsid w:val="004C75A7"/>
    <w:rsid w:val="0051520F"/>
    <w:rsid w:val="00526238"/>
    <w:rsid w:val="00527058"/>
    <w:rsid w:val="005373AC"/>
    <w:rsid w:val="00552157"/>
    <w:rsid w:val="00575F5F"/>
    <w:rsid w:val="00584242"/>
    <w:rsid w:val="005B2318"/>
    <w:rsid w:val="005B7854"/>
    <w:rsid w:val="0063338D"/>
    <w:rsid w:val="00696604"/>
    <w:rsid w:val="006C1DBB"/>
    <w:rsid w:val="006C5FFD"/>
    <w:rsid w:val="00706F67"/>
    <w:rsid w:val="00734B32"/>
    <w:rsid w:val="00762416"/>
    <w:rsid w:val="007822E6"/>
    <w:rsid w:val="00797589"/>
    <w:rsid w:val="007A0B64"/>
    <w:rsid w:val="007C169F"/>
    <w:rsid w:val="007C6DD2"/>
    <w:rsid w:val="0084011A"/>
    <w:rsid w:val="0086424F"/>
    <w:rsid w:val="008C017B"/>
    <w:rsid w:val="008C29F3"/>
    <w:rsid w:val="008F3EA7"/>
    <w:rsid w:val="00920672"/>
    <w:rsid w:val="009247DD"/>
    <w:rsid w:val="00961196"/>
    <w:rsid w:val="0097551A"/>
    <w:rsid w:val="009E62A0"/>
    <w:rsid w:val="00A04FBC"/>
    <w:rsid w:val="00A106E4"/>
    <w:rsid w:val="00A1116F"/>
    <w:rsid w:val="00A17B0F"/>
    <w:rsid w:val="00A44281"/>
    <w:rsid w:val="00A52E84"/>
    <w:rsid w:val="00A62FCE"/>
    <w:rsid w:val="00AC4DF4"/>
    <w:rsid w:val="00B01DCB"/>
    <w:rsid w:val="00B577EF"/>
    <w:rsid w:val="00B603CA"/>
    <w:rsid w:val="00B73C44"/>
    <w:rsid w:val="00B90614"/>
    <w:rsid w:val="00BB0DD8"/>
    <w:rsid w:val="00BF434F"/>
    <w:rsid w:val="00C149F1"/>
    <w:rsid w:val="00C15E1E"/>
    <w:rsid w:val="00C45C8C"/>
    <w:rsid w:val="00C549A3"/>
    <w:rsid w:val="00C66228"/>
    <w:rsid w:val="00CA1AC5"/>
    <w:rsid w:val="00CB0374"/>
    <w:rsid w:val="00CB15A3"/>
    <w:rsid w:val="00CB67BF"/>
    <w:rsid w:val="00CB7B18"/>
    <w:rsid w:val="00CF5D4B"/>
    <w:rsid w:val="00D947BD"/>
    <w:rsid w:val="00D97617"/>
    <w:rsid w:val="00DA4DA8"/>
    <w:rsid w:val="00DD0476"/>
    <w:rsid w:val="00DD3E86"/>
    <w:rsid w:val="00DE7810"/>
    <w:rsid w:val="00DF0CEF"/>
    <w:rsid w:val="00E02D2A"/>
    <w:rsid w:val="00E12FD1"/>
    <w:rsid w:val="00EE75D0"/>
    <w:rsid w:val="00F03045"/>
    <w:rsid w:val="00F16269"/>
    <w:rsid w:val="00F16BFA"/>
    <w:rsid w:val="00F40085"/>
    <w:rsid w:val="00F44E9A"/>
    <w:rsid w:val="00FA2E91"/>
    <w:rsid w:val="00FF30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A49E"/>
  <w15:docId w15:val="{70783348-62D8-4D67-BF64-610B3EC9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058"/>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7058"/>
    <w:pPr>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rsid w:val="002D013C"/>
    <w:rPr>
      <w:color w:val="0000FF"/>
      <w:u w:val="single"/>
    </w:rPr>
  </w:style>
  <w:style w:type="paragraph" w:styleId="ListParagraph">
    <w:name w:val="List Paragraph"/>
    <w:basedOn w:val="Normal"/>
    <w:qFormat/>
    <w:rsid w:val="002D013C"/>
    <w:pPr>
      <w:ind w:left="720"/>
    </w:pPr>
    <w:rPr>
      <w:rFonts w:eastAsia="Times New Roman" w:cs="Calibri"/>
      <w:lang w:val="en-US"/>
    </w:rPr>
  </w:style>
  <w:style w:type="paragraph" w:styleId="Header">
    <w:name w:val="header"/>
    <w:basedOn w:val="Normal"/>
    <w:link w:val="HeaderChar"/>
    <w:uiPriority w:val="99"/>
    <w:unhideWhenUsed/>
    <w:rsid w:val="00A04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FBC"/>
    <w:rPr>
      <w:rFonts w:ascii="Calibri" w:eastAsia="Calibri" w:hAnsi="Calibri" w:cs="Times New Roman"/>
      <w:lang w:val="ro-RO"/>
    </w:rPr>
  </w:style>
  <w:style w:type="paragraph" w:styleId="Footer">
    <w:name w:val="footer"/>
    <w:basedOn w:val="Normal"/>
    <w:link w:val="FooterChar"/>
    <w:uiPriority w:val="99"/>
    <w:unhideWhenUsed/>
    <w:rsid w:val="00A04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FBC"/>
    <w:rPr>
      <w:rFonts w:ascii="Calibri" w:eastAsia="Calibri" w:hAnsi="Calibri" w:cs="Times New Roman"/>
      <w:lang w:val="ro-RO"/>
    </w:rPr>
  </w:style>
  <w:style w:type="paragraph" w:styleId="NoSpacing">
    <w:name w:val="No Spacing"/>
    <w:uiPriority w:val="1"/>
    <w:qFormat/>
    <w:rsid w:val="002432DD"/>
    <w:pPr>
      <w:spacing w:after="0" w:line="240" w:lineRule="auto"/>
    </w:pPr>
    <w:rPr>
      <w:rFonts w:ascii="Calibri" w:eastAsia="Calibri" w:hAnsi="Calibri" w:cs="Times New Roman"/>
      <w:lang w:val="ro-RO"/>
    </w:rPr>
  </w:style>
  <w:style w:type="character" w:customStyle="1" w:styleId="slit">
    <w:name w:val="s_lit"/>
    <w:basedOn w:val="DefaultParagraphFont"/>
    <w:rsid w:val="00C15E1E"/>
  </w:style>
  <w:style w:type="character" w:customStyle="1" w:styleId="slitbdy">
    <w:name w:val="s_lit_bdy"/>
    <w:basedOn w:val="DefaultParagraphFont"/>
    <w:rsid w:val="00C15E1E"/>
  </w:style>
  <w:style w:type="character" w:customStyle="1" w:styleId="slitttl">
    <w:name w:val="s_lit_ttl"/>
    <w:basedOn w:val="DefaultParagraphFont"/>
    <w:rsid w:val="00C15E1E"/>
  </w:style>
  <w:style w:type="character" w:styleId="Strong">
    <w:name w:val="Strong"/>
    <w:basedOn w:val="DefaultParagraphFont"/>
    <w:uiPriority w:val="22"/>
    <w:qFormat/>
    <w:rsid w:val="00C15E1E"/>
    <w:rPr>
      <w:b/>
      <w:bCs/>
    </w:rPr>
  </w:style>
  <w:style w:type="character" w:customStyle="1" w:styleId="sartttl">
    <w:name w:val="s_art_ttl"/>
    <w:basedOn w:val="DefaultParagraphFont"/>
    <w:rsid w:val="001370D3"/>
  </w:style>
  <w:style w:type="character" w:customStyle="1" w:styleId="spar">
    <w:name w:val="s_par"/>
    <w:basedOn w:val="DefaultParagraphFont"/>
    <w:rsid w:val="00137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46219">
      <w:bodyDiv w:val="1"/>
      <w:marLeft w:val="0"/>
      <w:marRight w:val="0"/>
      <w:marTop w:val="0"/>
      <w:marBottom w:val="0"/>
      <w:divBdr>
        <w:top w:val="none" w:sz="0" w:space="0" w:color="auto"/>
        <w:left w:val="none" w:sz="0" w:space="0" w:color="auto"/>
        <w:bottom w:val="none" w:sz="0" w:space="0" w:color="auto"/>
        <w:right w:val="none" w:sz="0" w:space="0" w:color="auto"/>
      </w:divBdr>
    </w:div>
    <w:div w:id="119723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5301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slatie.just.ro/Public/DetaliiDocumentAfis/2530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doc:900003102/55" TargetMode="External"/><Relationship Id="rId4" Type="http://schemas.openxmlformats.org/officeDocument/2006/relationships/webSettings" Target="webSettings.xml"/><Relationship Id="rId9" Type="http://schemas.openxmlformats.org/officeDocument/2006/relationships/hyperlink" Target="https://legislatie.just.ro/Public/DetaliiDocumentAfis/253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3514</Words>
  <Characters>20030</Characters>
  <Application>Microsoft Office Word</Application>
  <DocSecurity>0</DocSecurity>
  <Lines>166</Lines>
  <Paragraphs>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Ardelean</dc:creator>
  <cp:keywords/>
  <dc:description/>
  <cp:lastModifiedBy>Adm</cp:lastModifiedBy>
  <cp:revision>8</cp:revision>
  <dcterms:created xsi:type="dcterms:W3CDTF">2025-06-12T13:14:00Z</dcterms:created>
  <dcterms:modified xsi:type="dcterms:W3CDTF">2025-06-20T07:41:00Z</dcterms:modified>
</cp:coreProperties>
</file>