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75ECE" w14:textId="378914A3" w:rsidR="009E2E0A" w:rsidRPr="009E2E0A" w:rsidRDefault="009E2E0A" w:rsidP="009E2E0A">
      <w:pPr>
        <w:pStyle w:val="Header"/>
        <w:jc w:val="right"/>
        <w:rPr>
          <w:rFonts w:ascii="Cambria" w:hAnsi="Cambria" w:cs="Arial"/>
          <w:b/>
          <w:bCs/>
          <w:sz w:val="26"/>
          <w:szCs w:val="26"/>
        </w:rPr>
      </w:pPr>
      <w:r>
        <w:rPr>
          <w:rFonts w:ascii="Cambria" w:hAnsi="Cambria"/>
          <w:b/>
          <w:bCs/>
          <w:sz w:val="26"/>
          <w:szCs w:val="26"/>
          <w:lang w:val="fr-FR"/>
        </w:rPr>
        <w:t xml:space="preserve"> </w:t>
      </w:r>
      <w:proofErr w:type="spellStart"/>
      <w:r w:rsidR="00E85305" w:rsidRPr="009E2E0A">
        <w:rPr>
          <w:rFonts w:ascii="Cambria" w:hAnsi="Cambria"/>
          <w:b/>
          <w:bCs/>
          <w:sz w:val="26"/>
          <w:szCs w:val="26"/>
          <w:lang w:val="fr-FR"/>
        </w:rPr>
        <w:t>Anexa</w:t>
      </w:r>
      <w:proofErr w:type="spellEnd"/>
      <w:r w:rsidR="00E85305" w:rsidRPr="009E2E0A">
        <w:rPr>
          <w:rFonts w:ascii="Cambria" w:hAnsi="Cambria"/>
          <w:b/>
          <w:bCs/>
          <w:sz w:val="26"/>
          <w:szCs w:val="26"/>
          <w:lang w:val="fr-FR"/>
        </w:rPr>
        <w:t xml:space="preserve"> nr.3 la </w:t>
      </w:r>
      <w:r w:rsidRPr="009E2E0A">
        <w:rPr>
          <w:rFonts w:ascii="Cambria" w:hAnsi="Cambria" w:cs="Arial"/>
          <w:b/>
          <w:bCs/>
          <w:sz w:val="26"/>
          <w:szCs w:val="26"/>
        </w:rPr>
        <w:t xml:space="preserve">P.H. </w:t>
      </w:r>
      <w:r w:rsidR="00961E38">
        <w:rPr>
          <w:rFonts w:ascii="Cambria" w:hAnsi="Cambria" w:cs="Arial"/>
          <w:b/>
          <w:sz w:val="24"/>
          <w:szCs w:val="24"/>
        </w:rPr>
        <w:t>2450 /20.06.2025 .</w:t>
      </w:r>
      <w:bookmarkStart w:id="0" w:name="_GoBack"/>
      <w:bookmarkEnd w:id="0"/>
    </w:p>
    <w:p w14:paraId="5888E925" w14:textId="3F2905FC" w:rsidR="00E85305" w:rsidRPr="009E2E0A" w:rsidRDefault="00E85305" w:rsidP="009E2E0A">
      <w:pPr>
        <w:tabs>
          <w:tab w:val="left" w:pos="7425"/>
        </w:tabs>
        <w:spacing w:line="360" w:lineRule="auto"/>
        <w:jc w:val="center"/>
        <w:rPr>
          <w:rFonts w:ascii="Cambria" w:hAnsi="Cambria"/>
          <w:b/>
          <w:bCs/>
          <w:sz w:val="26"/>
          <w:szCs w:val="26"/>
          <w:lang w:val="fr-FR"/>
        </w:rPr>
      </w:pPr>
    </w:p>
    <w:p w14:paraId="4A271622" w14:textId="77777777" w:rsidR="00E85305" w:rsidRPr="009E2E0A" w:rsidRDefault="00E85305" w:rsidP="009E2E0A">
      <w:pPr>
        <w:pStyle w:val="Bodytext60"/>
        <w:shd w:val="clear" w:color="auto" w:fill="auto"/>
        <w:spacing w:before="0" w:line="360" w:lineRule="auto"/>
        <w:jc w:val="left"/>
        <w:rPr>
          <w:rFonts w:ascii="Cambria" w:hAnsi="Cambria" w:cstheme="minorBidi"/>
          <w:b/>
          <w:sz w:val="26"/>
          <w:szCs w:val="26"/>
        </w:rPr>
      </w:pPr>
    </w:p>
    <w:p w14:paraId="22AE87EE" w14:textId="755E9FD8" w:rsidR="009716B0" w:rsidRPr="009E2E0A" w:rsidRDefault="00E752B5" w:rsidP="00CF2B7C">
      <w:pPr>
        <w:pStyle w:val="Bodytext60"/>
        <w:shd w:val="clear" w:color="auto" w:fill="auto"/>
        <w:spacing w:before="0" w:line="360" w:lineRule="auto"/>
        <w:rPr>
          <w:rFonts w:ascii="Cambria" w:hAnsi="Cambria" w:cstheme="minorBidi"/>
          <w:b/>
          <w:sz w:val="26"/>
          <w:szCs w:val="26"/>
        </w:rPr>
      </w:pPr>
      <w:r w:rsidRPr="009E2E0A">
        <w:rPr>
          <w:rFonts w:ascii="Cambria" w:hAnsi="Cambria" w:cstheme="minorBidi"/>
          <w:b/>
          <w:sz w:val="26"/>
          <w:szCs w:val="26"/>
        </w:rPr>
        <w:t>REGULAMENT</w:t>
      </w:r>
    </w:p>
    <w:p w14:paraId="59A7FB4D" w14:textId="574F5627" w:rsidR="009716B0" w:rsidRPr="009E2E0A" w:rsidRDefault="00B209CA" w:rsidP="00887523">
      <w:pPr>
        <w:pStyle w:val="Bodytext20"/>
        <w:shd w:val="clear" w:color="auto" w:fill="auto"/>
        <w:spacing w:line="360" w:lineRule="auto"/>
        <w:ind w:firstLine="0"/>
        <w:rPr>
          <w:rFonts w:ascii="Cambria" w:hAnsi="Cambria" w:cstheme="minorBidi"/>
          <w:b/>
          <w:sz w:val="26"/>
          <w:szCs w:val="26"/>
        </w:rPr>
      </w:pPr>
      <w:r w:rsidRPr="009E2E0A">
        <w:rPr>
          <w:rFonts w:ascii="Cambria" w:hAnsi="Cambria" w:cstheme="minorBidi"/>
          <w:b/>
          <w:sz w:val="26"/>
          <w:szCs w:val="26"/>
        </w:rPr>
        <w:t>p</w:t>
      </w:r>
      <w:r w:rsidR="00E752B5" w:rsidRPr="009E2E0A">
        <w:rPr>
          <w:rFonts w:ascii="Cambria" w:hAnsi="Cambria" w:cstheme="minorBidi"/>
          <w:b/>
          <w:sz w:val="26"/>
          <w:szCs w:val="26"/>
        </w:rPr>
        <w:t>rivind serviciul de salubrizare pentru activitatea de sortare a deşeurilor hârtie, de carton, metal, plastic şi</w:t>
      </w:r>
      <w:r w:rsidRPr="009E2E0A">
        <w:rPr>
          <w:rFonts w:ascii="Cambria" w:hAnsi="Cambria" w:cstheme="minorBidi"/>
          <w:b/>
          <w:sz w:val="26"/>
          <w:szCs w:val="26"/>
        </w:rPr>
        <w:t xml:space="preserve"> </w:t>
      </w:r>
      <w:r w:rsidR="00E752B5" w:rsidRPr="009E2E0A">
        <w:rPr>
          <w:rFonts w:ascii="Cambria" w:hAnsi="Cambria" w:cstheme="minorBidi"/>
          <w:b/>
          <w:sz w:val="26"/>
          <w:szCs w:val="26"/>
        </w:rPr>
        <w:t xml:space="preserve">sticlă colectate separat din deşeurile municipale provenite </w:t>
      </w:r>
      <w:r w:rsidR="00887523" w:rsidRPr="009E2E0A">
        <w:rPr>
          <w:rFonts w:ascii="Cambria" w:hAnsi="Cambria" w:cstheme="minorBidi"/>
          <w:b/>
          <w:sz w:val="26"/>
          <w:szCs w:val="26"/>
        </w:rPr>
        <w:t xml:space="preserve"> </w:t>
      </w:r>
      <w:r w:rsidR="00E752B5" w:rsidRPr="009E2E0A">
        <w:rPr>
          <w:rFonts w:ascii="Cambria" w:hAnsi="Cambria" w:cstheme="minorBidi"/>
          <w:b/>
          <w:sz w:val="26"/>
          <w:szCs w:val="26"/>
        </w:rPr>
        <w:t xml:space="preserve">de pe raza UAT </w:t>
      </w:r>
      <w:r w:rsidR="00CF2B7C" w:rsidRPr="009E2E0A">
        <w:rPr>
          <w:rFonts w:ascii="Cambria" w:hAnsi="Cambria" w:cstheme="minorBidi"/>
          <w:b/>
          <w:sz w:val="26"/>
          <w:szCs w:val="26"/>
        </w:rPr>
        <w:t>Comuna</w:t>
      </w:r>
      <w:r w:rsidR="00E752B5" w:rsidRPr="009E2E0A">
        <w:rPr>
          <w:rFonts w:ascii="Cambria" w:hAnsi="Cambria" w:cstheme="minorBidi"/>
          <w:b/>
          <w:sz w:val="26"/>
          <w:szCs w:val="26"/>
        </w:rPr>
        <w:t xml:space="preserve"> </w:t>
      </w:r>
      <w:r w:rsidR="0090798E" w:rsidRPr="009E2E0A">
        <w:rPr>
          <w:rFonts w:ascii="Cambria" w:hAnsi="Cambria" w:cstheme="minorBidi"/>
          <w:b/>
          <w:sz w:val="26"/>
          <w:szCs w:val="26"/>
        </w:rPr>
        <w:t>Agriș</w:t>
      </w:r>
      <w:r w:rsidR="00E752B5" w:rsidRPr="009E2E0A">
        <w:rPr>
          <w:rFonts w:ascii="Cambria" w:hAnsi="Cambria" w:cstheme="minorBidi"/>
          <w:b/>
          <w:sz w:val="26"/>
          <w:szCs w:val="26"/>
        </w:rPr>
        <w:t xml:space="preserve"> în staţii de</w:t>
      </w:r>
      <w:r w:rsidRPr="009E2E0A">
        <w:rPr>
          <w:rFonts w:ascii="Cambria" w:hAnsi="Cambria" w:cstheme="minorBidi"/>
          <w:b/>
          <w:sz w:val="26"/>
          <w:szCs w:val="26"/>
        </w:rPr>
        <w:t xml:space="preserve"> </w:t>
      </w:r>
      <w:r w:rsidR="00E752B5" w:rsidRPr="009E2E0A">
        <w:rPr>
          <w:rFonts w:ascii="Cambria" w:hAnsi="Cambria" w:cstheme="minorBidi"/>
          <w:b/>
          <w:sz w:val="26"/>
          <w:szCs w:val="26"/>
        </w:rPr>
        <w:t>sortare, inclusiv transportul reziduurilor rezultate din sortare la depozitele de deşeuri şi/sau la instalaţiile de</w:t>
      </w:r>
      <w:r w:rsidRPr="009E2E0A">
        <w:rPr>
          <w:rFonts w:ascii="Cambria" w:hAnsi="Cambria" w:cstheme="minorBidi"/>
          <w:b/>
          <w:sz w:val="26"/>
          <w:szCs w:val="26"/>
        </w:rPr>
        <w:t xml:space="preserve"> </w:t>
      </w:r>
      <w:r w:rsidR="00E752B5" w:rsidRPr="009E2E0A">
        <w:rPr>
          <w:rFonts w:ascii="Cambria" w:hAnsi="Cambria" w:cstheme="minorBidi"/>
          <w:b/>
          <w:sz w:val="26"/>
          <w:szCs w:val="26"/>
        </w:rPr>
        <w:t>valorificare energetică</w:t>
      </w:r>
    </w:p>
    <w:p w14:paraId="1C60AE17" w14:textId="77777777" w:rsidR="00B209CA" w:rsidRPr="009E2E0A" w:rsidRDefault="00B209CA" w:rsidP="00CF2B7C">
      <w:pPr>
        <w:pStyle w:val="Bodytext20"/>
        <w:shd w:val="clear" w:color="auto" w:fill="auto"/>
        <w:spacing w:line="360" w:lineRule="auto"/>
        <w:ind w:firstLine="0"/>
        <w:rPr>
          <w:rFonts w:ascii="Cambria" w:hAnsi="Cambria" w:cstheme="minorBidi"/>
          <w:b/>
          <w:sz w:val="26"/>
          <w:szCs w:val="26"/>
        </w:rPr>
      </w:pPr>
    </w:p>
    <w:p w14:paraId="44035829" w14:textId="77777777" w:rsidR="00B209CA" w:rsidRPr="009E2E0A" w:rsidRDefault="00B209CA" w:rsidP="00CF2B7C">
      <w:pPr>
        <w:pStyle w:val="Bodytext20"/>
        <w:shd w:val="clear" w:color="auto" w:fill="auto"/>
        <w:spacing w:line="360" w:lineRule="auto"/>
        <w:ind w:firstLine="0"/>
        <w:rPr>
          <w:rFonts w:ascii="Cambria" w:hAnsi="Cambria" w:cstheme="minorBidi"/>
          <w:b/>
          <w:sz w:val="26"/>
          <w:szCs w:val="26"/>
        </w:rPr>
      </w:pPr>
    </w:p>
    <w:p w14:paraId="4F59F263" w14:textId="77777777" w:rsidR="009716B0" w:rsidRPr="009E2E0A" w:rsidRDefault="00E752B5" w:rsidP="00CF2B7C">
      <w:pPr>
        <w:pStyle w:val="Bodytext70"/>
        <w:numPr>
          <w:ilvl w:val="0"/>
          <w:numId w:val="5"/>
        </w:numPr>
        <w:shd w:val="clear" w:color="auto" w:fill="auto"/>
        <w:tabs>
          <w:tab w:val="left" w:pos="1118"/>
        </w:tabs>
        <w:spacing w:before="0" w:after="219" w:line="360" w:lineRule="auto"/>
        <w:ind w:left="780"/>
        <w:rPr>
          <w:rFonts w:ascii="Cambria" w:hAnsi="Cambria" w:cstheme="minorBidi"/>
          <w:sz w:val="26"/>
          <w:szCs w:val="26"/>
        </w:rPr>
      </w:pPr>
      <w:r w:rsidRPr="009E2E0A">
        <w:rPr>
          <w:rFonts w:ascii="Cambria" w:hAnsi="Cambria" w:cstheme="minorBidi"/>
          <w:sz w:val="26"/>
          <w:szCs w:val="26"/>
        </w:rPr>
        <w:t>Date generale:</w:t>
      </w:r>
    </w:p>
    <w:p w14:paraId="48B4A378" w14:textId="77777777" w:rsidR="009716B0" w:rsidRPr="009E2E0A" w:rsidRDefault="00E752B5" w:rsidP="00CF2B7C">
      <w:pPr>
        <w:pStyle w:val="Bodytext20"/>
        <w:numPr>
          <w:ilvl w:val="1"/>
          <w:numId w:val="5"/>
        </w:numPr>
        <w:shd w:val="clear" w:color="auto" w:fill="auto"/>
        <w:tabs>
          <w:tab w:val="left" w:pos="468"/>
        </w:tabs>
        <w:spacing w:line="360" w:lineRule="auto"/>
        <w:ind w:firstLine="0"/>
        <w:jc w:val="both"/>
        <w:rPr>
          <w:rFonts w:ascii="Cambria" w:hAnsi="Cambria" w:cstheme="minorBidi"/>
          <w:sz w:val="26"/>
          <w:szCs w:val="26"/>
        </w:rPr>
      </w:pPr>
      <w:r w:rsidRPr="009E2E0A">
        <w:rPr>
          <w:rFonts w:ascii="Cambria" w:hAnsi="Cambria" w:cstheme="minorBidi"/>
          <w:sz w:val="26"/>
          <w:szCs w:val="26"/>
        </w:rPr>
        <w:t>Prezentul Regulament face parte din documentaţia de atribuire a contractului de delegare a gestiunii activităţii de sortare a deşeurilor hârtie, de carton, metal, plastic şi sticlă colectate separat din deşeurile municipale în staţii de sortare, inclusiv transportul reziduurilor rezultate din sortare la depozitele de deşeuri şi/sau la instalaţiile de valorificare energetică.</w:t>
      </w:r>
    </w:p>
    <w:p w14:paraId="54F014D3" w14:textId="77777777" w:rsidR="009716B0" w:rsidRPr="009E2E0A" w:rsidRDefault="00E752B5" w:rsidP="00CF2B7C">
      <w:pPr>
        <w:pStyle w:val="Bodytext20"/>
        <w:numPr>
          <w:ilvl w:val="0"/>
          <w:numId w:val="6"/>
        </w:numPr>
        <w:shd w:val="clear" w:color="auto" w:fill="auto"/>
        <w:tabs>
          <w:tab w:val="left" w:pos="417"/>
        </w:tabs>
        <w:spacing w:line="360" w:lineRule="auto"/>
        <w:ind w:firstLine="0"/>
        <w:jc w:val="both"/>
        <w:rPr>
          <w:rFonts w:ascii="Cambria" w:hAnsi="Cambria" w:cstheme="minorBidi"/>
          <w:sz w:val="26"/>
          <w:szCs w:val="26"/>
        </w:rPr>
      </w:pPr>
      <w:r w:rsidRPr="009E2E0A">
        <w:rPr>
          <w:rFonts w:ascii="Cambria" w:hAnsi="Cambria" w:cstheme="minorBidi"/>
          <w:sz w:val="26"/>
          <w:szCs w:val="26"/>
        </w:rPr>
        <w:t>In organizarea, funcţionarea şi dezvoltarea serviciilor de utilităţi publice interesul general al colectivităţilor locale este prioritar. Prevederile prezentei legi vizează satisfacerea cât mai completă a cerinţelor utilizatorilor, protejarea intereselor acestora, întărirea coeziunii economico-sociale la nivelul colectivităţilor locale, precum şi dezvoltarea durabilă a unităţilor administrativ-teritoriale.</w:t>
      </w:r>
      <w:r w:rsidRPr="009E2E0A">
        <w:rPr>
          <w:rFonts w:ascii="Cambria" w:hAnsi="Cambria" w:cstheme="minorBidi"/>
          <w:sz w:val="26"/>
          <w:szCs w:val="26"/>
          <w:vertAlign w:val="superscript"/>
        </w:rPr>
        <w:footnoteReference w:id="1"/>
      </w:r>
    </w:p>
    <w:p w14:paraId="195BC184" w14:textId="7A3B4312" w:rsidR="009716B0" w:rsidRPr="009E2E0A" w:rsidRDefault="00CF2B7C" w:rsidP="00CF2B7C">
      <w:pPr>
        <w:pStyle w:val="Bodytext20"/>
        <w:numPr>
          <w:ilvl w:val="0"/>
          <w:numId w:val="6"/>
        </w:numPr>
        <w:shd w:val="clear" w:color="auto" w:fill="auto"/>
        <w:tabs>
          <w:tab w:val="left" w:pos="421"/>
        </w:tabs>
        <w:spacing w:after="217" w:line="360" w:lineRule="auto"/>
        <w:ind w:firstLine="0"/>
        <w:jc w:val="both"/>
        <w:rPr>
          <w:rFonts w:ascii="Cambria" w:hAnsi="Cambria" w:cstheme="minorBidi"/>
          <w:sz w:val="26"/>
          <w:szCs w:val="26"/>
        </w:rPr>
      </w:pPr>
      <w:r w:rsidRPr="009E2E0A">
        <w:rPr>
          <w:rFonts w:ascii="Cambria" w:hAnsi="Cambria" w:cstheme="minorBidi"/>
          <w:sz w:val="26"/>
          <w:szCs w:val="26"/>
        </w:rPr>
        <w:t>Comuna</w:t>
      </w:r>
      <w:r w:rsidR="00E752B5" w:rsidRPr="009E2E0A">
        <w:rPr>
          <w:rFonts w:ascii="Cambria" w:hAnsi="Cambria" w:cstheme="minorBidi"/>
          <w:sz w:val="26"/>
          <w:szCs w:val="26"/>
        </w:rPr>
        <w:t xml:space="preserve"> </w:t>
      </w:r>
      <w:r w:rsidR="0090798E" w:rsidRPr="009E2E0A">
        <w:rPr>
          <w:rFonts w:ascii="Cambria" w:hAnsi="Cambria" w:cstheme="minorBidi"/>
          <w:sz w:val="26"/>
          <w:szCs w:val="26"/>
        </w:rPr>
        <w:t>Agriș</w:t>
      </w:r>
      <w:r w:rsidR="00E752B5" w:rsidRPr="009E2E0A">
        <w:rPr>
          <w:rFonts w:ascii="Cambria" w:hAnsi="Cambria" w:cstheme="minorBidi"/>
          <w:sz w:val="26"/>
          <w:szCs w:val="26"/>
        </w:rPr>
        <w:t xml:space="preserve"> îţi propune contractarea unui operator economic care deţine autorizaţie de mediu conform legii, care să presteze activitatea de sortare a deşeurilor hârtie, de carton, metal, plastic şi sticlă colectate separat din deşeurile municipale provenite de pe raza UAT </w:t>
      </w:r>
      <w:r w:rsidRPr="009E2E0A">
        <w:rPr>
          <w:rFonts w:ascii="Cambria" w:hAnsi="Cambria" w:cstheme="minorBidi"/>
          <w:sz w:val="26"/>
          <w:szCs w:val="26"/>
        </w:rPr>
        <w:t>Comuna</w:t>
      </w:r>
      <w:r w:rsidR="00E752B5" w:rsidRPr="009E2E0A">
        <w:rPr>
          <w:rFonts w:ascii="Cambria" w:hAnsi="Cambria" w:cstheme="minorBidi"/>
          <w:sz w:val="26"/>
          <w:szCs w:val="26"/>
        </w:rPr>
        <w:t xml:space="preserve"> </w:t>
      </w:r>
      <w:r w:rsidR="0090798E" w:rsidRPr="009E2E0A">
        <w:rPr>
          <w:rFonts w:ascii="Cambria" w:hAnsi="Cambria" w:cstheme="minorBidi"/>
          <w:sz w:val="26"/>
          <w:szCs w:val="26"/>
        </w:rPr>
        <w:t>Agriș</w:t>
      </w:r>
      <w:r w:rsidR="00E752B5" w:rsidRPr="009E2E0A">
        <w:rPr>
          <w:rFonts w:ascii="Cambria" w:hAnsi="Cambria" w:cstheme="minorBidi"/>
          <w:sz w:val="26"/>
          <w:szCs w:val="26"/>
        </w:rPr>
        <w:t xml:space="preserve"> în staţii de sortare, inclusiv transportul reziduurilor rezultate din sortare la depozitele de deşeuri şi/sau la instalaţiile de valorificare energetică şi care şă deţină în proprietate/ alte în forme care permit operarea staţiei de sortare.</w:t>
      </w:r>
      <w:r w:rsidR="00E752B5" w:rsidRPr="009E2E0A">
        <w:rPr>
          <w:rFonts w:ascii="Cambria" w:hAnsi="Cambria" w:cstheme="minorBidi"/>
          <w:sz w:val="26"/>
          <w:szCs w:val="26"/>
          <w:vertAlign w:val="superscript"/>
        </w:rPr>
        <w:footnoteReference w:id="2"/>
      </w:r>
    </w:p>
    <w:p w14:paraId="701B96C7" w14:textId="77777777" w:rsidR="009716B0" w:rsidRPr="009E2E0A" w:rsidRDefault="00E752B5" w:rsidP="00CF2B7C">
      <w:pPr>
        <w:pStyle w:val="Bodytext70"/>
        <w:numPr>
          <w:ilvl w:val="0"/>
          <w:numId w:val="5"/>
        </w:numPr>
        <w:shd w:val="clear" w:color="auto" w:fill="auto"/>
        <w:tabs>
          <w:tab w:val="left" w:pos="359"/>
        </w:tabs>
        <w:spacing w:before="0" w:after="219" w:line="360" w:lineRule="auto"/>
        <w:rPr>
          <w:rFonts w:ascii="Cambria" w:hAnsi="Cambria" w:cstheme="minorBidi"/>
          <w:sz w:val="26"/>
          <w:szCs w:val="26"/>
        </w:rPr>
      </w:pPr>
      <w:r w:rsidRPr="009E2E0A">
        <w:rPr>
          <w:rFonts w:ascii="Cambria" w:hAnsi="Cambria" w:cstheme="minorBidi"/>
          <w:sz w:val="26"/>
          <w:szCs w:val="26"/>
        </w:rPr>
        <w:lastRenderedPageBreak/>
        <w:t>Termenii şi noţiunile utilizate în prezentul regulament-cadru se definesc după cum urmează :</w:t>
      </w:r>
    </w:p>
    <w:p w14:paraId="6D74487A" w14:textId="77777777" w:rsidR="009716B0" w:rsidRPr="009E2E0A" w:rsidRDefault="00E752B5" w:rsidP="00CF2B7C">
      <w:pPr>
        <w:pStyle w:val="Bodytext20"/>
        <w:numPr>
          <w:ilvl w:val="1"/>
          <w:numId w:val="5"/>
        </w:numPr>
        <w:shd w:val="clear" w:color="auto" w:fill="auto"/>
        <w:tabs>
          <w:tab w:val="left" w:pos="460"/>
        </w:tabs>
        <w:spacing w:line="360" w:lineRule="auto"/>
        <w:ind w:firstLine="0"/>
        <w:jc w:val="both"/>
        <w:rPr>
          <w:rFonts w:ascii="Cambria" w:hAnsi="Cambria" w:cstheme="minorBidi"/>
          <w:sz w:val="26"/>
          <w:szCs w:val="26"/>
        </w:rPr>
      </w:pPr>
      <w:r w:rsidRPr="009E2E0A">
        <w:rPr>
          <w:rStyle w:val="Bodytext21"/>
          <w:rFonts w:ascii="Cambria" w:hAnsi="Cambria" w:cstheme="minorBidi"/>
          <w:sz w:val="26"/>
          <w:szCs w:val="26"/>
        </w:rPr>
        <w:t>autoritate competentă de reglementare</w:t>
      </w:r>
      <w:r w:rsidRPr="009E2E0A">
        <w:rPr>
          <w:rFonts w:ascii="Cambria" w:hAnsi="Cambria" w:cstheme="minorBidi"/>
          <w:sz w:val="26"/>
          <w:szCs w:val="26"/>
        </w:rPr>
        <w:t>- Autoritatea Naţională de Reglementare pentru Serviciile Comunitare de Utilităţi Publice, denumită în continuare A.N.R.S.C.;</w:t>
      </w:r>
    </w:p>
    <w:p w14:paraId="210D57A6" w14:textId="77777777" w:rsidR="009716B0" w:rsidRPr="009E2E0A" w:rsidRDefault="00E752B5" w:rsidP="00CF2B7C">
      <w:pPr>
        <w:pStyle w:val="Bodytext20"/>
        <w:numPr>
          <w:ilvl w:val="1"/>
          <w:numId w:val="5"/>
        </w:numPr>
        <w:shd w:val="clear" w:color="auto" w:fill="auto"/>
        <w:tabs>
          <w:tab w:val="left" w:pos="464"/>
        </w:tabs>
        <w:spacing w:line="360" w:lineRule="auto"/>
        <w:ind w:firstLine="0"/>
        <w:jc w:val="both"/>
        <w:rPr>
          <w:rFonts w:ascii="Cambria" w:hAnsi="Cambria" w:cstheme="minorBidi"/>
          <w:sz w:val="26"/>
          <w:szCs w:val="26"/>
        </w:rPr>
      </w:pPr>
      <w:r w:rsidRPr="009E2E0A">
        <w:rPr>
          <w:rStyle w:val="Bodytext21"/>
          <w:rFonts w:ascii="Cambria" w:hAnsi="Cambria" w:cstheme="minorBidi"/>
          <w:sz w:val="26"/>
          <w:szCs w:val="26"/>
        </w:rPr>
        <w:t>autorităţi competente</w:t>
      </w:r>
      <w:r w:rsidRPr="009E2E0A">
        <w:rPr>
          <w:rFonts w:ascii="Cambria" w:hAnsi="Cambria" w:cstheme="minorBidi"/>
          <w:sz w:val="26"/>
          <w:szCs w:val="26"/>
        </w:rPr>
        <w:t xml:space="preserve"> - autorităţile publice pentru protecţia mediului, respectiv autoritatea publică centrală pentru protecţia mediului, Agenţia Naţională pentru Protecţia Mediului, agenţiile pentru protecţia mediului, Administraţia Rezervaţiei Biosferei "Delta Dunării", precum şi alte autorităţi care potrivit competenţelor legale asigură reglementarea şi controlul activită</w:t>
      </w:r>
      <w:r w:rsidR="00B209CA" w:rsidRPr="009E2E0A">
        <w:rPr>
          <w:rFonts w:ascii="Cambria" w:hAnsi="Cambria" w:cstheme="minorBidi"/>
          <w:sz w:val="26"/>
          <w:szCs w:val="26"/>
        </w:rPr>
        <w:t>ţilor în domeniul gestionării deșeu</w:t>
      </w:r>
      <w:r w:rsidRPr="009E2E0A">
        <w:rPr>
          <w:rFonts w:ascii="Cambria" w:hAnsi="Cambria" w:cstheme="minorBidi"/>
          <w:sz w:val="26"/>
          <w:szCs w:val="26"/>
        </w:rPr>
        <w:t>rilor;</w:t>
      </w:r>
    </w:p>
    <w:p w14:paraId="17E8415E" w14:textId="77777777" w:rsidR="009716B0" w:rsidRPr="009E2E0A" w:rsidRDefault="00E752B5" w:rsidP="00CF2B7C">
      <w:pPr>
        <w:pStyle w:val="Bodytext20"/>
        <w:numPr>
          <w:ilvl w:val="1"/>
          <w:numId w:val="5"/>
        </w:numPr>
        <w:shd w:val="clear" w:color="auto" w:fill="auto"/>
        <w:tabs>
          <w:tab w:val="left" w:pos="468"/>
        </w:tabs>
        <w:spacing w:line="360" w:lineRule="auto"/>
        <w:ind w:firstLine="0"/>
        <w:jc w:val="both"/>
        <w:rPr>
          <w:rFonts w:ascii="Cambria" w:hAnsi="Cambria" w:cstheme="minorBidi"/>
          <w:sz w:val="26"/>
          <w:szCs w:val="26"/>
        </w:rPr>
      </w:pPr>
      <w:r w:rsidRPr="009E2E0A">
        <w:rPr>
          <w:rStyle w:val="Bodytext21"/>
          <w:rFonts w:ascii="Cambria" w:hAnsi="Cambria" w:cstheme="minorBidi"/>
          <w:sz w:val="26"/>
          <w:szCs w:val="26"/>
        </w:rPr>
        <w:t>audit de deşeuri</w:t>
      </w:r>
      <w:r w:rsidRPr="009E2E0A">
        <w:rPr>
          <w:rFonts w:ascii="Cambria" w:hAnsi="Cambria" w:cstheme="minorBidi"/>
          <w:sz w:val="26"/>
          <w:szCs w:val="26"/>
        </w:rPr>
        <w:t xml:space="preserve"> - o evaluare sistematică, documentată, periodică şi obiectivă a performanţei sistemului de management şi a proceselor de gestiune a deşeurilor cu scopul de a facilita controlul</w:t>
      </w:r>
      <w:r w:rsidR="00B209CA" w:rsidRPr="009E2E0A">
        <w:rPr>
          <w:rFonts w:ascii="Cambria" w:hAnsi="Cambria" w:cstheme="minorBidi"/>
          <w:sz w:val="26"/>
          <w:szCs w:val="26"/>
        </w:rPr>
        <w:t xml:space="preserve"> managemen</w:t>
      </w:r>
      <w:r w:rsidRPr="009E2E0A">
        <w:rPr>
          <w:rFonts w:ascii="Cambria" w:hAnsi="Cambria" w:cstheme="minorBidi"/>
          <w:sz w:val="26"/>
          <w:szCs w:val="26"/>
        </w:rPr>
        <w:t>tului deşeurilor şi al valorificării deşeurilor generate, precum şi</w:t>
      </w:r>
      <w:r w:rsidR="00B209CA" w:rsidRPr="009E2E0A">
        <w:rPr>
          <w:rFonts w:ascii="Cambria" w:hAnsi="Cambria" w:cstheme="minorBidi"/>
          <w:sz w:val="26"/>
          <w:szCs w:val="26"/>
        </w:rPr>
        <w:t xml:space="preserve"> de a evalua respectarea politicii </w:t>
      </w:r>
      <w:r w:rsidRPr="009E2E0A">
        <w:rPr>
          <w:rFonts w:ascii="Cambria" w:hAnsi="Cambria" w:cstheme="minorBidi"/>
          <w:sz w:val="26"/>
          <w:szCs w:val="26"/>
        </w:rPr>
        <w:t xml:space="preserve">de mediu, inclusiv realizarea obiectivelor, performanţa întreprinderii referitoare la prevenirea şi </w:t>
      </w:r>
      <w:r w:rsidR="00B209CA" w:rsidRPr="009E2E0A">
        <w:rPr>
          <w:rFonts w:ascii="Cambria" w:hAnsi="Cambria" w:cstheme="minorBidi"/>
          <w:sz w:val="26"/>
          <w:szCs w:val="26"/>
        </w:rPr>
        <w:t xml:space="preserve">reducerea </w:t>
      </w:r>
      <w:r w:rsidRPr="009E2E0A">
        <w:rPr>
          <w:rFonts w:ascii="Cambria" w:hAnsi="Cambria" w:cstheme="minorBidi"/>
          <w:sz w:val="26"/>
          <w:szCs w:val="26"/>
        </w:rPr>
        <w:t>producerii de deşeuri din propria activitate şi performanţa între</w:t>
      </w:r>
      <w:r w:rsidR="00B209CA" w:rsidRPr="009E2E0A">
        <w:rPr>
          <w:rFonts w:ascii="Cambria" w:hAnsi="Cambria" w:cstheme="minorBidi"/>
          <w:sz w:val="26"/>
          <w:szCs w:val="26"/>
        </w:rPr>
        <w:t>prinderii referitoare la prevenirea re</w:t>
      </w:r>
      <w:r w:rsidRPr="009E2E0A">
        <w:rPr>
          <w:rFonts w:ascii="Cambria" w:hAnsi="Cambria" w:cstheme="minorBidi"/>
          <w:sz w:val="26"/>
          <w:szCs w:val="26"/>
        </w:rPr>
        <w:t>ducerea producerii de deşeuri din propria activitate şi performanţa întreprinderii referitoare la reducerea nocivităţii deşeurilor;</w:t>
      </w:r>
    </w:p>
    <w:p w14:paraId="44206041" w14:textId="77777777" w:rsidR="009716B0" w:rsidRPr="009E2E0A" w:rsidRDefault="00E752B5" w:rsidP="00CF2B7C">
      <w:pPr>
        <w:pStyle w:val="Bodytext20"/>
        <w:numPr>
          <w:ilvl w:val="1"/>
          <w:numId w:val="5"/>
        </w:numPr>
        <w:shd w:val="clear" w:color="auto" w:fill="auto"/>
        <w:tabs>
          <w:tab w:val="left" w:pos="464"/>
        </w:tabs>
        <w:spacing w:line="360" w:lineRule="auto"/>
        <w:ind w:firstLine="0"/>
        <w:jc w:val="both"/>
        <w:rPr>
          <w:rFonts w:ascii="Cambria" w:hAnsi="Cambria" w:cstheme="minorBidi"/>
          <w:sz w:val="26"/>
          <w:szCs w:val="26"/>
        </w:rPr>
      </w:pPr>
      <w:r w:rsidRPr="009E2E0A">
        <w:rPr>
          <w:rStyle w:val="Bodytext21"/>
          <w:rFonts w:ascii="Cambria" w:hAnsi="Cambria" w:cstheme="minorBidi"/>
          <w:sz w:val="26"/>
          <w:szCs w:val="26"/>
        </w:rPr>
        <w:t>ambalai</w:t>
      </w:r>
      <w:r w:rsidRPr="009E2E0A">
        <w:rPr>
          <w:rFonts w:ascii="Cambria" w:hAnsi="Cambria" w:cstheme="minorBidi"/>
          <w:sz w:val="26"/>
          <w:szCs w:val="26"/>
        </w:rPr>
        <w:t xml:space="preserve"> - toate produsele, indiferent de materialul din care sunt confecţionate ori de natura acestora, destinate reţinerii, protejării, manipulării, distribuţiei şi prezentării bunurilor, de la materii prime la produse procesate, de la producător până la utilizator sau consumator. Articolul neretumabil destinat aceloraşi scopuri este, de asemenea, considerat ambalaj</w:t>
      </w:r>
    </w:p>
    <w:p w14:paraId="291984CB" w14:textId="77777777" w:rsidR="009716B0" w:rsidRPr="009E2E0A" w:rsidRDefault="00E752B5" w:rsidP="00CF2B7C">
      <w:pPr>
        <w:pStyle w:val="Bodytext20"/>
        <w:numPr>
          <w:ilvl w:val="1"/>
          <w:numId w:val="5"/>
        </w:numPr>
        <w:shd w:val="clear" w:color="auto" w:fill="auto"/>
        <w:tabs>
          <w:tab w:val="left" w:pos="464"/>
        </w:tabs>
        <w:spacing w:line="360" w:lineRule="auto"/>
        <w:ind w:firstLine="0"/>
        <w:jc w:val="both"/>
        <w:rPr>
          <w:rFonts w:ascii="Cambria" w:hAnsi="Cambria" w:cstheme="minorBidi"/>
          <w:sz w:val="26"/>
          <w:szCs w:val="26"/>
        </w:rPr>
      </w:pPr>
      <w:r w:rsidRPr="009E2E0A">
        <w:rPr>
          <w:rStyle w:val="Bodytext21"/>
          <w:rFonts w:ascii="Cambria" w:hAnsi="Cambria" w:cstheme="minorBidi"/>
          <w:sz w:val="26"/>
          <w:szCs w:val="26"/>
        </w:rPr>
        <w:t>colectare separată</w:t>
      </w:r>
      <w:r w:rsidRPr="009E2E0A">
        <w:rPr>
          <w:rFonts w:ascii="Cambria" w:hAnsi="Cambria" w:cstheme="minorBidi"/>
          <w:sz w:val="26"/>
          <w:szCs w:val="26"/>
        </w:rPr>
        <w:t xml:space="preserve"> - colectarea în cadrul căreia un flux de deşeuri este păstrat separat în funcţie de tipul şi natura deşeurilor, cu scopul de a facilita tratarea specifică a acestora;</w:t>
      </w:r>
    </w:p>
    <w:p w14:paraId="530817CB" w14:textId="77777777" w:rsidR="009716B0" w:rsidRPr="009E2E0A" w:rsidRDefault="00E752B5" w:rsidP="00CF2B7C">
      <w:pPr>
        <w:pStyle w:val="Bodytext20"/>
        <w:numPr>
          <w:ilvl w:val="1"/>
          <w:numId w:val="5"/>
        </w:numPr>
        <w:shd w:val="clear" w:color="auto" w:fill="auto"/>
        <w:tabs>
          <w:tab w:val="left" w:pos="468"/>
        </w:tabs>
        <w:spacing w:line="360" w:lineRule="auto"/>
        <w:ind w:firstLine="0"/>
        <w:jc w:val="both"/>
        <w:rPr>
          <w:rFonts w:ascii="Cambria" w:hAnsi="Cambria" w:cstheme="minorBidi"/>
          <w:sz w:val="26"/>
          <w:szCs w:val="26"/>
        </w:rPr>
      </w:pPr>
      <w:r w:rsidRPr="009E2E0A">
        <w:rPr>
          <w:rStyle w:val="Bodytext21"/>
          <w:rFonts w:ascii="Cambria" w:hAnsi="Cambria" w:cstheme="minorBidi"/>
          <w:sz w:val="26"/>
          <w:szCs w:val="26"/>
        </w:rPr>
        <w:t>deşeu</w:t>
      </w:r>
      <w:r w:rsidRPr="009E2E0A">
        <w:rPr>
          <w:rFonts w:ascii="Cambria" w:hAnsi="Cambria" w:cstheme="minorBidi"/>
          <w:sz w:val="26"/>
          <w:szCs w:val="26"/>
        </w:rPr>
        <w:t xml:space="preserve"> - orice substanţă sau obiect pe care deţinătorul îl aruncă ori are intenţia sau obligaţia să îl arunce;</w:t>
      </w:r>
      <w:r w:rsidRPr="009E2E0A">
        <w:rPr>
          <w:rFonts w:ascii="Cambria" w:hAnsi="Cambria" w:cstheme="minorBidi"/>
          <w:sz w:val="26"/>
          <w:szCs w:val="26"/>
        </w:rPr>
        <w:br w:type="page"/>
      </w:r>
    </w:p>
    <w:p w14:paraId="78859B7D" w14:textId="77777777" w:rsidR="009716B0" w:rsidRPr="009E2E0A" w:rsidRDefault="00E752B5" w:rsidP="00CF2B7C">
      <w:pPr>
        <w:pStyle w:val="Bodytext20"/>
        <w:numPr>
          <w:ilvl w:val="1"/>
          <w:numId w:val="5"/>
        </w:numPr>
        <w:shd w:val="clear" w:color="auto" w:fill="auto"/>
        <w:tabs>
          <w:tab w:val="left" w:pos="468"/>
        </w:tabs>
        <w:spacing w:line="360" w:lineRule="auto"/>
        <w:ind w:right="140" w:firstLine="0"/>
        <w:jc w:val="both"/>
        <w:rPr>
          <w:rFonts w:ascii="Cambria" w:hAnsi="Cambria" w:cstheme="minorBidi"/>
          <w:sz w:val="26"/>
          <w:szCs w:val="26"/>
        </w:rPr>
      </w:pPr>
      <w:r w:rsidRPr="009E2E0A">
        <w:rPr>
          <w:rStyle w:val="Bodytext21"/>
          <w:rFonts w:ascii="Cambria" w:hAnsi="Cambria" w:cstheme="minorBidi"/>
          <w:sz w:val="26"/>
          <w:szCs w:val="26"/>
        </w:rPr>
        <w:lastRenderedPageBreak/>
        <w:t>deşeuri de ambalaje</w:t>
      </w:r>
      <w:r w:rsidRPr="009E2E0A">
        <w:rPr>
          <w:rFonts w:ascii="Cambria" w:hAnsi="Cambria" w:cstheme="minorBidi"/>
          <w:sz w:val="26"/>
          <w:szCs w:val="26"/>
        </w:rPr>
        <w:t xml:space="preserve"> - orice ambalaje sau materiale de ambalare care satisfac cerinţele definiţiei de deşeu,exclusiv reziduurile de producţie;</w:t>
      </w:r>
    </w:p>
    <w:p w14:paraId="38AAF4F5" w14:textId="78753680" w:rsidR="009716B0" w:rsidRPr="009E2E0A" w:rsidRDefault="00E752B5" w:rsidP="00CF2B7C">
      <w:pPr>
        <w:pStyle w:val="Bodytext20"/>
        <w:numPr>
          <w:ilvl w:val="1"/>
          <w:numId w:val="5"/>
        </w:numPr>
        <w:shd w:val="clear" w:color="auto" w:fill="auto"/>
        <w:tabs>
          <w:tab w:val="left" w:pos="468"/>
        </w:tabs>
        <w:spacing w:line="360" w:lineRule="auto"/>
        <w:ind w:right="140" w:firstLine="0"/>
        <w:jc w:val="both"/>
        <w:rPr>
          <w:rFonts w:ascii="Cambria" w:hAnsi="Cambria" w:cstheme="minorBidi"/>
          <w:sz w:val="26"/>
          <w:szCs w:val="26"/>
        </w:rPr>
      </w:pPr>
      <w:r w:rsidRPr="009E2E0A">
        <w:rPr>
          <w:rStyle w:val="Bodytext21"/>
          <w:rFonts w:ascii="Cambria" w:hAnsi="Cambria" w:cstheme="minorBidi"/>
          <w:sz w:val="26"/>
          <w:szCs w:val="26"/>
        </w:rPr>
        <w:t>de</w:t>
      </w:r>
      <w:r w:rsidR="00A229A6" w:rsidRPr="009E2E0A">
        <w:rPr>
          <w:rStyle w:val="Bodytext21"/>
          <w:rFonts w:ascii="Cambria" w:hAnsi="Cambria" w:cstheme="minorBidi"/>
          <w:sz w:val="26"/>
          <w:szCs w:val="26"/>
        </w:rPr>
        <w:t>ș</w:t>
      </w:r>
      <w:r w:rsidRPr="009E2E0A">
        <w:rPr>
          <w:rStyle w:val="Bodytext21"/>
          <w:rFonts w:ascii="Cambria" w:hAnsi="Cambria" w:cstheme="minorBidi"/>
          <w:sz w:val="26"/>
          <w:szCs w:val="26"/>
        </w:rPr>
        <w:t>euri de ambalaje generat</w:t>
      </w:r>
      <w:r w:rsidRPr="009E2E0A">
        <w:rPr>
          <w:rFonts w:ascii="Cambria" w:hAnsi="Cambria" w:cstheme="minorBidi"/>
          <w:sz w:val="26"/>
          <w:szCs w:val="26"/>
        </w:rPr>
        <w:t>e - cantitatea de ambalaje care devin deşeuri pe teritoriul naţional după ce acestea au fost utilizate pentru a conţine, a proteja, a livra şi a prezenta produse;</w:t>
      </w:r>
    </w:p>
    <w:p w14:paraId="1184403C" w14:textId="77777777" w:rsidR="009716B0" w:rsidRPr="009E2E0A" w:rsidRDefault="00E752B5" w:rsidP="00CF2B7C">
      <w:pPr>
        <w:pStyle w:val="Bodytext20"/>
        <w:numPr>
          <w:ilvl w:val="1"/>
          <w:numId w:val="5"/>
        </w:numPr>
        <w:shd w:val="clear" w:color="auto" w:fill="auto"/>
        <w:tabs>
          <w:tab w:val="left" w:pos="468"/>
        </w:tabs>
        <w:spacing w:line="360" w:lineRule="auto"/>
        <w:ind w:right="140" w:firstLine="0"/>
        <w:jc w:val="both"/>
        <w:rPr>
          <w:rFonts w:ascii="Cambria" w:hAnsi="Cambria" w:cstheme="minorBidi"/>
          <w:sz w:val="26"/>
          <w:szCs w:val="26"/>
        </w:rPr>
      </w:pPr>
      <w:r w:rsidRPr="009E2E0A">
        <w:rPr>
          <w:rStyle w:val="Bodytext21"/>
          <w:rFonts w:ascii="Cambria" w:hAnsi="Cambria" w:cstheme="minorBidi"/>
          <w:sz w:val="26"/>
          <w:szCs w:val="26"/>
        </w:rPr>
        <w:t>deşeuri de ambalaje reciclate</w:t>
      </w:r>
      <w:r w:rsidRPr="009E2E0A">
        <w:rPr>
          <w:rFonts w:ascii="Cambria" w:hAnsi="Cambria" w:cstheme="minorBidi"/>
          <w:sz w:val="26"/>
          <w:szCs w:val="26"/>
        </w:rPr>
        <w:t xml:space="preserve"> - cantitatea de deşeuri de ambalaje generate care este reciclată, indiferent dacă reciclarea se face în România, într-un stat membru al Uniunii Europene sau în afara Comunităţii Europene;</w:t>
      </w:r>
    </w:p>
    <w:p w14:paraId="19A1007C" w14:textId="77777777" w:rsidR="009716B0" w:rsidRPr="009E2E0A" w:rsidRDefault="00E752B5" w:rsidP="00CF2B7C">
      <w:pPr>
        <w:pStyle w:val="Bodytext20"/>
        <w:numPr>
          <w:ilvl w:val="1"/>
          <w:numId w:val="5"/>
        </w:numPr>
        <w:shd w:val="clear" w:color="auto" w:fill="auto"/>
        <w:tabs>
          <w:tab w:val="left" w:pos="590"/>
        </w:tabs>
        <w:spacing w:line="360" w:lineRule="auto"/>
        <w:ind w:right="140" w:firstLine="0"/>
        <w:jc w:val="both"/>
        <w:rPr>
          <w:rFonts w:ascii="Cambria" w:hAnsi="Cambria" w:cstheme="minorBidi"/>
          <w:sz w:val="26"/>
          <w:szCs w:val="26"/>
        </w:rPr>
      </w:pPr>
      <w:r w:rsidRPr="009E2E0A">
        <w:rPr>
          <w:rStyle w:val="Bodytext21"/>
          <w:rFonts w:ascii="Cambria" w:hAnsi="Cambria" w:cstheme="minorBidi"/>
          <w:sz w:val="26"/>
          <w:szCs w:val="26"/>
        </w:rPr>
        <w:t>deseuri de ambalaje valorificate</w:t>
      </w:r>
      <w:r w:rsidRPr="009E2E0A">
        <w:rPr>
          <w:rFonts w:ascii="Cambria" w:hAnsi="Cambria" w:cstheme="minorBidi"/>
          <w:sz w:val="26"/>
          <w:szCs w:val="26"/>
        </w:rPr>
        <w:t xml:space="preserve"> - cantitatea de deşeuri de ambalaje generate pe plan naţional care este valorificată, indiferent dacă valorificarea se face în România, într-un stat membru al Uniunii Europene sau în afara Comunităţii Europene;</w:t>
      </w:r>
    </w:p>
    <w:p w14:paraId="509C61D9" w14:textId="77777777" w:rsidR="009716B0" w:rsidRPr="009E2E0A" w:rsidRDefault="00E752B5" w:rsidP="00CF2B7C">
      <w:pPr>
        <w:pStyle w:val="Bodytext20"/>
        <w:numPr>
          <w:ilvl w:val="1"/>
          <w:numId w:val="5"/>
        </w:numPr>
        <w:shd w:val="clear" w:color="auto" w:fill="auto"/>
        <w:tabs>
          <w:tab w:val="left" w:pos="586"/>
        </w:tabs>
        <w:spacing w:line="360" w:lineRule="auto"/>
        <w:ind w:right="140" w:firstLine="0"/>
        <w:jc w:val="both"/>
        <w:rPr>
          <w:rFonts w:ascii="Cambria" w:hAnsi="Cambria" w:cstheme="minorBidi"/>
          <w:sz w:val="26"/>
          <w:szCs w:val="26"/>
        </w:rPr>
      </w:pPr>
      <w:r w:rsidRPr="009E2E0A">
        <w:rPr>
          <w:rStyle w:val="Bodytext21"/>
          <w:rFonts w:ascii="Cambria" w:hAnsi="Cambria" w:cstheme="minorBidi"/>
          <w:sz w:val="26"/>
          <w:szCs w:val="26"/>
        </w:rPr>
        <w:t>deşeuri de ambalaje valorificate sau incinerate în instalaţii de incinerare cu recuperare de energie</w:t>
      </w:r>
      <w:r w:rsidRPr="009E2E0A">
        <w:rPr>
          <w:rFonts w:ascii="Cambria" w:hAnsi="Cambria" w:cstheme="minorBidi"/>
          <w:sz w:val="26"/>
          <w:szCs w:val="26"/>
        </w:rPr>
        <w:t xml:space="preserve"> - cantitatea de deşeuri de ambalaje generate pe plan naţional care este valorificată sau incinerată în instalaţii de incinerare cu recuperare de energie, indiferent dacă valorificarea sau incinerarea în instalaţii de incinerare cu recuperare de energie se face în România, într-un stat membru al Uniunii Europene ori în afara Comunităţii Europene;</w:t>
      </w:r>
    </w:p>
    <w:p w14:paraId="1A62A2A4" w14:textId="77777777" w:rsidR="009716B0" w:rsidRPr="009E2E0A" w:rsidRDefault="00E752B5" w:rsidP="00CF2B7C">
      <w:pPr>
        <w:pStyle w:val="Bodytext20"/>
        <w:numPr>
          <w:ilvl w:val="1"/>
          <w:numId w:val="5"/>
        </w:numPr>
        <w:shd w:val="clear" w:color="auto" w:fill="auto"/>
        <w:tabs>
          <w:tab w:val="left" w:pos="586"/>
        </w:tabs>
        <w:spacing w:line="360" w:lineRule="auto"/>
        <w:ind w:right="140" w:firstLine="0"/>
        <w:jc w:val="both"/>
        <w:rPr>
          <w:rFonts w:ascii="Cambria" w:hAnsi="Cambria" w:cstheme="minorBidi"/>
          <w:sz w:val="26"/>
          <w:szCs w:val="26"/>
        </w:rPr>
      </w:pPr>
      <w:r w:rsidRPr="009E2E0A">
        <w:rPr>
          <w:rStyle w:val="Bodytext21"/>
          <w:rFonts w:ascii="Cambria" w:hAnsi="Cambria" w:cstheme="minorBidi"/>
          <w:sz w:val="26"/>
          <w:szCs w:val="26"/>
        </w:rPr>
        <w:t>deşeuri de ambalaje din comerţ si industrie</w:t>
      </w:r>
      <w:r w:rsidRPr="009E2E0A">
        <w:rPr>
          <w:rFonts w:ascii="Cambria" w:hAnsi="Cambria" w:cstheme="minorBidi"/>
          <w:sz w:val="26"/>
          <w:szCs w:val="26"/>
        </w:rPr>
        <w:t xml:space="preserve"> - toate ambalajele secundare, ambalajele pentru transport şi ambalajele primare ale produselor destinate utilizării exclusiv de către operatori economici, care, ca natură şi compoziţie nu sunt similare cu deşeurile menajere;</w:t>
      </w:r>
    </w:p>
    <w:p w14:paraId="55063B21" w14:textId="77777777" w:rsidR="009716B0" w:rsidRPr="009E2E0A" w:rsidRDefault="00E752B5" w:rsidP="00CF2B7C">
      <w:pPr>
        <w:pStyle w:val="Bodytext20"/>
        <w:numPr>
          <w:ilvl w:val="1"/>
          <w:numId w:val="5"/>
        </w:numPr>
        <w:shd w:val="clear" w:color="auto" w:fill="auto"/>
        <w:tabs>
          <w:tab w:val="left" w:pos="590"/>
        </w:tabs>
        <w:spacing w:line="360" w:lineRule="auto"/>
        <w:ind w:right="140" w:firstLine="0"/>
        <w:jc w:val="both"/>
        <w:rPr>
          <w:rFonts w:ascii="Cambria" w:hAnsi="Cambria" w:cstheme="minorBidi"/>
          <w:sz w:val="26"/>
          <w:szCs w:val="26"/>
        </w:rPr>
      </w:pPr>
      <w:r w:rsidRPr="009E2E0A">
        <w:rPr>
          <w:rStyle w:val="Bodytext21"/>
          <w:rFonts w:ascii="Cambria" w:hAnsi="Cambria" w:cstheme="minorBidi"/>
          <w:sz w:val="26"/>
          <w:szCs w:val="26"/>
        </w:rPr>
        <w:t>deseu reciclabil</w:t>
      </w:r>
      <w:r w:rsidRPr="009E2E0A">
        <w:rPr>
          <w:rFonts w:ascii="Cambria" w:hAnsi="Cambria" w:cstheme="minorBidi"/>
          <w:sz w:val="26"/>
          <w:szCs w:val="26"/>
        </w:rPr>
        <w:t xml:space="preserve"> - deşeu care poate constitui materie primă într-un proces de producţie pentru obţinerea produsului iniţial sau pentru alte scopuri;</w:t>
      </w:r>
    </w:p>
    <w:p w14:paraId="6B173AC0" w14:textId="56F903EE" w:rsidR="009716B0" w:rsidRPr="009E2E0A" w:rsidRDefault="00E752B5" w:rsidP="00CF2B7C">
      <w:pPr>
        <w:pStyle w:val="Bodytext20"/>
        <w:numPr>
          <w:ilvl w:val="1"/>
          <w:numId w:val="5"/>
        </w:numPr>
        <w:shd w:val="clear" w:color="auto" w:fill="auto"/>
        <w:tabs>
          <w:tab w:val="left" w:pos="590"/>
        </w:tabs>
        <w:spacing w:line="360" w:lineRule="auto"/>
        <w:ind w:right="140" w:firstLine="0"/>
        <w:jc w:val="both"/>
        <w:rPr>
          <w:rFonts w:ascii="Cambria" w:hAnsi="Cambria" w:cstheme="minorBidi"/>
          <w:sz w:val="26"/>
          <w:szCs w:val="26"/>
        </w:rPr>
      </w:pPr>
      <w:r w:rsidRPr="009E2E0A">
        <w:rPr>
          <w:rStyle w:val="Bodytext21"/>
          <w:rFonts w:ascii="Cambria" w:hAnsi="Cambria" w:cstheme="minorBidi"/>
          <w:sz w:val="26"/>
          <w:szCs w:val="26"/>
        </w:rPr>
        <w:t>de</w:t>
      </w:r>
      <w:r w:rsidR="00A229A6" w:rsidRPr="009E2E0A">
        <w:rPr>
          <w:rStyle w:val="Bodytext21"/>
          <w:rFonts w:ascii="Cambria" w:hAnsi="Cambria" w:cstheme="minorBidi"/>
          <w:sz w:val="26"/>
          <w:szCs w:val="26"/>
        </w:rPr>
        <w:t>ș</w:t>
      </w:r>
      <w:r w:rsidRPr="009E2E0A">
        <w:rPr>
          <w:rStyle w:val="Bodytext21"/>
          <w:rFonts w:ascii="Cambria" w:hAnsi="Cambria" w:cstheme="minorBidi"/>
          <w:sz w:val="26"/>
          <w:szCs w:val="26"/>
        </w:rPr>
        <w:t>euri similare</w:t>
      </w:r>
      <w:r w:rsidRPr="009E2E0A">
        <w:rPr>
          <w:rFonts w:ascii="Cambria" w:hAnsi="Cambria" w:cstheme="minorBidi"/>
          <w:sz w:val="26"/>
          <w:szCs w:val="26"/>
        </w:rPr>
        <w:t xml:space="preserve"> - deşeuri provenite din activităţi comerciale, din industrie şi instituţii care, din punctul de vedere al naturii şi al compoziţiei, sunt comparabile cu deşeurile menajere, exclusiv deşeurile din producţie, din agricultură şi din activităţi forestiere;</w:t>
      </w:r>
    </w:p>
    <w:p w14:paraId="7535C8D0" w14:textId="77777777" w:rsidR="009716B0" w:rsidRPr="009E2E0A" w:rsidRDefault="00E752B5" w:rsidP="00CF2B7C">
      <w:pPr>
        <w:pStyle w:val="Bodytext20"/>
        <w:shd w:val="clear" w:color="auto" w:fill="auto"/>
        <w:spacing w:line="360" w:lineRule="auto"/>
        <w:ind w:right="140" w:firstLine="0"/>
        <w:jc w:val="both"/>
        <w:rPr>
          <w:rFonts w:ascii="Cambria" w:hAnsi="Cambria" w:cstheme="minorBidi"/>
          <w:sz w:val="26"/>
          <w:szCs w:val="26"/>
        </w:rPr>
      </w:pPr>
      <w:r w:rsidRPr="009E2E0A">
        <w:rPr>
          <w:rFonts w:ascii="Cambria" w:hAnsi="Cambria" w:cstheme="minorBidi"/>
          <w:sz w:val="26"/>
          <w:szCs w:val="26"/>
        </w:rPr>
        <w:t>2.15.</w:t>
      </w:r>
      <w:r w:rsidRPr="009E2E0A">
        <w:rPr>
          <w:rStyle w:val="Bodytext21"/>
          <w:rFonts w:ascii="Cambria" w:hAnsi="Cambria" w:cstheme="minorBidi"/>
          <w:sz w:val="26"/>
          <w:szCs w:val="26"/>
        </w:rPr>
        <w:t>incinerare</w:t>
      </w:r>
      <w:r w:rsidRPr="009E2E0A">
        <w:rPr>
          <w:rFonts w:ascii="Cambria" w:hAnsi="Cambria" w:cstheme="minorBidi"/>
          <w:sz w:val="26"/>
          <w:szCs w:val="26"/>
        </w:rPr>
        <w:t xml:space="preserve"> - operaţia de tratare termică a deşeurilor, cu sau fără recuperare de căldură, realizată în instalaţii care respectă legislaţia în vigoare privind incinerarea deşeurilor;</w:t>
      </w:r>
    </w:p>
    <w:p w14:paraId="2B65D783" w14:textId="77777777" w:rsidR="009716B0" w:rsidRPr="009E2E0A" w:rsidRDefault="00E752B5" w:rsidP="00CF2B7C">
      <w:pPr>
        <w:pStyle w:val="Bodytext20"/>
        <w:shd w:val="clear" w:color="auto" w:fill="auto"/>
        <w:spacing w:line="360" w:lineRule="auto"/>
        <w:ind w:right="140" w:firstLine="0"/>
        <w:jc w:val="both"/>
        <w:rPr>
          <w:rFonts w:ascii="Cambria" w:hAnsi="Cambria" w:cstheme="minorBidi"/>
          <w:sz w:val="26"/>
          <w:szCs w:val="26"/>
        </w:rPr>
      </w:pPr>
      <w:r w:rsidRPr="009E2E0A">
        <w:rPr>
          <w:rFonts w:ascii="Cambria" w:hAnsi="Cambria" w:cstheme="minorBidi"/>
          <w:sz w:val="26"/>
          <w:szCs w:val="26"/>
        </w:rPr>
        <w:t>2.16.</w:t>
      </w:r>
      <w:r w:rsidRPr="009E2E0A">
        <w:rPr>
          <w:rStyle w:val="Bodytext21"/>
          <w:rFonts w:ascii="Cambria" w:hAnsi="Cambria" w:cstheme="minorBidi"/>
          <w:sz w:val="26"/>
          <w:szCs w:val="26"/>
        </w:rPr>
        <w:t>indicatori de performantă</w:t>
      </w:r>
      <w:r w:rsidRPr="009E2E0A">
        <w:rPr>
          <w:rFonts w:ascii="Cambria" w:hAnsi="Cambria" w:cstheme="minorBidi"/>
          <w:sz w:val="26"/>
          <w:szCs w:val="26"/>
        </w:rPr>
        <w:t xml:space="preserve"> - parametri ai serviciului de salubrizare, realizaţi de </w:t>
      </w:r>
      <w:r w:rsidRPr="009E2E0A">
        <w:rPr>
          <w:rFonts w:ascii="Cambria" w:hAnsi="Cambria" w:cstheme="minorBidi"/>
          <w:sz w:val="26"/>
          <w:szCs w:val="26"/>
        </w:rPr>
        <w:lastRenderedPageBreak/>
        <w:t>operatorul de servicii, pentru care se stabilesc niveluri minime de calitate, urmăriţi la nivelul operatorului titular al licenţei;</w:t>
      </w:r>
    </w:p>
    <w:p w14:paraId="7D09917B" w14:textId="77777777" w:rsidR="009716B0" w:rsidRPr="009E2E0A" w:rsidRDefault="00E752B5" w:rsidP="00CF2B7C">
      <w:pPr>
        <w:pStyle w:val="Bodytext20"/>
        <w:shd w:val="clear" w:color="auto" w:fill="auto"/>
        <w:spacing w:line="360" w:lineRule="auto"/>
        <w:ind w:right="140" w:firstLine="0"/>
        <w:jc w:val="both"/>
        <w:rPr>
          <w:rFonts w:ascii="Cambria" w:hAnsi="Cambria" w:cstheme="minorBidi"/>
          <w:sz w:val="26"/>
          <w:szCs w:val="26"/>
        </w:rPr>
      </w:pPr>
      <w:r w:rsidRPr="009E2E0A">
        <w:rPr>
          <w:rFonts w:ascii="Cambria" w:hAnsi="Cambria" w:cstheme="minorBidi"/>
          <w:sz w:val="26"/>
          <w:szCs w:val="26"/>
        </w:rPr>
        <w:t>2.17</w:t>
      </w:r>
      <w:r w:rsidRPr="009E2E0A">
        <w:rPr>
          <w:rStyle w:val="Bodytext21"/>
          <w:rFonts w:ascii="Cambria" w:hAnsi="Cambria" w:cstheme="minorBidi"/>
          <w:sz w:val="26"/>
          <w:szCs w:val="26"/>
        </w:rPr>
        <w:t>.licenţă</w:t>
      </w:r>
      <w:r w:rsidRPr="009E2E0A">
        <w:rPr>
          <w:rFonts w:ascii="Cambria" w:hAnsi="Cambria" w:cstheme="minorBidi"/>
          <w:sz w:val="26"/>
          <w:szCs w:val="26"/>
        </w:rPr>
        <w:t xml:space="preserve"> - actul tehnic şi juridic emis de A.N.R.S.C., prin care se recunoaşte calitatea de operator al serviciului, precum şi capacitatea şi dreptul de a presta una sau mai multe activităţi ale acestuia;</w:t>
      </w:r>
    </w:p>
    <w:p w14:paraId="731F142A" w14:textId="77777777" w:rsidR="009716B0" w:rsidRPr="009E2E0A" w:rsidRDefault="00E752B5" w:rsidP="00CF2B7C">
      <w:pPr>
        <w:pStyle w:val="Bodytext20"/>
        <w:numPr>
          <w:ilvl w:val="0"/>
          <w:numId w:val="7"/>
        </w:numPr>
        <w:shd w:val="clear" w:color="auto" w:fill="auto"/>
        <w:tabs>
          <w:tab w:val="left" w:pos="594"/>
        </w:tabs>
        <w:spacing w:line="360" w:lineRule="auto"/>
        <w:ind w:right="140" w:firstLine="0"/>
        <w:jc w:val="both"/>
        <w:rPr>
          <w:rFonts w:ascii="Cambria" w:hAnsi="Cambria" w:cstheme="minorBidi"/>
          <w:sz w:val="26"/>
          <w:szCs w:val="26"/>
        </w:rPr>
      </w:pPr>
      <w:r w:rsidRPr="009E2E0A">
        <w:rPr>
          <w:rStyle w:val="Bodytext21"/>
          <w:rFonts w:ascii="Cambria" w:hAnsi="Cambria" w:cstheme="minorBidi"/>
          <w:sz w:val="26"/>
          <w:szCs w:val="26"/>
        </w:rPr>
        <w:t>operator economic</w:t>
      </w:r>
      <w:r w:rsidRPr="009E2E0A">
        <w:rPr>
          <w:rFonts w:ascii="Cambria" w:hAnsi="Cambria" w:cstheme="minorBidi"/>
          <w:sz w:val="26"/>
          <w:szCs w:val="26"/>
        </w:rPr>
        <w:t xml:space="preserve"> - persoană fizică autorizată sau juridică, înregistrată la Oficiul Naţional al Registrului Comerţului, care în cadrul activităţii sale profesionale desfăşoară una sau mai multe activităţi în domeniul gestionării deşeurilor</w:t>
      </w:r>
    </w:p>
    <w:p w14:paraId="0A559276" w14:textId="77777777" w:rsidR="009716B0" w:rsidRPr="009E2E0A" w:rsidRDefault="00E752B5" w:rsidP="00CF2B7C">
      <w:pPr>
        <w:pStyle w:val="Bodytext20"/>
        <w:numPr>
          <w:ilvl w:val="0"/>
          <w:numId w:val="7"/>
        </w:numPr>
        <w:shd w:val="clear" w:color="auto" w:fill="auto"/>
        <w:tabs>
          <w:tab w:val="left" w:pos="594"/>
        </w:tabs>
        <w:spacing w:line="360" w:lineRule="auto"/>
        <w:ind w:right="140" w:firstLine="0"/>
        <w:jc w:val="both"/>
        <w:rPr>
          <w:rFonts w:ascii="Cambria" w:hAnsi="Cambria" w:cstheme="minorBidi"/>
          <w:sz w:val="26"/>
          <w:szCs w:val="26"/>
        </w:rPr>
      </w:pPr>
      <w:r w:rsidRPr="009E2E0A">
        <w:rPr>
          <w:rStyle w:val="Bodytext21"/>
          <w:rFonts w:ascii="Cambria" w:hAnsi="Cambria" w:cstheme="minorBidi"/>
          <w:sz w:val="26"/>
          <w:szCs w:val="26"/>
        </w:rPr>
        <w:t>plăteşti pentru cât arunci</w:t>
      </w:r>
      <w:r w:rsidRPr="009E2E0A">
        <w:rPr>
          <w:rFonts w:ascii="Cambria" w:hAnsi="Cambria" w:cstheme="minorBidi"/>
          <w:sz w:val="26"/>
          <w:szCs w:val="26"/>
        </w:rPr>
        <w:t xml:space="preserve"> - instrument economic care are drept scop creşterea ratei de reutilizare, reciclare şi reducere a cantităţii de deşeuri la depozitare prin stimularea colectării separate a deşeurilor;</w:t>
      </w:r>
    </w:p>
    <w:p w14:paraId="0FE06E72" w14:textId="77777777" w:rsidR="009716B0" w:rsidRPr="009E2E0A" w:rsidRDefault="00E752B5" w:rsidP="00CF2B7C">
      <w:pPr>
        <w:pStyle w:val="Bodytext20"/>
        <w:numPr>
          <w:ilvl w:val="0"/>
          <w:numId w:val="7"/>
        </w:numPr>
        <w:shd w:val="clear" w:color="auto" w:fill="auto"/>
        <w:tabs>
          <w:tab w:val="left" w:pos="594"/>
        </w:tabs>
        <w:spacing w:line="360" w:lineRule="auto"/>
        <w:ind w:right="140" w:firstLine="0"/>
        <w:jc w:val="both"/>
        <w:rPr>
          <w:rFonts w:ascii="Cambria" w:hAnsi="Cambria" w:cstheme="minorBidi"/>
          <w:sz w:val="26"/>
          <w:szCs w:val="26"/>
        </w:rPr>
      </w:pPr>
      <w:r w:rsidRPr="009E2E0A">
        <w:rPr>
          <w:rStyle w:val="Bodytext21"/>
          <w:rFonts w:ascii="Cambria" w:hAnsi="Cambria" w:cstheme="minorBidi"/>
          <w:sz w:val="26"/>
          <w:szCs w:val="26"/>
        </w:rPr>
        <w:t>pregătirea pentru reutilizare</w:t>
      </w:r>
      <w:r w:rsidRPr="009E2E0A">
        <w:rPr>
          <w:rFonts w:ascii="Cambria" w:hAnsi="Cambria" w:cstheme="minorBidi"/>
          <w:sz w:val="26"/>
          <w:szCs w:val="26"/>
        </w:rPr>
        <w:t xml:space="preserve"> - operaţiunile de verificare, curăţare sau valorificare prin reparare, prin care produsele ori componentele produselor care au devenit deşeuri sunt pregătite pentru a fi reutilizate fără nicio altă operaţiune de pretratare;</w:t>
      </w:r>
    </w:p>
    <w:p w14:paraId="2FF9BA05" w14:textId="77777777" w:rsidR="009716B0" w:rsidRPr="009E2E0A" w:rsidRDefault="00E752B5" w:rsidP="00CF2B7C">
      <w:pPr>
        <w:pStyle w:val="Bodytext20"/>
        <w:numPr>
          <w:ilvl w:val="0"/>
          <w:numId w:val="7"/>
        </w:numPr>
        <w:shd w:val="clear" w:color="auto" w:fill="auto"/>
        <w:tabs>
          <w:tab w:val="left" w:pos="590"/>
        </w:tabs>
        <w:spacing w:line="360" w:lineRule="auto"/>
        <w:ind w:right="140" w:firstLine="0"/>
        <w:jc w:val="both"/>
        <w:rPr>
          <w:rFonts w:ascii="Cambria" w:hAnsi="Cambria" w:cstheme="minorBidi"/>
          <w:sz w:val="26"/>
          <w:szCs w:val="26"/>
        </w:rPr>
      </w:pPr>
      <w:r w:rsidRPr="009E2E0A">
        <w:rPr>
          <w:rStyle w:val="Bodytext21"/>
          <w:rFonts w:ascii="Cambria" w:hAnsi="Cambria" w:cstheme="minorBidi"/>
          <w:sz w:val="26"/>
          <w:szCs w:val="26"/>
        </w:rPr>
        <w:t>reciclare</w:t>
      </w:r>
      <w:r w:rsidRPr="009E2E0A">
        <w:rPr>
          <w:rFonts w:ascii="Cambria" w:hAnsi="Cambria" w:cstheme="minorBidi"/>
          <w:sz w:val="26"/>
          <w:szCs w:val="26"/>
        </w:rPr>
        <w:t xml:space="preserve"> - orice operaţiune de valorificare prin care deşeurile sunt transformate în produse, materiale sau substanţe pentru a-şi îndeplini funcţia lor iniţială ori pentru alte scopuri. Aceasta include retratarea materialelor organice, dar nu include valorificarea energetică şi conversia în vederea folosirii materialelor drept combustibil sau pentru operaţiunile de umplere</w:t>
      </w:r>
    </w:p>
    <w:p w14:paraId="1A622AE9" w14:textId="77777777" w:rsidR="009716B0" w:rsidRPr="009E2E0A" w:rsidRDefault="00E752B5" w:rsidP="00CF2B7C">
      <w:pPr>
        <w:pStyle w:val="Bodytext20"/>
        <w:numPr>
          <w:ilvl w:val="0"/>
          <w:numId w:val="7"/>
        </w:numPr>
        <w:shd w:val="clear" w:color="auto" w:fill="auto"/>
        <w:tabs>
          <w:tab w:val="left" w:pos="590"/>
        </w:tabs>
        <w:spacing w:line="360" w:lineRule="auto"/>
        <w:ind w:right="140" w:firstLine="0"/>
        <w:jc w:val="both"/>
        <w:rPr>
          <w:rFonts w:ascii="Cambria" w:hAnsi="Cambria" w:cstheme="minorBidi"/>
          <w:sz w:val="26"/>
          <w:szCs w:val="26"/>
        </w:rPr>
      </w:pPr>
      <w:r w:rsidRPr="009E2E0A">
        <w:rPr>
          <w:rStyle w:val="Bodytext21"/>
          <w:rFonts w:ascii="Cambria" w:hAnsi="Cambria" w:cstheme="minorBidi"/>
          <w:sz w:val="26"/>
          <w:szCs w:val="26"/>
        </w:rPr>
        <w:t>reutilizare</w:t>
      </w:r>
      <w:r w:rsidRPr="009E2E0A">
        <w:rPr>
          <w:rFonts w:ascii="Cambria" w:hAnsi="Cambria" w:cstheme="minorBidi"/>
          <w:sz w:val="26"/>
          <w:szCs w:val="26"/>
        </w:rPr>
        <w:t xml:space="preserve"> - orice operaţiune prin care produsele sau componentele care nu au devenit deşeuri sunt utilizate din nou în acelaşi scop pentru care au fost concepute;</w:t>
      </w:r>
    </w:p>
    <w:p w14:paraId="4314DEFF" w14:textId="77777777" w:rsidR="009716B0" w:rsidRPr="009E2E0A" w:rsidRDefault="00E752B5" w:rsidP="00CF2B7C">
      <w:pPr>
        <w:pStyle w:val="Bodytext20"/>
        <w:numPr>
          <w:ilvl w:val="0"/>
          <w:numId w:val="7"/>
        </w:numPr>
        <w:shd w:val="clear" w:color="auto" w:fill="auto"/>
        <w:tabs>
          <w:tab w:val="left" w:pos="590"/>
        </w:tabs>
        <w:spacing w:line="360" w:lineRule="auto"/>
        <w:ind w:firstLine="0"/>
        <w:jc w:val="both"/>
        <w:rPr>
          <w:rFonts w:ascii="Cambria" w:hAnsi="Cambria" w:cstheme="minorBidi"/>
          <w:sz w:val="26"/>
          <w:szCs w:val="26"/>
        </w:rPr>
      </w:pPr>
      <w:r w:rsidRPr="009E2E0A">
        <w:rPr>
          <w:rStyle w:val="Bodytext21"/>
          <w:rFonts w:ascii="Cambria" w:hAnsi="Cambria" w:cstheme="minorBidi"/>
          <w:sz w:val="26"/>
          <w:szCs w:val="26"/>
        </w:rPr>
        <w:t>sortare</w:t>
      </w:r>
      <w:r w:rsidRPr="009E2E0A">
        <w:rPr>
          <w:rFonts w:ascii="Cambria" w:hAnsi="Cambria" w:cstheme="minorBidi"/>
          <w:sz w:val="26"/>
          <w:szCs w:val="26"/>
        </w:rPr>
        <w:t xml:space="preserve"> - activitatea de separare pe categorii şi </w:t>
      </w:r>
      <w:r w:rsidR="00B209CA" w:rsidRPr="009E2E0A">
        <w:rPr>
          <w:rFonts w:ascii="Cambria" w:hAnsi="Cambria" w:cstheme="minorBidi"/>
          <w:sz w:val="26"/>
          <w:szCs w:val="26"/>
        </w:rPr>
        <w:t xml:space="preserve">stocare temporară a deşeurilor reciclabile </w:t>
      </w:r>
      <w:r w:rsidRPr="009E2E0A">
        <w:rPr>
          <w:rFonts w:ascii="Cambria" w:hAnsi="Cambria" w:cstheme="minorBidi"/>
          <w:sz w:val="26"/>
          <w:szCs w:val="26"/>
        </w:rPr>
        <w:t>în vederea</w:t>
      </w:r>
    </w:p>
    <w:p w14:paraId="12BBB8E0" w14:textId="77777777" w:rsidR="009716B0" w:rsidRPr="009E2E0A" w:rsidRDefault="00E752B5" w:rsidP="00CF2B7C">
      <w:pPr>
        <w:pStyle w:val="Bodytext20"/>
        <w:shd w:val="clear" w:color="auto" w:fill="auto"/>
        <w:tabs>
          <w:tab w:val="left" w:pos="9072"/>
        </w:tabs>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transportării lor la operatorii economici specializaţi în valorificarea acestora; </w:t>
      </w:r>
      <w:r w:rsidRPr="009E2E0A">
        <w:rPr>
          <w:rFonts w:ascii="Cambria" w:hAnsi="Cambria" w:cstheme="minorBidi"/>
          <w:sz w:val="26"/>
          <w:szCs w:val="26"/>
        </w:rPr>
        <w:tab/>
      </w:r>
    </w:p>
    <w:p w14:paraId="46B033DB" w14:textId="77777777" w:rsidR="009716B0" w:rsidRPr="009E2E0A" w:rsidRDefault="00E752B5" w:rsidP="00CF2B7C">
      <w:pPr>
        <w:pStyle w:val="Bodytext20"/>
        <w:numPr>
          <w:ilvl w:val="0"/>
          <w:numId w:val="7"/>
        </w:numPr>
        <w:shd w:val="clear" w:color="auto" w:fill="auto"/>
        <w:tabs>
          <w:tab w:val="left" w:pos="590"/>
        </w:tabs>
        <w:spacing w:line="360" w:lineRule="auto"/>
        <w:ind w:right="140" w:firstLine="0"/>
        <w:jc w:val="both"/>
        <w:rPr>
          <w:rFonts w:ascii="Cambria" w:hAnsi="Cambria" w:cstheme="minorBidi"/>
          <w:sz w:val="26"/>
          <w:szCs w:val="26"/>
        </w:rPr>
      </w:pPr>
      <w:r w:rsidRPr="009E2E0A">
        <w:rPr>
          <w:rFonts w:ascii="Cambria" w:hAnsi="Cambria" w:cstheme="minorBidi"/>
          <w:sz w:val="26"/>
          <w:szCs w:val="26"/>
          <w:u w:val="single"/>
        </w:rPr>
        <w:t>valorificare</w:t>
      </w:r>
      <w:r w:rsidRPr="009E2E0A">
        <w:rPr>
          <w:rFonts w:ascii="Cambria" w:hAnsi="Cambria" w:cstheme="minorBidi"/>
          <w:sz w:val="26"/>
          <w:szCs w:val="26"/>
        </w:rPr>
        <w:t xml:space="preserve"> - orice operaţiune care are drept rezultat principal faptul că deşeurile</w:t>
      </w:r>
      <w:r w:rsidR="00B209CA" w:rsidRPr="009E2E0A">
        <w:rPr>
          <w:rFonts w:ascii="Cambria" w:hAnsi="Cambria" w:cstheme="minorBidi"/>
          <w:sz w:val="26"/>
          <w:szCs w:val="26"/>
        </w:rPr>
        <w:t xml:space="preserve"> servesc unui </w:t>
      </w:r>
      <w:r w:rsidRPr="009E2E0A">
        <w:rPr>
          <w:rFonts w:ascii="Cambria" w:hAnsi="Cambria" w:cstheme="minorBidi"/>
          <w:sz w:val="26"/>
          <w:szCs w:val="26"/>
        </w:rPr>
        <w:t>scop util prin înlocuirea altor materiale care ar fi fost utilizate într-un anumit scop sau faptul câ deşeurile sunt pregătite pentru a putea servi scopului respectiv, în întreprinderi ori în economie în</w:t>
      </w:r>
      <w:r w:rsidR="00B209CA" w:rsidRPr="009E2E0A">
        <w:rPr>
          <w:rFonts w:ascii="Cambria" w:hAnsi="Cambria" w:cstheme="minorBidi"/>
          <w:sz w:val="26"/>
          <w:szCs w:val="26"/>
        </w:rPr>
        <w:t xml:space="preserve"> general A</w:t>
      </w:r>
      <w:r w:rsidRPr="009E2E0A">
        <w:rPr>
          <w:rFonts w:ascii="Cambria" w:hAnsi="Cambria" w:cstheme="minorBidi"/>
          <w:sz w:val="26"/>
          <w:szCs w:val="26"/>
        </w:rPr>
        <w:t xml:space="preserve">nexa nr. 3 la OUG nr.92/2021 stabileşte o listă a operaţiunilor de valorificare, listă care nu este exhaustivă; </w:t>
      </w:r>
    </w:p>
    <w:p w14:paraId="70C22129" w14:textId="77777777" w:rsidR="00B209CA" w:rsidRDefault="00B209CA" w:rsidP="00CF2B7C">
      <w:pPr>
        <w:pStyle w:val="Bodytext20"/>
        <w:shd w:val="clear" w:color="auto" w:fill="auto"/>
        <w:tabs>
          <w:tab w:val="left" w:pos="590"/>
        </w:tabs>
        <w:spacing w:line="360" w:lineRule="auto"/>
        <w:ind w:right="140" w:firstLine="0"/>
        <w:jc w:val="both"/>
        <w:rPr>
          <w:rFonts w:ascii="Cambria" w:hAnsi="Cambria" w:cstheme="minorBidi"/>
          <w:sz w:val="26"/>
          <w:szCs w:val="26"/>
        </w:rPr>
      </w:pPr>
    </w:p>
    <w:p w14:paraId="375C0639" w14:textId="77777777" w:rsidR="009E2E0A" w:rsidRPr="009E2E0A" w:rsidRDefault="009E2E0A" w:rsidP="00CF2B7C">
      <w:pPr>
        <w:pStyle w:val="Bodytext20"/>
        <w:shd w:val="clear" w:color="auto" w:fill="auto"/>
        <w:tabs>
          <w:tab w:val="left" w:pos="590"/>
        </w:tabs>
        <w:spacing w:line="360" w:lineRule="auto"/>
        <w:ind w:right="140" w:firstLine="0"/>
        <w:jc w:val="both"/>
        <w:rPr>
          <w:rFonts w:ascii="Cambria" w:hAnsi="Cambria" w:cstheme="minorBidi"/>
          <w:sz w:val="26"/>
          <w:szCs w:val="26"/>
        </w:rPr>
      </w:pPr>
    </w:p>
    <w:p w14:paraId="627F2278" w14:textId="77777777" w:rsidR="00B209CA" w:rsidRPr="009E2E0A" w:rsidRDefault="00B209CA" w:rsidP="00CF2B7C">
      <w:pPr>
        <w:pStyle w:val="Bodytext20"/>
        <w:shd w:val="clear" w:color="auto" w:fill="auto"/>
        <w:tabs>
          <w:tab w:val="left" w:pos="590"/>
        </w:tabs>
        <w:spacing w:line="360" w:lineRule="auto"/>
        <w:ind w:right="140" w:firstLine="0"/>
        <w:jc w:val="both"/>
        <w:rPr>
          <w:rFonts w:ascii="Cambria" w:hAnsi="Cambria" w:cstheme="minorBidi"/>
          <w:b/>
          <w:i/>
          <w:sz w:val="26"/>
          <w:szCs w:val="26"/>
        </w:rPr>
      </w:pPr>
      <w:r w:rsidRPr="009E2E0A">
        <w:rPr>
          <w:rFonts w:ascii="Cambria" w:hAnsi="Cambria" w:cstheme="minorBidi"/>
          <w:b/>
          <w:i/>
          <w:sz w:val="26"/>
          <w:szCs w:val="26"/>
          <w:u w:val="single"/>
        </w:rPr>
        <w:lastRenderedPageBreak/>
        <w:t>3</w:t>
      </w:r>
      <w:r w:rsidRPr="009E2E0A">
        <w:rPr>
          <w:rFonts w:ascii="Cambria" w:hAnsi="Cambria" w:cstheme="minorBidi"/>
          <w:b/>
          <w:i/>
          <w:sz w:val="26"/>
          <w:szCs w:val="26"/>
        </w:rPr>
        <w:t>.Accesul la serviciul de salubrizare</w:t>
      </w:r>
    </w:p>
    <w:p w14:paraId="425A4A1C" w14:textId="77777777" w:rsidR="00B209CA" w:rsidRPr="009E2E0A" w:rsidRDefault="00B209CA" w:rsidP="00CF2B7C">
      <w:pPr>
        <w:pStyle w:val="Bodytext20"/>
        <w:numPr>
          <w:ilvl w:val="1"/>
          <w:numId w:val="46"/>
        </w:numPr>
        <w:shd w:val="clear" w:color="auto" w:fill="auto"/>
        <w:tabs>
          <w:tab w:val="left" w:pos="511"/>
        </w:tabs>
        <w:spacing w:line="360" w:lineRule="auto"/>
        <w:ind w:left="0" w:firstLine="0"/>
        <w:jc w:val="both"/>
        <w:rPr>
          <w:rFonts w:ascii="Cambria" w:hAnsi="Cambria" w:cstheme="minorBidi"/>
          <w:sz w:val="26"/>
          <w:szCs w:val="26"/>
        </w:rPr>
      </w:pPr>
      <w:r w:rsidRPr="009E2E0A">
        <w:rPr>
          <w:rFonts w:ascii="Cambria" w:hAnsi="Cambria" w:cstheme="minorBidi"/>
          <w:sz w:val="26"/>
          <w:szCs w:val="26"/>
        </w:rPr>
        <w:t>Toți utilizatorii, persoane fizice sau juridice, de pe teritoriul localităților unde este organizat serviciul de salubrizare, au garantat dreptul de a beneficia de acest serviciu</w:t>
      </w:r>
    </w:p>
    <w:p w14:paraId="1CD9D8F5" w14:textId="77777777" w:rsidR="00B209CA" w:rsidRPr="009E2E0A" w:rsidRDefault="00B209CA" w:rsidP="00CF2B7C">
      <w:pPr>
        <w:pStyle w:val="Bodytext20"/>
        <w:numPr>
          <w:ilvl w:val="0"/>
          <w:numId w:val="47"/>
        </w:numPr>
        <w:shd w:val="clear" w:color="auto" w:fill="auto"/>
        <w:tabs>
          <w:tab w:val="left" w:pos="511"/>
        </w:tabs>
        <w:spacing w:line="360" w:lineRule="auto"/>
        <w:ind w:firstLine="0"/>
        <w:jc w:val="both"/>
        <w:rPr>
          <w:rFonts w:ascii="Cambria" w:hAnsi="Cambria" w:cstheme="minorBidi"/>
          <w:sz w:val="26"/>
          <w:szCs w:val="26"/>
        </w:rPr>
      </w:pPr>
      <w:r w:rsidRPr="009E2E0A">
        <w:rPr>
          <w:rFonts w:ascii="Cambria" w:hAnsi="Cambria" w:cstheme="minorBidi"/>
          <w:sz w:val="26"/>
          <w:szCs w:val="26"/>
        </w:rPr>
        <w:t>Utilizatorii au drept de acces, fără discriminare, la informaţiile publice privind serviciul de salubrizare, la indicatorii de performanţă ai serviciului, la structura tarifară şi la clauzele contractuale.</w:t>
      </w:r>
    </w:p>
    <w:p w14:paraId="6C64FF1A" w14:textId="77777777" w:rsidR="009716B0" w:rsidRPr="009E2E0A" w:rsidRDefault="00E752B5" w:rsidP="00CF2B7C">
      <w:pPr>
        <w:pStyle w:val="Bodytext20"/>
        <w:numPr>
          <w:ilvl w:val="0"/>
          <w:numId w:val="47"/>
        </w:numPr>
        <w:shd w:val="clear" w:color="auto" w:fill="auto"/>
        <w:tabs>
          <w:tab w:val="left" w:pos="511"/>
        </w:tabs>
        <w:spacing w:line="360" w:lineRule="auto"/>
        <w:ind w:firstLine="0"/>
        <w:jc w:val="both"/>
        <w:rPr>
          <w:rFonts w:ascii="Cambria" w:hAnsi="Cambria" w:cstheme="minorBidi"/>
          <w:sz w:val="26"/>
          <w:szCs w:val="26"/>
        </w:rPr>
      </w:pPr>
      <w:r w:rsidRPr="009E2E0A">
        <w:rPr>
          <w:rFonts w:ascii="Cambria" w:hAnsi="Cambria" w:cstheme="minorBidi"/>
          <w:sz w:val="26"/>
          <w:szCs w:val="26"/>
        </w:rPr>
        <w:t>Operatorul serviciului de salubrizare este obligat ca prin modul de prestare a serviciului să asigure protecţia sănătăţii publice utilizând numai mijloace şi utilaje corespunzătoare cerinţelor autorităţilor competente din domeniul sănătăţii publice şi al protecţiei mediului.</w:t>
      </w:r>
    </w:p>
    <w:p w14:paraId="799B68F3" w14:textId="77777777" w:rsidR="009716B0" w:rsidRPr="009E2E0A" w:rsidRDefault="00E752B5" w:rsidP="00CF2B7C">
      <w:pPr>
        <w:pStyle w:val="Bodytext20"/>
        <w:numPr>
          <w:ilvl w:val="0"/>
          <w:numId w:val="47"/>
        </w:numPr>
        <w:shd w:val="clear" w:color="auto" w:fill="auto"/>
        <w:tabs>
          <w:tab w:val="left" w:pos="511"/>
        </w:tabs>
        <w:spacing w:line="360" w:lineRule="auto"/>
        <w:ind w:firstLine="0"/>
        <w:jc w:val="both"/>
        <w:rPr>
          <w:rFonts w:ascii="Cambria" w:hAnsi="Cambria" w:cstheme="minorBidi"/>
          <w:sz w:val="26"/>
          <w:szCs w:val="26"/>
        </w:rPr>
      </w:pPr>
      <w:r w:rsidRPr="009E2E0A">
        <w:rPr>
          <w:rFonts w:ascii="Cambria" w:hAnsi="Cambria" w:cstheme="minorBidi"/>
          <w:sz w:val="26"/>
          <w:szCs w:val="26"/>
        </w:rPr>
        <w:t>Operatorul serviciului de salubrizare este obligat să asigure continuitatea serviciului conform programului aprobat de autorităţile administraţiei publice locale, cu excepţia cazurilor de forţă majoră care vor fi menţionate în contractul de delegare.</w:t>
      </w:r>
    </w:p>
    <w:p w14:paraId="5A1630AE" w14:textId="77777777" w:rsidR="009716B0" w:rsidRPr="009E2E0A" w:rsidRDefault="00E752B5" w:rsidP="00CF2B7C">
      <w:pPr>
        <w:pStyle w:val="Bodytext20"/>
        <w:numPr>
          <w:ilvl w:val="0"/>
          <w:numId w:val="47"/>
        </w:numPr>
        <w:shd w:val="clear" w:color="auto" w:fill="auto"/>
        <w:tabs>
          <w:tab w:val="left" w:pos="515"/>
        </w:tabs>
        <w:spacing w:line="360" w:lineRule="auto"/>
        <w:ind w:firstLine="0"/>
        <w:jc w:val="both"/>
        <w:rPr>
          <w:rFonts w:ascii="Cambria" w:hAnsi="Cambria" w:cstheme="minorBidi"/>
          <w:sz w:val="26"/>
          <w:szCs w:val="26"/>
        </w:rPr>
      </w:pPr>
      <w:r w:rsidRPr="009E2E0A">
        <w:rPr>
          <w:rFonts w:ascii="Cambria" w:hAnsi="Cambria" w:cstheme="minorBidi"/>
          <w:sz w:val="26"/>
          <w:szCs w:val="26"/>
        </w:rPr>
        <w:t>Instrucţiuni de utilizare SIATD:</w:t>
      </w:r>
      <w:r w:rsidRPr="009E2E0A">
        <w:rPr>
          <w:rFonts w:ascii="Cambria" w:hAnsi="Cambria" w:cstheme="minorBidi"/>
          <w:sz w:val="26"/>
          <w:szCs w:val="26"/>
          <w:vertAlign w:val="superscript"/>
        </w:rPr>
        <w:t>3</w:t>
      </w:r>
    </w:p>
    <w:p w14:paraId="20566D89" w14:textId="77777777" w:rsidR="009716B0" w:rsidRPr="009E2E0A" w:rsidRDefault="00E752B5" w:rsidP="00CF2B7C">
      <w:pPr>
        <w:pStyle w:val="Bodytext20"/>
        <w:numPr>
          <w:ilvl w:val="0"/>
          <w:numId w:val="9"/>
        </w:numPr>
        <w:shd w:val="clear" w:color="auto" w:fill="auto"/>
        <w:tabs>
          <w:tab w:val="left" w:pos="709"/>
        </w:tabs>
        <w:spacing w:line="360" w:lineRule="auto"/>
        <w:ind w:right="200" w:firstLine="0"/>
        <w:jc w:val="both"/>
        <w:rPr>
          <w:rFonts w:ascii="Cambria" w:hAnsi="Cambria" w:cstheme="minorBidi"/>
          <w:sz w:val="26"/>
          <w:szCs w:val="26"/>
        </w:rPr>
      </w:pPr>
      <w:r w:rsidRPr="009E2E0A">
        <w:rPr>
          <w:rFonts w:ascii="Cambria" w:hAnsi="Cambria" w:cstheme="minorBidi"/>
          <w:sz w:val="26"/>
          <w:szCs w:val="26"/>
        </w:rPr>
        <w:t>SIATD permite monitorizarea şi verificarea în timp real, la nivel de document fmanciar-contabil şi justificativ, a tranzacţiilor cu deşeuri de ambalaje pentru care organizaţiile care implementează răspunderea extinsă a producătorului, denumite în continuare OIREP, finanţează costurile prevăzute în Legea nr. 249/2015 privind modalitatea de gestionare a ambalajelor şi a deşeurilor de ambalaje, cu modificările şi completările ulterioare.</w:t>
      </w:r>
    </w:p>
    <w:p w14:paraId="2EB4F0F2" w14:textId="77777777" w:rsidR="009716B0" w:rsidRPr="009E2E0A" w:rsidRDefault="00E752B5" w:rsidP="00CF2B7C">
      <w:pPr>
        <w:pStyle w:val="Bodytext20"/>
        <w:numPr>
          <w:ilvl w:val="0"/>
          <w:numId w:val="9"/>
        </w:numPr>
        <w:shd w:val="clear" w:color="auto" w:fill="auto"/>
        <w:tabs>
          <w:tab w:val="left" w:pos="688"/>
        </w:tabs>
        <w:spacing w:line="360" w:lineRule="auto"/>
        <w:ind w:firstLine="0"/>
        <w:jc w:val="both"/>
        <w:rPr>
          <w:rFonts w:ascii="Cambria" w:hAnsi="Cambria" w:cstheme="minorBidi"/>
          <w:sz w:val="26"/>
          <w:szCs w:val="26"/>
        </w:rPr>
      </w:pPr>
      <w:r w:rsidRPr="009E2E0A">
        <w:rPr>
          <w:rFonts w:ascii="Cambria" w:hAnsi="Cambria" w:cstheme="minorBidi"/>
          <w:sz w:val="26"/>
          <w:szCs w:val="26"/>
        </w:rPr>
        <w:t>SIATD se utilizează de către următoarele categorii de persoane juridice:</w:t>
      </w:r>
    </w:p>
    <w:p w14:paraId="6E8C3506" w14:textId="77777777" w:rsidR="009716B0" w:rsidRPr="009E2E0A" w:rsidRDefault="00E752B5" w:rsidP="00CF2B7C">
      <w:pPr>
        <w:pStyle w:val="Bodytext20"/>
        <w:numPr>
          <w:ilvl w:val="0"/>
          <w:numId w:val="10"/>
        </w:numPr>
        <w:shd w:val="clear" w:color="auto" w:fill="auto"/>
        <w:tabs>
          <w:tab w:val="left" w:pos="626"/>
        </w:tabs>
        <w:spacing w:line="360" w:lineRule="auto"/>
        <w:ind w:firstLine="280"/>
        <w:jc w:val="both"/>
        <w:rPr>
          <w:rFonts w:ascii="Cambria" w:hAnsi="Cambria" w:cstheme="minorBidi"/>
          <w:sz w:val="26"/>
          <w:szCs w:val="26"/>
        </w:rPr>
      </w:pPr>
      <w:r w:rsidRPr="009E2E0A">
        <w:rPr>
          <w:rFonts w:ascii="Cambria" w:hAnsi="Cambria" w:cstheme="minorBidi"/>
          <w:sz w:val="26"/>
          <w:szCs w:val="26"/>
        </w:rPr>
        <w:t>organizaţiile care implementează răspunderea extinsă a producătorului;</w:t>
      </w:r>
    </w:p>
    <w:p w14:paraId="13DB2177" w14:textId="77777777" w:rsidR="009716B0" w:rsidRPr="009E2E0A" w:rsidRDefault="00E752B5" w:rsidP="00CF2B7C">
      <w:pPr>
        <w:pStyle w:val="Bodytext20"/>
        <w:numPr>
          <w:ilvl w:val="0"/>
          <w:numId w:val="10"/>
        </w:numPr>
        <w:shd w:val="clear" w:color="auto" w:fill="auto"/>
        <w:tabs>
          <w:tab w:val="left" w:pos="590"/>
        </w:tabs>
        <w:spacing w:line="360" w:lineRule="auto"/>
        <w:ind w:right="200" w:firstLine="280"/>
        <w:jc w:val="both"/>
        <w:rPr>
          <w:rFonts w:ascii="Cambria" w:hAnsi="Cambria" w:cstheme="minorBidi"/>
          <w:sz w:val="26"/>
          <w:szCs w:val="26"/>
        </w:rPr>
      </w:pPr>
      <w:r w:rsidRPr="009E2E0A">
        <w:rPr>
          <w:rFonts w:ascii="Cambria" w:hAnsi="Cambria" w:cstheme="minorBidi"/>
          <w:sz w:val="26"/>
          <w:szCs w:val="26"/>
        </w:rPr>
        <w:t>operatorii economici care desfăşoară activităţi de colectare, salubrizare, sortare, tratare, asociaţii de dezvoltare intracomunitară, unităţi administrativ-teritoriale;</w:t>
      </w:r>
    </w:p>
    <w:p w14:paraId="589F967D" w14:textId="77777777" w:rsidR="009716B0" w:rsidRPr="009E2E0A" w:rsidRDefault="00E752B5" w:rsidP="00CF2B7C">
      <w:pPr>
        <w:pStyle w:val="Bodytext20"/>
        <w:numPr>
          <w:ilvl w:val="0"/>
          <w:numId w:val="10"/>
        </w:numPr>
        <w:shd w:val="clear" w:color="auto" w:fill="auto"/>
        <w:tabs>
          <w:tab w:val="left" w:pos="636"/>
        </w:tabs>
        <w:spacing w:line="360" w:lineRule="auto"/>
        <w:ind w:firstLine="280"/>
        <w:jc w:val="both"/>
        <w:rPr>
          <w:rFonts w:ascii="Cambria" w:hAnsi="Cambria" w:cstheme="minorBidi"/>
          <w:sz w:val="26"/>
          <w:szCs w:val="26"/>
        </w:rPr>
      </w:pPr>
      <w:r w:rsidRPr="009E2E0A">
        <w:rPr>
          <w:rFonts w:ascii="Cambria" w:hAnsi="Cambria" w:cstheme="minorBidi"/>
          <w:sz w:val="26"/>
          <w:szCs w:val="26"/>
        </w:rPr>
        <w:t>operatorii economici care desfăşoară activităţi de valorificare/reciclare.</w:t>
      </w:r>
    </w:p>
    <w:p w14:paraId="7D5D2574" w14:textId="77777777" w:rsidR="009716B0" w:rsidRPr="009E2E0A" w:rsidRDefault="00E752B5" w:rsidP="00CF2B7C">
      <w:pPr>
        <w:pStyle w:val="Bodytext20"/>
        <w:numPr>
          <w:ilvl w:val="0"/>
          <w:numId w:val="9"/>
        </w:numPr>
        <w:shd w:val="clear" w:color="auto" w:fill="auto"/>
        <w:tabs>
          <w:tab w:val="left" w:pos="688"/>
        </w:tabs>
        <w:spacing w:line="360" w:lineRule="auto"/>
        <w:ind w:right="200" w:firstLine="0"/>
        <w:jc w:val="both"/>
        <w:rPr>
          <w:rFonts w:ascii="Cambria" w:hAnsi="Cambria" w:cstheme="minorBidi"/>
          <w:sz w:val="26"/>
          <w:szCs w:val="26"/>
        </w:rPr>
      </w:pPr>
      <w:r w:rsidRPr="009E2E0A">
        <w:rPr>
          <w:rFonts w:ascii="Cambria" w:hAnsi="Cambria" w:cstheme="minorBidi"/>
          <w:sz w:val="26"/>
          <w:szCs w:val="26"/>
        </w:rPr>
        <w:t>Utilizarea SIATD şi încărcarea datelor, informaţiilor şi/sau a documentelor în sistemul informatic se efectuează în conformitate cu caracteristicile tehnice ale SIATD, parte ale acestuia şi puse la dispoziţia utilizatorilor, în mod gratuit, de către Administraţia Fondului pentru Mediu.</w:t>
      </w:r>
    </w:p>
    <w:p w14:paraId="7972D07E" w14:textId="77777777" w:rsidR="009716B0" w:rsidRPr="009E2E0A" w:rsidRDefault="00E752B5" w:rsidP="00CF2B7C">
      <w:pPr>
        <w:pStyle w:val="Bodytext20"/>
        <w:numPr>
          <w:ilvl w:val="0"/>
          <w:numId w:val="9"/>
        </w:numPr>
        <w:shd w:val="clear" w:color="auto" w:fill="auto"/>
        <w:tabs>
          <w:tab w:val="left" w:pos="688"/>
        </w:tabs>
        <w:spacing w:after="277" w:line="360" w:lineRule="auto"/>
        <w:ind w:right="200" w:firstLine="0"/>
        <w:jc w:val="both"/>
        <w:rPr>
          <w:rFonts w:ascii="Cambria" w:hAnsi="Cambria" w:cstheme="minorBidi"/>
          <w:sz w:val="26"/>
          <w:szCs w:val="26"/>
        </w:rPr>
      </w:pPr>
      <w:r w:rsidRPr="009E2E0A">
        <w:rPr>
          <w:rFonts w:ascii="Cambria" w:hAnsi="Cambria" w:cstheme="minorBidi"/>
          <w:sz w:val="26"/>
          <w:szCs w:val="26"/>
        </w:rPr>
        <w:t xml:space="preserve">Transmiterea de date ori încărcarea de informaţii şi/sau documente în SIATD se realizează prin utilizarea unei semnături electronice calificate, care se bazează pe un </w:t>
      </w:r>
      <w:r w:rsidRPr="009E2E0A">
        <w:rPr>
          <w:rFonts w:ascii="Cambria" w:hAnsi="Cambria" w:cstheme="minorBidi"/>
          <w:sz w:val="26"/>
          <w:szCs w:val="26"/>
        </w:rPr>
        <w:lastRenderedPageBreak/>
        <w:t>certificat calificat pentru semnătură electronică, emis de un prestator de servicii de încredere calificat, acreditat în conformitate cu Regulamentul (UE) nr. 910/2014 al Parlamentului European şi al Consiliului din 23 iulie 2014 privind identificarea electronică şi serviciile de încredere pentru tranzacţiile electronice pe piaţa internă.</w:t>
      </w:r>
    </w:p>
    <w:p w14:paraId="44B56DA1" w14:textId="77777777" w:rsidR="009716B0" w:rsidRPr="009E2E0A" w:rsidRDefault="00E752B5" w:rsidP="00CF2B7C">
      <w:pPr>
        <w:pStyle w:val="Bodytext70"/>
        <w:numPr>
          <w:ilvl w:val="0"/>
          <w:numId w:val="11"/>
        </w:numPr>
        <w:shd w:val="clear" w:color="auto" w:fill="auto"/>
        <w:tabs>
          <w:tab w:val="left" w:pos="499"/>
        </w:tabs>
        <w:spacing w:before="0" w:after="219" w:line="360" w:lineRule="auto"/>
        <w:rPr>
          <w:rFonts w:ascii="Cambria" w:hAnsi="Cambria" w:cstheme="minorBidi"/>
          <w:sz w:val="26"/>
          <w:szCs w:val="26"/>
        </w:rPr>
      </w:pPr>
      <w:r w:rsidRPr="009E2E0A">
        <w:rPr>
          <w:rFonts w:ascii="Cambria" w:hAnsi="Cambria" w:cstheme="minorBidi"/>
          <w:sz w:val="26"/>
          <w:szCs w:val="26"/>
        </w:rPr>
        <w:t>Utilizatorii/beneficiarii serviciilor:</w:t>
      </w:r>
    </w:p>
    <w:p w14:paraId="7F3B9D10" w14:textId="77777777" w:rsidR="009716B0" w:rsidRPr="009E2E0A" w:rsidRDefault="00E752B5" w:rsidP="00CF2B7C">
      <w:pPr>
        <w:pStyle w:val="Bodytext20"/>
        <w:numPr>
          <w:ilvl w:val="1"/>
          <w:numId w:val="11"/>
        </w:numPr>
        <w:shd w:val="clear" w:color="auto" w:fill="auto"/>
        <w:tabs>
          <w:tab w:val="left" w:pos="504"/>
        </w:tabs>
        <w:spacing w:line="360" w:lineRule="auto"/>
        <w:ind w:right="200" w:firstLine="0"/>
        <w:jc w:val="both"/>
        <w:rPr>
          <w:rFonts w:ascii="Cambria" w:hAnsi="Cambria" w:cstheme="minorBidi"/>
          <w:sz w:val="26"/>
          <w:szCs w:val="26"/>
        </w:rPr>
      </w:pPr>
      <w:r w:rsidRPr="009E2E0A">
        <w:rPr>
          <w:rFonts w:ascii="Cambria" w:hAnsi="Cambria" w:cstheme="minorBidi"/>
          <w:sz w:val="26"/>
          <w:szCs w:val="26"/>
        </w:rPr>
        <w:t>Prin noţiunea de utilizatori se înţelege:- utilizatori casnici, persoane fizice şi asociaţii de proprietari/locatari, precum şi utilizatori noncasnici, persoane juridice, altele decât asociaţiile de proprietari, beneficiari ai serviciului de salubrizare.</w:t>
      </w:r>
      <w:r w:rsidRPr="009E2E0A">
        <w:rPr>
          <w:rFonts w:ascii="Cambria" w:hAnsi="Cambria" w:cstheme="minorBidi"/>
          <w:sz w:val="26"/>
          <w:szCs w:val="26"/>
          <w:vertAlign w:val="superscript"/>
        </w:rPr>
        <w:footnoteReference w:id="3"/>
      </w:r>
      <w:r w:rsidRPr="009E2E0A">
        <w:rPr>
          <w:rFonts w:ascii="Cambria" w:hAnsi="Cambria" w:cstheme="minorBidi"/>
          <w:sz w:val="26"/>
          <w:szCs w:val="26"/>
          <w:vertAlign w:val="superscript"/>
        </w:rPr>
        <w:t xml:space="preserve"> </w:t>
      </w:r>
      <w:r w:rsidRPr="009E2E0A">
        <w:rPr>
          <w:rFonts w:ascii="Cambria" w:hAnsi="Cambria" w:cstheme="minorBidi"/>
          <w:sz w:val="26"/>
          <w:szCs w:val="26"/>
          <w:vertAlign w:val="superscript"/>
        </w:rPr>
        <w:footnoteReference w:id="4"/>
      </w:r>
    </w:p>
    <w:p w14:paraId="2D057E60" w14:textId="77777777" w:rsidR="009716B0" w:rsidRPr="009E2E0A" w:rsidRDefault="00E752B5" w:rsidP="00CF2B7C">
      <w:pPr>
        <w:pStyle w:val="Bodytext20"/>
        <w:numPr>
          <w:ilvl w:val="1"/>
          <w:numId w:val="11"/>
        </w:numPr>
        <w:shd w:val="clear" w:color="auto" w:fill="auto"/>
        <w:tabs>
          <w:tab w:val="left" w:pos="504"/>
        </w:tabs>
        <w:spacing w:line="360" w:lineRule="auto"/>
        <w:ind w:right="200" w:firstLine="0"/>
        <w:jc w:val="both"/>
        <w:rPr>
          <w:rFonts w:ascii="Cambria" w:hAnsi="Cambria" w:cstheme="minorBidi"/>
          <w:sz w:val="26"/>
          <w:szCs w:val="26"/>
        </w:rPr>
      </w:pPr>
      <w:r w:rsidRPr="009E2E0A">
        <w:rPr>
          <w:rFonts w:ascii="Cambria" w:hAnsi="Cambria" w:cstheme="minorBidi"/>
          <w:sz w:val="26"/>
          <w:szCs w:val="26"/>
        </w:rPr>
        <w:t>Au calitatea de utilizator beneficiarii individuali sau colectivi, direcţi ori indirecţi, al serviciilor de utilităţi publice:</w:t>
      </w:r>
      <w:r w:rsidRPr="009E2E0A">
        <w:rPr>
          <w:rFonts w:ascii="Cambria" w:hAnsi="Cambria" w:cstheme="minorBidi"/>
          <w:sz w:val="26"/>
          <w:szCs w:val="26"/>
          <w:vertAlign w:val="superscript"/>
        </w:rPr>
        <w:footnoteReference w:id="5"/>
      </w:r>
    </w:p>
    <w:p w14:paraId="46CE039D" w14:textId="77777777" w:rsidR="009716B0" w:rsidRPr="009E2E0A" w:rsidRDefault="00E752B5" w:rsidP="00CF2B7C">
      <w:pPr>
        <w:pStyle w:val="Bodytext20"/>
        <w:numPr>
          <w:ilvl w:val="0"/>
          <w:numId w:val="12"/>
        </w:numPr>
        <w:shd w:val="clear" w:color="auto" w:fill="auto"/>
        <w:tabs>
          <w:tab w:val="left" w:pos="626"/>
        </w:tabs>
        <w:spacing w:line="360" w:lineRule="auto"/>
        <w:ind w:firstLine="280"/>
        <w:jc w:val="both"/>
        <w:rPr>
          <w:rFonts w:ascii="Cambria" w:hAnsi="Cambria" w:cstheme="minorBidi"/>
          <w:sz w:val="26"/>
          <w:szCs w:val="26"/>
        </w:rPr>
      </w:pPr>
      <w:r w:rsidRPr="009E2E0A">
        <w:rPr>
          <w:rFonts w:ascii="Cambria" w:hAnsi="Cambria" w:cstheme="minorBidi"/>
          <w:sz w:val="26"/>
          <w:szCs w:val="26"/>
        </w:rPr>
        <w:t>utilizatorii casnici persoane fizice sau asociaţii de proprietari/locatari;</w:t>
      </w:r>
    </w:p>
    <w:p w14:paraId="686D7699" w14:textId="77777777" w:rsidR="009716B0" w:rsidRPr="009E2E0A" w:rsidRDefault="00E752B5" w:rsidP="00CF2B7C">
      <w:pPr>
        <w:pStyle w:val="Bodytext20"/>
        <w:numPr>
          <w:ilvl w:val="0"/>
          <w:numId w:val="12"/>
        </w:numPr>
        <w:shd w:val="clear" w:color="auto" w:fill="auto"/>
        <w:tabs>
          <w:tab w:val="left" w:pos="636"/>
        </w:tabs>
        <w:spacing w:line="360" w:lineRule="auto"/>
        <w:ind w:firstLine="280"/>
        <w:jc w:val="both"/>
        <w:rPr>
          <w:rFonts w:ascii="Cambria" w:hAnsi="Cambria" w:cstheme="minorBidi"/>
          <w:sz w:val="26"/>
          <w:szCs w:val="26"/>
        </w:rPr>
      </w:pPr>
      <w:r w:rsidRPr="009E2E0A">
        <w:rPr>
          <w:rFonts w:ascii="Cambria" w:hAnsi="Cambria" w:cstheme="minorBidi"/>
          <w:sz w:val="26"/>
          <w:szCs w:val="26"/>
        </w:rPr>
        <w:t>operatorii economici;</w:t>
      </w:r>
    </w:p>
    <w:p w14:paraId="4A6BC03F" w14:textId="77777777" w:rsidR="009716B0" w:rsidRPr="009E2E0A" w:rsidRDefault="00E752B5" w:rsidP="00CF2B7C">
      <w:pPr>
        <w:pStyle w:val="Bodytext20"/>
        <w:numPr>
          <w:ilvl w:val="0"/>
          <w:numId w:val="12"/>
        </w:numPr>
        <w:shd w:val="clear" w:color="auto" w:fill="auto"/>
        <w:tabs>
          <w:tab w:val="left" w:pos="636"/>
        </w:tabs>
        <w:spacing w:line="360" w:lineRule="auto"/>
        <w:ind w:firstLine="280"/>
        <w:jc w:val="both"/>
        <w:rPr>
          <w:rFonts w:ascii="Cambria" w:hAnsi="Cambria" w:cstheme="minorBidi"/>
          <w:sz w:val="26"/>
          <w:szCs w:val="26"/>
        </w:rPr>
      </w:pPr>
      <w:r w:rsidRPr="009E2E0A">
        <w:rPr>
          <w:rFonts w:ascii="Cambria" w:hAnsi="Cambria" w:cstheme="minorBidi"/>
          <w:sz w:val="26"/>
          <w:szCs w:val="26"/>
        </w:rPr>
        <w:t>instituţiile publice.</w:t>
      </w:r>
    </w:p>
    <w:p w14:paraId="22BB039C" w14:textId="77777777" w:rsidR="009716B0" w:rsidRPr="009E2E0A" w:rsidRDefault="00B209CA" w:rsidP="00CF2B7C">
      <w:pPr>
        <w:pStyle w:val="Bodytext20"/>
        <w:numPr>
          <w:ilvl w:val="1"/>
          <w:numId w:val="11"/>
        </w:numPr>
        <w:shd w:val="clear" w:color="auto" w:fill="auto"/>
        <w:tabs>
          <w:tab w:val="left" w:pos="504"/>
        </w:tabs>
        <w:spacing w:line="360" w:lineRule="auto"/>
        <w:ind w:firstLine="0"/>
        <w:jc w:val="both"/>
        <w:rPr>
          <w:rFonts w:ascii="Cambria" w:hAnsi="Cambria" w:cstheme="minorBidi"/>
          <w:sz w:val="26"/>
          <w:szCs w:val="26"/>
        </w:rPr>
      </w:pPr>
      <w:r w:rsidRPr="009E2E0A">
        <w:rPr>
          <w:rFonts w:ascii="Cambria" w:hAnsi="Cambria" w:cstheme="minorBidi"/>
          <w:sz w:val="26"/>
          <w:szCs w:val="26"/>
        </w:rPr>
        <w:t>Î</w:t>
      </w:r>
      <w:r w:rsidR="00E752B5" w:rsidRPr="009E2E0A">
        <w:rPr>
          <w:rFonts w:ascii="Cambria" w:hAnsi="Cambria" w:cstheme="minorBidi"/>
          <w:sz w:val="26"/>
          <w:szCs w:val="26"/>
        </w:rPr>
        <w:t>n relaţia cu utilizatorii, direcţi sau indirecţi, drepturile şi obligaţiile operatorilor serviciului de</w:t>
      </w:r>
    </w:p>
    <w:p w14:paraId="7B863F86" w14:textId="77777777" w:rsidR="009716B0" w:rsidRPr="009E2E0A" w:rsidRDefault="00E752B5" w:rsidP="00CF2B7C">
      <w:pPr>
        <w:pStyle w:val="Bodytext20"/>
        <w:shd w:val="clear" w:color="auto" w:fill="auto"/>
        <w:tabs>
          <w:tab w:val="left" w:pos="7913"/>
          <w:tab w:val="left" w:leader="hyphen" w:pos="8266"/>
        </w:tabs>
        <w:spacing w:line="360" w:lineRule="auto"/>
        <w:ind w:right="200" w:firstLine="0"/>
        <w:jc w:val="both"/>
        <w:rPr>
          <w:rFonts w:ascii="Cambria" w:hAnsi="Cambria" w:cstheme="minorBidi"/>
          <w:sz w:val="26"/>
          <w:szCs w:val="26"/>
        </w:rPr>
      </w:pPr>
      <w:r w:rsidRPr="009E2E0A">
        <w:rPr>
          <w:rFonts w:ascii="Cambria" w:hAnsi="Cambria" w:cstheme="minorBidi"/>
          <w:sz w:val="26"/>
          <w:szCs w:val="26"/>
        </w:rPr>
        <w:t>salubrizare rezultă din hotărârile de dare în administrare, din contractele de delegare a gestiunii şi din contractele de prestare a serviciului.</w:t>
      </w:r>
      <w:r w:rsidRPr="009E2E0A">
        <w:rPr>
          <w:rFonts w:ascii="Cambria" w:hAnsi="Cambria" w:cstheme="minorBidi"/>
          <w:sz w:val="26"/>
          <w:szCs w:val="26"/>
          <w:vertAlign w:val="superscript"/>
        </w:rPr>
        <w:footnoteReference w:id="6"/>
      </w:r>
      <w:r w:rsidRPr="009E2E0A">
        <w:rPr>
          <w:rFonts w:ascii="Cambria" w:hAnsi="Cambria" w:cstheme="minorBidi"/>
          <w:sz w:val="26"/>
          <w:szCs w:val="26"/>
        </w:rPr>
        <w:tab/>
      </w:r>
    </w:p>
    <w:p w14:paraId="683FFF4C" w14:textId="77777777" w:rsidR="009716B0" w:rsidRPr="009E2E0A" w:rsidRDefault="00E752B5" w:rsidP="00CF2B7C">
      <w:pPr>
        <w:pStyle w:val="Bodytext20"/>
        <w:numPr>
          <w:ilvl w:val="1"/>
          <w:numId w:val="11"/>
        </w:numPr>
        <w:shd w:val="clear" w:color="auto" w:fill="auto"/>
        <w:tabs>
          <w:tab w:val="left" w:pos="504"/>
        </w:tabs>
        <w:spacing w:line="360" w:lineRule="auto"/>
        <w:ind w:firstLine="0"/>
        <w:jc w:val="both"/>
        <w:rPr>
          <w:rFonts w:ascii="Cambria" w:hAnsi="Cambria" w:cstheme="minorBidi"/>
          <w:sz w:val="26"/>
          <w:szCs w:val="26"/>
        </w:rPr>
      </w:pPr>
      <w:r w:rsidRPr="009E2E0A">
        <w:rPr>
          <w:rFonts w:ascii="Cambria" w:hAnsi="Cambria" w:cstheme="minorBidi"/>
          <w:sz w:val="26"/>
          <w:szCs w:val="26"/>
        </w:rPr>
        <w:t>în funcţie de tipul activităţii, pot fi utilizatori ai serviciului de salubrizare:</w:t>
      </w:r>
      <w:r w:rsidRPr="009E2E0A">
        <w:rPr>
          <w:rFonts w:ascii="Cambria" w:hAnsi="Cambria" w:cstheme="minorBidi"/>
          <w:sz w:val="26"/>
          <w:szCs w:val="26"/>
          <w:vertAlign w:val="superscript"/>
        </w:rPr>
        <w:footnoteReference w:id="7"/>
      </w:r>
      <w:r w:rsidRPr="009E2E0A">
        <w:rPr>
          <w:rFonts w:ascii="Cambria" w:hAnsi="Cambria" w:cstheme="minorBidi"/>
          <w:sz w:val="26"/>
          <w:szCs w:val="26"/>
        </w:rPr>
        <w:t xml:space="preserve"> </w:t>
      </w:r>
    </w:p>
    <w:p w14:paraId="7A31FE1E" w14:textId="77777777" w:rsidR="009716B0" w:rsidRPr="009E2E0A" w:rsidRDefault="00E752B5" w:rsidP="00CF2B7C">
      <w:pPr>
        <w:pStyle w:val="Bodytext20"/>
        <w:numPr>
          <w:ilvl w:val="0"/>
          <w:numId w:val="13"/>
        </w:numPr>
        <w:shd w:val="clear" w:color="auto" w:fill="auto"/>
        <w:tabs>
          <w:tab w:val="left" w:pos="601"/>
        </w:tabs>
        <w:spacing w:line="360" w:lineRule="auto"/>
        <w:ind w:right="200" w:firstLine="280"/>
        <w:jc w:val="both"/>
        <w:rPr>
          <w:rFonts w:ascii="Cambria" w:hAnsi="Cambria" w:cstheme="minorBidi"/>
          <w:sz w:val="26"/>
          <w:szCs w:val="26"/>
        </w:rPr>
      </w:pPr>
      <w:r w:rsidRPr="009E2E0A">
        <w:rPr>
          <w:rFonts w:ascii="Cambria" w:hAnsi="Cambria" w:cstheme="minorBidi"/>
          <w:sz w:val="26"/>
          <w:szCs w:val="26"/>
        </w:rPr>
        <w:t>comunităţile locale considerate în întregul lo</w:t>
      </w:r>
      <w:r w:rsidR="00B209CA" w:rsidRPr="009E2E0A">
        <w:rPr>
          <w:rFonts w:ascii="Cambria" w:hAnsi="Cambria" w:cstheme="minorBidi"/>
          <w:sz w:val="26"/>
          <w:szCs w:val="26"/>
        </w:rPr>
        <w:t>r sau comunităţile locale componente ale</w:t>
      </w:r>
      <w:r w:rsidRPr="009E2E0A">
        <w:rPr>
          <w:rFonts w:ascii="Cambria" w:hAnsi="Cambria" w:cstheme="minorBidi"/>
          <w:sz w:val="26"/>
          <w:szCs w:val="26"/>
        </w:rPr>
        <w:t xml:space="preserve"> asociaţiilor de dezvoltare comunitară, în cazul activităţilor specifice serviciului public de salubrizare prestate de către operatori a căror contravaloare se achită de autorităţile administraţiei publice locale de la bugetul local;</w:t>
      </w:r>
    </w:p>
    <w:p w14:paraId="6AEEBA3C" w14:textId="0F8FA20A" w:rsidR="009716B0" w:rsidRPr="009E2E0A" w:rsidRDefault="00E752B5" w:rsidP="00CF2B7C">
      <w:pPr>
        <w:pStyle w:val="Bodytext20"/>
        <w:numPr>
          <w:ilvl w:val="0"/>
          <w:numId w:val="13"/>
        </w:numPr>
        <w:shd w:val="clear" w:color="auto" w:fill="auto"/>
        <w:tabs>
          <w:tab w:val="left" w:pos="583"/>
        </w:tabs>
        <w:spacing w:line="360" w:lineRule="auto"/>
        <w:ind w:right="200" w:firstLine="280"/>
        <w:jc w:val="both"/>
        <w:rPr>
          <w:rFonts w:ascii="Cambria" w:hAnsi="Cambria" w:cstheme="minorBidi"/>
          <w:sz w:val="26"/>
          <w:szCs w:val="26"/>
        </w:rPr>
      </w:pPr>
      <w:r w:rsidRPr="009E2E0A">
        <w:rPr>
          <w:rFonts w:ascii="Cambria" w:hAnsi="Cambria" w:cstheme="minorBidi"/>
          <w:sz w:val="26"/>
          <w:szCs w:val="26"/>
        </w:rPr>
        <w:t xml:space="preserve">persoanele fizice ori juridice care beneficiază individual de una sau de mai </w:t>
      </w:r>
      <w:r w:rsidR="00B209CA" w:rsidRPr="009E2E0A">
        <w:rPr>
          <w:rFonts w:ascii="Cambria" w:hAnsi="Cambria" w:cstheme="minorBidi"/>
          <w:sz w:val="26"/>
          <w:szCs w:val="26"/>
        </w:rPr>
        <w:t>mute activități</w:t>
      </w:r>
      <w:r w:rsidRPr="009E2E0A">
        <w:rPr>
          <w:rFonts w:ascii="Cambria" w:hAnsi="Cambria" w:cstheme="minorBidi"/>
          <w:sz w:val="26"/>
          <w:szCs w:val="26"/>
        </w:rPr>
        <w:t xml:space="preserve"> specifice serviciului de salubrizare, în cazul activităţilor a căror contractare se realizează pe baza unui contract de prestare a serviciului de salubrizare, încheiat în nume propriu cu operatorul licenţiat pentru prestarea serviciului în unitatea administrativ-teritorială.</w:t>
      </w:r>
    </w:p>
    <w:p w14:paraId="636B7B04" w14:textId="77777777" w:rsidR="009716B0" w:rsidRPr="009E2E0A" w:rsidRDefault="00E752B5" w:rsidP="00CF2B7C">
      <w:pPr>
        <w:pStyle w:val="Bodytext20"/>
        <w:numPr>
          <w:ilvl w:val="1"/>
          <w:numId w:val="11"/>
        </w:numPr>
        <w:shd w:val="clear" w:color="auto" w:fill="auto"/>
        <w:tabs>
          <w:tab w:val="left" w:pos="535"/>
        </w:tabs>
        <w:spacing w:after="277" w:line="360" w:lineRule="auto"/>
        <w:ind w:firstLine="0"/>
        <w:jc w:val="both"/>
        <w:rPr>
          <w:rFonts w:ascii="Cambria" w:hAnsi="Cambria" w:cstheme="minorBidi"/>
          <w:sz w:val="26"/>
          <w:szCs w:val="26"/>
        </w:rPr>
      </w:pPr>
      <w:r w:rsidRPr="009E2E0A">
        <w:rPr>
          <w:rFonts w:ascii="Cambria" w:hAnsi="Cambria" w:cstheme="minorBidi"/>
          <w:sz w:val="26"/>
          <w:szCs w:val="26"/>
        </w:rPr>
        <w:lastRenderedPageBreak/>
        <w:t>Utilizatorii au drept de acces fără discriminare la informaţiile publice referitoare la serviciul de salubrizare, atât operatorul, cât şi autorităţile administraţiei publice locale având obligaţia de a comunica informaţii cu privire la indicatorii de calitate ai serviciului, la structura tarifară şi la clauzele contractuale.</w:t>
      </w:r>
    </w:p>
    <w:p w14:paraId="2D5B45F6" w14:textId="77777777" w:rsidR="009716B0" w:rsidRPr="009E2E0A" w:rsidRDefault="00E752B5" w:rsidP="00CF2B7C">
      <w:pPr>
        <w:pStyle w:val="Bodytext70"/>
        <w:numPr>
          <w:ilvl w:val="0"/>
          <w:numId w:val="11"/>
        </w:numPr>
        <w:shd w:val="clear" w:color="auto" w:fill="auto"/>
        <w:tabs>
          <w:tab w:val="left" w:pos="489"/>
        </w:tabs>
        <w:spacing w:before="0" w:after="219" w:line="360" w:lineRule="auto"/>
        <w:rPr>
          <w:rFonts w:ascii="Cambria" w:hAnsi="Cambria" w:cstheme="minorBidi"/>
          <w:sz w:val="26"/>
          <w:szCs w:val="26"/>
        </w:rPr>
      </w:pPr>
      <w:r w:rsidRPr="009E2E0A">
        <w:rPr>
          <w:rFonts w:ascii="Cambria" w:hAnsi="Cambria" w:cstheme="minorBidi"/>
          <w:sz w:val="26"/>
          <w:szCs w:val="26"/>
        </w:rPr>
        <w:t>Documentaţia tehnică:</w:t>
      </w:r>
    </w:p>
    <w:p w14:paraId="2197AB5C" w14:textId="774DD21D" w:rsidR="009716B0" w:rsidRPr="009E2E0A" w:rsidRDefault="00E752B5" w:rsidP="00CF2B7C">
      <w:pPr>
        <w:pStyle w:val="Bodytext20"/>
        <w:numPr>
          <w:ilvl w:val="1"/>
          <w:numId w:val="11"/>
        </w:numPr>
        <w:shd w:val="clear" w:color="auto" w:fill="auto"/>
        <w:tabs>
          <w:tab w:val="left" w:pos="542"/>
        </w:tabs>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Prezentul regulament stabileşte documentaţia tehnică minimă pentru operatorul care asigură serviciul de salubrizarepentru activitatea de de sortare a deşeurilor hârtie, de carton, metal, plastic şi sticlă colectate separat din deşeurile municipale provenite de pe raza UAT </w:t>
      </w:r>
      <w:r w:rsidR="00CF2B7C" w:rsidRPr="009E2E0A">
        <w:rPr>
          <w:rFonts w:ascii="Cambria" w:hAnsi="Cambria" w:cstheme="minorBidi"/>
          <w:sz w:val="26"/>
          <w:szCs w:val="26"/>
        </w:rPr>
        <w:t>Comuna</w:t>
      </w:r>
      <w:r w:rsidRPr="009E2E0A">
        <w:rPr>
          <w:rFonts w:ascii="Cambria" w:hAnsi="Cambria" w:cstheme="minorBidi"/>
          <w:sz w:val="26"/>
          <w:szCs w:val="26"/>
        </w:rPr>
        <w:t xml:space="preserve"> </w:t>
      </w:r>
      <w:r w:rsidR="0090798E" w:rsidRPr="009E2E0A">
        <w:rPr>
          <w:rFonts w:ascii="Cambria" w:hAnsi="Cambria" w:cstheme="minorBidi"/>
          <w:sz w:val="26"/>
          <w:szCs w:val="26"/>
        </w:rPr>
        <w:t>Agriș</w:t>
      </w:r>
      <w:r w:rsidRPr="009E2E0A">
        <w:rPr>
          <w:rFonts w:ascii="Cambria" w:hAnsi="Cambria" w:cstheme="minorBidi"/>
          <w:sz w:val="26"/>
          <w:szCs w:val="26"/>
        </w:rPr>
        <w:t xml:space="preserve"> în staţii de sortare, inclusiv transportul reziduurilor rezultate din sortare la depozitele de deşeuri şi/sau la instalaţiile de valorificare energetică.</w:t>
      </w:r>
    </w:p>
    <w:p w14:paraId="5295BCB7" w14:textId="77777777" w:rsidR="009716B0" w:rsidRPr="009E2E0A" w:rsidRDefault="00E752B5" w:rsidP="00CF2B7C">
      <w:pPr>
        <w:pStyle w:val="Bodytext20"/>
        <w:numPr>
          <w:ilvl w:val="1"/>
          <w:numId w:val="11"/>
        </w:numPr>
        <w:shd w:val="clear" w:color="auto" w:fill="auto"/>
        <w:tabs>
          <w:tab w:val="left" w:pos="535"/>
        </w:tabs>
        <w:spacing w:line="360" w:lineRule="auto"/>
        <w:ind w:firstLine="0"/>
        <w:jc w:val="both"/>
        <w:rPr>
          <w:rFonts w:ascii="Cambria" w:hAnsi="Cambria" w:cstheme="minorBidi"/>
          <w:sz w:val="26"/>
          <w:szCs w:val="26"/>
        </w:rPr>
      </w:pPr>
      <w:r w:rsidRPr="009E2E0A">
        <w:rPr>
          <w:rFonts w:ascii="Cambria" w:hAnsi="Cambria" w:cstheme="minorBidi"/>
          <w:sz w:val="26"/>
          <w:szCs w:val="26"/>
        </w:rPr>
        <w:t>Regulamentul stabileşte documentele necesare exploatării, precum şi modul de întocmire, actualizare, păstrare şi manipulare a acestor documente.</w:t>
      </w:r>
    </w:p>
    <w:p w14:paraId="55759F95" w14:textId="77777777" w:rsidR="009716B0" w:rsidRPr="009E2E0A" w:rsidRDefault="00E752B5" w:rsidP="00CF2B7C">
      <w:pPr>
        <w:pStyle w:val="Bodytext20"/>
        <w:numPr>
          <w:ilvl w:val="1"/>
          <w:numId w:val="11"/>
        </w:numPr>
        <w:shd w:val="clear" w:color="auto" w:fill="auto"/>
        <w:tabs>
          <w:tab w:val="left" w:pos="535"/>
        </w:tabs>
        <w:spacing w:line="360" w:lineRule="auto"/>
        <w:ind w:firstLine="0"/>
        <w:jc w:val="both"/>
        <w:rPr>
          <w:rFonts w:ascii="Cambria" w:hAnsi="Cambria" w:cstheme="minorBidi"/>
          <w:sz w:val="26"/>
          <w:szCs w:val="26"/>
        </w:rPr>
      </w:pPr>
      <w:r w:rsidRPr="009E2E0A">
        <w:rPr>
          <w:rFonts w:ascii="Cambria" w:hAnsi="Cambria" w:cstheme="minorBidi"/>
          <w:sz w:val="26"/>
          <w:szCs w:val="26"/>
        </w:rPr>
        <w:t>Detalierea prevederilor prezentului regulament privind modul de întocmire, de păstrare şi reactualizare a evidenţei tehnice se va face prin proceduri de exploatare specifice principalelor tipuri de instalaţii.</w:t>
      </w:r>
    </w:p>
    <w:p w14:paraId="1C77EE93" w14:textId="77777777" w:rsidR="009716B0" w:rsidRPr="009E2E0A" w:rsidRDefault="00E752B5" w:rsidP="00CF2B7C">
      <w:pPr>
        <w:pStyle w:val="Bodytext20"/>
        <w:numPr>
          <w:ilvl w:val="1"/>
          <w:numId w:val="11"/>
        </w:numPr>
        <w:shd w:val="clear" w:color="auto" w:fill="auto"/>
        <w:tabs>
          <w:tab w:val="left" w:pos="538"/>
        </w:tabs>
        <w:spacing w:line="360" w:lineRule="auto"/>
        <w:ind w:firstLine="0"/>
        <w:jc w:val="both"/>
        <w:rPr>
          <w:rFonts w:ascii="Cambria" w:hAnsi="Cambria" w:cstheme="minorBidi"/>
          <w:sz w:val="26"/>
          <w:szCs w:val="26"/>
        </w:rPr>
      </w:pPr>
      <w:r w:rsidRPr="009E2E0A">
        <w:rPr>
          <w:rFonts w:ascii="Cambria" w:hAnsi="Cambria" w:cstheme="minorBidi"/>
          <w:sz w:val="26"/>
          <w:szCs w:val="26"/>
        </w:rPr>
        <w:t>Operatorul staţiei de sortare are obligaţia de a-şi organiza şi actualiza o arhivă tehnică organizată astfel încât să poată fi găsit orice document cu uşurinţă, pentru păstrarea următoarelor documente</w:t>
      </w:r>
      <w:r w:rsidRPr="009E2E0A">
        <w:rPr>
          <w:rFonts w:ascii="Cambria" w:hAnsi="Cambria" w:cstheme="minorBidi"/>
          <w:sz w:val="26"/>
          <w:szCs w:val="26"/>
          <w:vertAlign w:val="superscript"/>
        </w:rPr>
        <w:footnoteReference w:id="8"/>
      </w:r>
      <w:r w:rsidRPr="009E2E0A">
        <w:rPr>
          <w:rFonts w:ascii="Cambria" w:hAnsi="Cambria" w:cstheme="minorBidi"/>
          <w:sz w:val="26"/>
          <w:szCs w:val="26"/>
        </w:rPr>
        <w:t>:</w:t>
      </w:r>
    </w:p>
    <w:p w14:paraId="40082FE8" w14:textId="77777777" w:rsidR="009716B0" w:rsidRPr="009E2E0A" w:rsidRDefault="00E752B5" w:rsidP="00CF2B7C">
      <w:pPr>
        <w:pStyle w:val="Bodytext20"/>
        <w:numPr>
          <w:ilvl w:val="0"/>
          <w:numId w:val="14"/>
        </w:numPr>
        <w:shd w:val="clear" w:color="auto" w:fill="auto"/>
        <w:tabs>
          <w:tab w:val="left" w:pos="600"/>
        </w:tabs>
        <w:spacing w:line="360" w:lineRule="auto"/>
        <w:ind w:left="220" w:firstLine="0"/>
        <w:jc w:val="both"/>
        <w:rPr>
          <w:rFonts w:ascii="Cambria" w:hAnsi="Cambria" w:cstheme="minorBidi"/>
          <w:sz w:val="26"/>
          <w:szCs w:val="26"/>
        </w:rPr>
      </w:pPr>
      <w:r w:rsidRPr="009E2E0A">
        <w:rPr>
          <w:rFonts w:ascii="Cambria" w:hAnsi="Cambria" w:cstheme="minorBidi"/>
          <w:sz w:val="26"/>
          <w:szCs w:val="26"/>
        </w:rPr>
        <w:t>actele de proprietate sau contractul prin care s-a făcut delegarea gestiunii;</w:t>
      </w:r>
    </w:p>
    <w:p w14:paraId="15229B18" w14:textId="77777777" w:rsidR="009716B0" w:rsidRPr="009E2E0A" w:rsidRDefault="00E752B5" w:rsidP="00CF2B7C">
      <w:pPr>
        <w:pStyle w:val="Bodytext20"/>
        <w:numPr>
          <w:ilvl w:val="0"/>
          <w:numId w:val="14"/>
        </w:numPr>
        <w:shd w:val="clear" w:color="auto" w:fill="auto"/>
        <w:tabs>
          <w:tab w:val="left" w:pos="604"/>
        </w:tabs>
        <w:spacing w:line="360" w:lineRule="auto"/>
        <w:ind w:left="220" w:firstLine="0"/>
        <w:jc w:val="both"/>
        <w:rPr>
          <w:rFonts w:ascii="Cambria" w:hAnsi="Cambria" w:cstheme="minorBidi"/>
          <w:sz w:val="26"/>
          <w:szCs w:val="26"/>
        </w:rPr>
      </w:pPr>
      <w:r w:rsidRPr="009E2E0A">
        <w:rPr>
          <w:rFonts w:ascii="Cambria" w:hAnsi="Cambria" w:cstheme="minorBidi"/>
          <w:sz w:val="26"/>
          <w:szCs w:val="26"/>
        </w:rPr>
        <w:t>planul cadastral şi situaţia terenurilor din aria de deservire;</w:t>
      </w:r>
    </w:p>
    <w:p w14:paraId="6BA4A9F4" w14:textId="77777777" w:rsidR="009716B0" w:rsidRPr="009E2E0A" w:rsidRDefault="00E752B5" w:rsidP="00CF2B7C">
      <w:pPr>
        <w:pStyle w:val="Bodytext20"/>
        <w:numPr>
          <w:ilvl w:val="0"/>
          <w:numId w:val="14"/>
        </w:numPr>
        <w:shd w:val="clear" w:color="auto" w:fill="auto"/>
        <w:tabs>
          <w:tab w:val="left" w:pos="607"/>
        </w:tabs>
        <w:spacing w:line="360" w:lineRule="auto"/>
        <w:ind w:left="220" w:right="200" w:firstLine="0"/>
        <w:jc w:val="both"/>
        <w:rPr>
          <w:rFonts w:ascii="Cambria" w:hAnsi="Cambria" w:cstheme="minorBidi"/>
          <w:sz w:val="26"/>
          <w:szCs w:val="26"/>
        </w:rPr>
      </w:pPr>
      <w:r w:rsidRPr="009E2E0A">
        <w:rPr>
          <w:rFonts w:ascii="Cambria" w:hAnsi="Cambria" w:cstheme="minorBidi"/>
          <w:sz w:val="26"/>
          <w:szCs w:val="26"/>
        </w:rPr>
        <w:t>planurile generale cu amplasarea construcţiilor şi instalaţiilor aflate în exploatare, actualizate cu toate modificările sau completările;</w:t>
      </w:r>
    </w:p>
    <w:p w14:paraId="2718E55C" w14:textId="77777777" w:rsidR="009716B0" w:rsidRPr="009E2E0A" w:rsidRDefault="00E752B5" w:rsidP="00CF2B7C">
      <w:pPr>
        <w:pStyle w:val="Bodytext20"/>
        <w:numPr>
          <w:ilvl w:val="0"/>
          <w:numId w:val="14"/>
        </w:numPr>
        <w:shd w:val="clear" w:color="auto" w:fill="auto"/>
        <w:tabs>
          <w:tab w:val="left" w:pos="614"/>
        </w:tabs>
        <w:spacing w:line="360" w:lineRule="auto"/>
        <w:ind w:left="220" w:firstLine="0"/>
        <w:jc w:val="both"/>
        <w:rPr>
          <w:rFonts w:ascii="Cambria" w:hAnsi="Cambria" w:cstheme="minorBidi"/>
          <w:sz w:val="26"/>
          <w:szCs w:val="26"/>
        </w:rPr>
      </w:pPr>
      <w:r w:rsidRPr="009E2E0A">
        <w:rPr>
          <w:rFonts w:ascii="Cambria" w:hAnsi="Cambria" w:cstheme="minorBidi"/>
          <w:sz w:val="26"/>
          <w:szCs w:val="26"/>
        </w:rPr>
        <w:t>planurile clădirilor sau construcţiilor speciale, având notate toate modificările sau completările la zi;</w:t>
      </w:r>
    </w:p>
    <w:p w14:paraId="0123CDAC" w14:textId="77777777" w:rsidR="009716B0" w:rsidRPr="009E2E0A" w:rsidRDefault="00E752B5" w:rsidP="00CF2B7C">
      <w:pPr>
        <w:pStyle w:val="Bodytext20"/>
        <w:numPr>
          <w:ilvl w:val="0"/>
          <w:numId w:val="14"/>
        </w:numPr>
        <w:shd w:val="clear" w:color="auto" w:fill="auto"/>
        <w:tabs>
          <w:tab w:val="left" w:pos="614"/>
        </w:tabs>
        <w:spacing w:line="360" w:lineRule="auto"/>
        <w:ind w:left="220" w:firstLine="0"/>
        <w:jc w:val="both"/>
        <w:rPr>
          <w:rFonts w:ascii="Cambria" w:hAnsi="Cambria" w:cstheme="minorBidi"/>
          <w:sz w:val="26"/>
          <w:szCs w:val="26"/>
        </w:rPr>
      </w:pPr>
      <w:r w:rsidRPr="009E2E0A">
        <w:rPr>
          <w:rFonts w:ascii="Cambria" w:hAnsi="Cambria" w:cstheme="minorBidi"/>
          <w:sz w:val="26"/>
          <w:szCs w:val="26"/>
        </w:rPr>
        <w:t>cărţile tehnice ale construcţiilor;</w:t>
      </w:r>
    </w:p>
    <w:p w14:paraId="5595EB64" w14:textId="77777777" w:rsidR="009716B0" w:rsidRPr="009E2E0A" w:rsidRDefault="00E752B5" w:rsidP="00CF2B7C">
      <w:pPr>
        <w:pStyle w:val="Bodytext20"/>
        <w:numPr>
          <w:ilvl w:val="0"/>
          <w:numId w:val="14"/>
        </w:numPr>
        <w:shd w:val="clear" w:color="auto" w:fill="auto"/>
        <w:tabs>
          <w:tab w:val="left" w:pos="618"/>
        </w:tabs>
        <w:spacing w:line="360" w:lineRule="auto"/>
        <w:ind w:left="220" w:right="200" w:firstLine="0"/>
        <w:jc w:val="both"/>
        <w:rPr>
          <w:rFonts w:ascii="Cambria" w:hAnsi="Cambria" w:cstheme="minorBidi"/>
          <w:sz w:val="26"/>
          <w:szCs w:val="26"/>
        </w:rPr>
      </w:pPr>
      <w:r w:rsidRPr="009E2E0A">
        <w:rPr>
          <w:rFonts w:ascii="Cambria" w:hAnsi="Cambria" w:cstheme="minorBidi"/>
          <w:sz w:val="26"/>
          <w:szCs w:val="26"/>
        </w:rPr>
        <w:t>documentaţia tehnică a utilajelor şi instalaţiilor şi, după caz, autorizaţiile de punere în funcţiune a acestora;</w:t>
      </w:r>
    </w:p>
    <w:p w14:paraId="73744619" w14:textId="77777777" w:rsidR="009716B0" w:rsidRPr="009E2E0A" w:rsidRDefault="00E752B5" w:rsidP="00CF2B7C">
      <w:pPr>
        <w:pStyle w:val="Bodytext20"/>
        <w:numPr>
          <w:ilvl w:val="0"/>
          <w:numId w:val="14"/>
        </w:numPr>
        <w:shd w:val="clear" w:color="auto" w:fill="auto"/>
        <w:tabs>
          <w:tab w:val="left" w:pos="614"/>
        </w:tabs>
        <w:spacing w:line="360" w:lineRule="auto"/>
        <w:ind w:left="220" w:right="200" w:firstLine="0"/>
        <w:jc w:val="both"/>
        <w:rPr>
          <w:rFonts w:ascii="Cambria" w:hAnsi="Cambria" w:cstheme="minorBidi"/>
          <w:sz w:val="26"/>
          <w:szCs w:val="26"/>
        </w:rPr>
      </w:pPr>
      <w:r w:rsidRPr="009E2E0A">
        <w:rPr>
          <w:rFonts w:ascii="Cambria" w:hAnsi="Cambria" w:cstheme="minorBidi"/>
          <w:sz w:val="26"/>
          <w:szCs w:val="26"/>
        </w:rPr>
        <w:t>procese-verbale de constatare în timpul execuţiei şi planurile de execuţie ale părţilor de lucrări sau ale lucrărilor ascunse;</w:t>
      </w:r>
    </w:p>
    <w:p w14:paraId="4EB23287" w14:textId="77777777" w:rsidR="009716B0" w:rsidRPr="009E2E0A" w:rsidRDefault="00E752B5" w:rsidP="00CF2B7C">
      <w:pPr>
        <w:pStyle w:val="Bodytext20"/>
        <w:numPr>
          <w:ilvl w:val="0"/>
          <w:numId w:val="14"/>
        </w:numPr>
        <w:shd w:val="clear" w:color="auto" w:fill="auto"/>
        <w:tabs>
          <w:tab w:val="left" w:pos="622"/>
        </w:tabs>
        <w:spacing w:line="360" w:lineRule="auto"/>
        <w:ind w:left="220" w:right="200" w:firstLine="0"/>
        <w:jc w:val="both"/>
        <w:rPr>
          <w:rFonts w:ascii="Cambria" w:hAnsi="Cambria" w:cstheme="minorBidi"/>
          <w:sz w:val="26"/>
          <w:szCs w:val="26"/>
        </w:rPr>
      </w:pPr>
      <w:r w:rsidRPr="009E2E0A">
        <w:rPr>
          <w:rFonts w:ascii="Cambria" w:hAnsi="Cambria" w:cstheme="minorBidi"/>
          <w:sz w:val="26"/>
          <w:szCs w:val="26"/>
        </w:rPr>
        <w:lastRenderedPageBreak/>
        <w:t>proiectele de execuţie a lucrărilor, cuprinzând memoriile tehnice, breviarele de calcul, devizele pe obiecte, devizul general, planurile şi schemele instalaţiilor şi reţelelor etc.;</w:t>
      </w:r>
    </w:p>
    <w:p w14:paraId="25495237" w14:textId="77777777" w:rsidR="009716B0" w:rsidRPr="009E2E0A" w:rsidRDefault="00E752B5" w:rsidP="00CF2B7C">
      <w:pPr>
        <w:pStyle w:val="Bodytext20"/>
        <w:numPr>
          <w:ilvl w:val="0"/>
          <w:numId w:val="14"/>
        </w:numPr>
        <w:shd w:val="clear" w:color="auto" w:fill="auto"/>
        <w:tabs>
          <w:tab w:val="left" w:pos="614"/>
        </w:tabs>
        <w:spacing w:line="360" w:lineRule="auto"/>
        <w:ind w:left="220" w:firstLine="0"/>
        <w:jc w:val="both"/>
        <w:rPr>
          <w:rFonts w:ascii="Cambria" w:hAnsi="Cambria" w:cstheme="minorBidi"/>
          <w:sz w:val="26"/>
          <w:szCs w:val="26"/>
        </w:rPr>
      </w:pPr>
      <w:r w:rsidRPr="009E2E0A">
        <w:rPr>
          <w:rFonts w:ascii="Cambria" w:hAnsi="Cambria" w:cstheme="minorBidi"/>
          <w:sz w:val="26"/>
          <w:szCs w:val="26"/>
        </w:rPr>
        <w:t>documentele de recepţie, preluare şi terminare a lucrărilor cu:</w:t>
      </w:r>
    </w:p>
    <w:p w14:paraId="08E3D469" w14:textId="77777777" w:rsidR="009716B0" w:rsidRPr="009E2E0A" w:rsidRDefault="00E752B5" w:rsidP="00CF2B7C">
      <w:pPr>
        <w:pStyle w:val="Bodytext20"/>
        <w:shd w:val="clear" w:color="auto" w:fill="auto"/>
        <w:spacing w:line="360" w:lineRule="auto"/>
        <w:ind w:left="1140" w:firstLine="0"/>
        <w:jc w:val="both"/>
        <w:rPr>
          <w:rFonts w:ascii="Cambria" w:hAnsi="Cambria" w:cstheme="minorBidi"/>
          <w:sz w:val="26"/>
          <w:szCs w:val="26"/>
        </w:rPr>
      </w:pPr>
      <w:r w:rsidRPr="009E2E0A">
        <w:rPr>
          <w:rFonts w:ascii="Cambria" w:hAnsi="Cambria" w:cstheme="minorBidi"/>
          <w:sz w:val="26"/>
          <w:szCs w:val="26"/>
        </w:rPr>
        <w:t>1.procese-verbale de măsurători cantitative de execuţie;</w:t>
      </w:r>
    </w:p>
    <w:p w14:paraId="27587E1D" w14:textId="77777777" w:rsidR="009716B0" w:rsidRPr="009E2E0A" w:rsidRDefault="00E752B5" w:rsidP="00CF2B7C">
      <w:pPr>
        <w:pStyle w:val="Bodytext20"/>
        <w:numPr>
          <w:ilvl w:val="0"/>
          <w:numId w:val="15"/>
        </w:numPr>
        <w:shd w:val="clear" w:color="auto" w:fill="auto"/>
        <w:tabs>
          <w:tab w:val="left" w:pos="1488"/>
        </w:tabs>
        <w:spacing w:line="360" w:lineRule="auto"/>
        <w:ind w:left="1140" w:firstLine="0"/>
        <w:jc w:val="both"/>
        <w:rPr>
          <w:rFonts w:ascii="Cambria" w:hAnsi="Cambria" w:cstheme="minorBidi"/>
          <w:sz w:val="26"/>
          <w:szCs w:val="26"/>
        </w:rPr>
      </w:pPr>
      <w:r w:rsidRPr="009E2E0A">
        <w:rPr>
          <w:rFonts w:ascii="Cambria" w:hAnsi="Cambria" w:cstheme="minorBidi"/>
          <w:sz w:val="26"/>
          <w:szCs w:val="26"/>
        </w:rPr>
        <w:t>procese-verbale de verificări şi probe, inclusiv probele de performanţă şi garanţie, buletinele</w:t>
      </w:r>
    </w:p>
    <w:p w14:paraId="08EADA55" w14:textId="77777777" w:rsidR="00E97F56" w:rsidRPr="009E2E0A" w:rsidRDefault="00E752B5" w:rsidP="00CF2B7C">
      <w:pPr>
        <w:pStyle w:val="Bodytext20"/>
        <w:shd w:val="clear" w:color="auto" w:fill="auto"/>
        <w:tabs>
          <w:tab w:val="left" w:pos="7773"/>
        </w:tabs>
        <w:spacing w:line="360" w:lineRule="auto"/>
        <w:ind w:left="1140" w:firstLine="0"/>
        <w:jc w:val="both"/>
        <w:rPr>
          <w:rFonts w:ascii="Cambria" w:hAnsi="Cambria" w:cstheme="minorBidi"/>
          <w:sz w:val="26"/>
          <w:szCs w:val="26"/>
        </w:rPr>
      </w:pPr>
      <w:r w:rsidRPr="009E2E0A">
        <w:rPr>
          <w:rFonts w:ascii="Cambria" w:hAnsi="Cambria" w:cstheme="minorBidi"/>
          <w:sz w:val="26"/>
          <w:szCs w:val="26"/>
        </w:rPr>
        <w:t>de ve</w:t>
      </w:r>
      <w:r w:rsidR="00E97F56" w:rsidRPr="009E2E0A">
        <w:rPr>
          <w:rFonts w:ascii="Cambria" w:hAnsi="Cambria" w:cstheme="minorBidi"/>
          <w:sz w:val="26"/>
          <w:szCs w:val="26"/>
        </w:rPr>
        <w:t>rificări, analiză şi încercări;</w:t>
      </w:r>
    </w:p>
    <w:p w14:paraId="34C6A068" w14:textId="77777777" w:rsidR="00E97F56" w:rsidRPr="009E2E0A" w:rsidRDefault="00E97F56" w:rsidP="00CF2B7C">
      <w:pPr>
        <w:pStyle w:val="Bodytext20"/>
        <w:shd w:val="clear" w:color="auto" w:fill="auto"/>
        <w:tabs>
          <w:tab w:val="left" w:pos="7773"/>
        </w:tabs>
        <w:spacing w:line="360" w:lineRule="auto"/>
        <w:ind w:left="1140" w:firstLine="0"/>
        <w:jc w:val="both"/>
        <w:rPr>
          <w:rFonts w:ascii="Cambria" w:hAnsi="Cambria" w:cstheme="minorBidi"/>
          <w:sz w:val="26"/>
          <w:szCs w:val="26"/>
        </w:rPr>
      </w:pPr>
      <w:r w:rsidRPr="009E2E0A">
        <w:rPr>
          <w:rFonts w:ascii="Cambria" w:hAnsi="Cambria" w:cstheme="minorBidi"/>
          <w:sz w:val="26"/>
          <w:szCs w:val="26"/>
        </w:rPr>
        <w:t>3.</w:t>
      </w:r>
      <w:r w:rsidR="00E752B5" w:rsidRPr="009E2E0A">
        <w:rPr>
          <w:rFonts w:ascii="Cambria" w:hAnsi="Cambria" w:cstheme="minorBidi"/>
          <w:sz w:val="26"/>
          <w:szCs w:val="26"/>
        </w:rPr>
        <w:t>procese-verbale de realizare a indicatorilor tehnico-economici;</w:t>
      </w:r>
    </w:p>
    <w:p w14:paraId="43049218" w14:textId="77777777" w:rsidR="00B209CA" w:rsidRPr="009E2E0A" w:rsidRDefault="00E97F56" w:rsidP="00CF2B7C">
      <w:pPr>
        <w:pStyle w:val="Bodytext20"/>
        <w:shd w:val="clear" w:color="auto" w:fill="auto"/>
        <w:tabs>
          <w:tab w:val="left" w:pos="7773"/>
        </w:tabs>
        <w:spacing w:line="360" w:lineRule="auto"/>
        <w:ind w:left="1140" w:firstLine="0"/>
        <w:jc w:val="both"/>
        <w:rPr>
          <w:rFonts w:ascii="Cambria" w:hAnsi="Cambria" w:cstheme="minorBidi"/>
          <w:sz w:val="26"/>
          <w:szCs w:val="26"/>
        </w:rPr>
      </w:pPr>
      <w:r w:rsidRPr="009E2E0A">
        <w:rPr>
          <w:rFonts w:ascii="Cambria" w:hAnsi="Cambria" w:cstheme="minorBidi"/>
          <w:sz w:val="26"/>
          <w:szCs w:val="26"/>
        </w:rPr>
        <w:t>4.</w:t>
      </w:r>
      <w:r w:rsidR="00E752B5" w:rsidRPr="009E2E0A">
        <w:rPr>
          <w:rFonts w:ascii="Cambria" w:hAnsi="Cambria" w:cstheme="minorBidi"/>
          <w:sz w:val="26"/>
          <w:szCs w:val="26"/>
        </w:rPr>
        <w:fldChar w:fldCharType="begin"/>
      </w:r>
      <w:r w:rsidR="00E752B5" w:rsidRPr="009E2E0A">
        <w:rPr>
          <w:rFonts w:ascii="Cambria" w:hAnsi="Cambria" w:cstheme="minorBidi"/>
          <w:sz w:val="26"/>
          <w:szCs w:val="26"/>
        </w:rPr>
        <w:instrText xml:space="preserve"> TOC \o "1-5" \h \z </w:instrText>
      </w:r>
      <w:r w:rsidR="00E752B5" w:rsidRPr="009E2E0A">
        <w:rPr>
          <w:rFonts w:ascii="Cambria" w:hAnsi="Cambria" w:cstheme="minorBidi"/>
          <w:sz w:val="26"/>
          <w:szCs w:val="26"/>
        </w:rPr>
        <w:fldChar w:fldCharType="separate"/>
      </w:r>
      <w:r w:rsidR="00E752B5" w:rsidRPr="009E2E0A">
        <w:rPr>
          <w:rFonts w:ascii="Cambria" w:hAnsi="Cambria" w:cstheme="minorBidi"/>
          <w:sz w:val="26"/>
          <w:szCs w:val="26"/>
        </w:rPr>
        <w:t>procese-verbale de punere în funcţiune;</w:t>
      </w:r>
    </w:p>
    <w:p w14:paraId="2165742B" w14:textId="77777777" w:rsidR="009716B0" w:rsidRPr="009E2E0A" w:rsidRDefault="00E752B5" w:rsidP="00CF2B7C">
      <w:pPr>
        <w:pStyle w:val="Tableofcontents0"/>
        <w:shd w:val="clear" w:color="auto" w:fill="auto"/>
        <w:tabs>
          <w:tab w:val="left" w:pos="7773"/>
          <w:tab w:val="left" w:pos="8952"/>
        </w:tabs>
        <w:spacing w:line="360" w:lineRule="auto"/>
        <w:ind w:left="1140"/>
        <w:rPr>
          <w:rFonts w:ascii="Cambria" w:hAnsi="Cambria" w:cstheme="minorBidi"/>
          <w:sz w:val="26"/>
          <w:szCs w:val="26"/>
        </w:rPr>
      </w:pPr>
      <w:r w:rsidRPr="009E2E0A">
        <w:rPr>
          <w:rFonts w:ascii="Cambria" w:hAnsi="Cambria" w:cstheme="minorBidi"/>
          <w:sz w:val="26"/>
          <w:szCs w:val="26"/>
        </w:rPr>
        <w:t xml:space="preserve">5.lista echipamentelor montate în instalaţii, cu caracteristicile tehnice; </w:t>
      </w:r>
    </w:p>
    <w:p w14:paraId="4C265A1B" w14:textId="77777777" w:rsidR="009716B0" w:rsidRPr="009E2E0A" w:rsidRDefault="00E752B5" w:rsidP="00CF2B7C">
      <w:pPr>
        <w:pStyle w:val="Tableofcontents0"/>
        <w:numPr>
          <w:ilvl w:val="0"/>
          <w:numId w:val="11"/>
        </w:numPr>
        <w:shd w:val="clear" w:color="auto" w:fill="auto"/>
        <w:tabs>
          <w:tab w:val="left" w:pos="1484"/>
        </w:tabs>
        <w:spacing w:line="360" w:lineRule="auto"/>
        <w:ind w:left="1140"/>
        <w:rPr>
          <w:rFonts w:ascii="Cambria" w:hAnsi="Cambria" w:cstheme="minorBidi"/>
          <w:sz w:val="26"/>
          <w:szCs w:val="26"/>
        </w:rPr>
      </w:pPr>
      <w:r w:rsidRPr="009E2E0A">
        <w:rPr>
          <w:rFonts w:ascii="Cambria" w:hAnsi="Cambria" w:cstheme="minorBidi"/>
          <w:sz w:val="26"/>
          <w:szCs w:val="26"/>
        </w:rPr>
        <w:t>procesele-verbale de preluare ca mijloc fix, în care se consemnează rezo</w:t>
      </w:r>
      <w:r w:rsidR="00E97F56" w:rsidRPr="009E2E0A">
        <w:rPr>
          <w:rFonts w:ascii="Cambria" w:hAnsi="Cambria" w:cstheme="minorBidi"/>
          <w:sz w:val="26"/>
          <w:szCs w:val="26"/>
        </w:rPr>
        <w:t xml:space="preserve">lvarea </w:t>
      </w:r>
      <w:r w:rsidRPr="009E2E0A">
        <w:rPr>
          <w:rFonts w:ascii="Cambria" w:hAnsi="Cambria" w:cstheme="minorBidi"/>
          <w:sz w:val="26"/>
          <w:szCs w:val="26"/>
        </w:rPr>
        <w:t>neconformităţilor şi a remedierilor;</w:t>
      </w:r>
    </w:p>
    <w:p w14:paraId="765B9865" w14:textId="77777777" w:rsidR="009716B0" w:rsidRPr="009E2E0A" w:rsidRDefault="00E752B5" w:rsidP="00CF2B7C">
      <w:pPr>
        <w:pStyle w:val="Tableofcontents0"/>
        <w:numPr>
          <w:ilvl w:val="0"/>
          <w:numId w:val="11"/>
        </w:numPr>
        <w:shd w:val="clear" w:color="auto" w:fill="auto"/>
        <w:tabs>
          <w:tab w:val="left" w:pos="1484"/>
          <w:tab w:val="left" w:pos="9154"/>
        </w:tabs>
        <w:spacing w:line="360" w:lineRule="auto"/>
        <w:ind w:left="1140"/>
        <w:rPr>
          <w:rFonts w:ascii="Cambria" w:hAnsi="Cambria" w:cstheme="minorBidi"/>
          <w:sz w:val="26"/>
          <w:szCs w:val="26"/>
        </w:rPr>
      </w:pPr>
      <w:r w:rsidRPr="009E2E0A">
        <w:rPr>
          <w:rFonts w:ascii="Cambria" w:hAnsi="Cambria" w:cstheme="minorBidi"/>
          <w:sz w:val="26"/>
          <w:szCs w:val="26"/>
        </w:rPr>
        <w:t>documentele de aprobare a recepţiilor şi de predare în exploatare;</w:t>
      </w:r>
      <w:r w:rsidRPr="009E2E0A">
        <w:rPr>
          <w:rFonts w:ascii="Cambria" w:hAnsi="Cambria" w:cstheme="minorBidi"/>
          <w:sz w:val="26"/>
          <w:szCs w:val="26"/>
        </w:rPr>
        <w:fldChar w:fldCharType="end"/>
      </w:r>
    </w:p>
    <w:p w14:paraId="32F24BAF" w14:textId="77777777" w:rsidR="009716B0" w:rsidRPr="009E2E0A" w:rsidRDefault="00E752B5" w:rsidP="00CF2B7C">
      <w:pPr>
        <w:pStyle w:val="Bodytext20"/>
        <w:numPr>
          <w:ilvl w:val="0"/>
          <w:numId w:val="14"/>
        </w:numPr>
        <w:shd w:val="clear" w:color="auto" w:fill="auto"/>
        <w:tabs>
          <w:tab w:val="left" w:pos="614"/>
        </w:tabs>
        <w:spacing w:line="360" w:lineRule="auto"/>
        <w:ind w:left="220" w:right="200" w:firstLine="0"/>
        <w:jc w:val="both"/>
        <w:rPr>
          <w:rFonts w:ascii="Cambria" w:hAnsi="Cambria" w:cstheme="minorBidi"/>
          <w:sz w:val="26"/>
          <w:szCs w:val="26"/>
        </w:rPr>
      </w:pPr>
      <w:r w:rsidRPr="009E2E0A">
        <w:rPr>
          <w:rFonts w:ascii="Cambria" w:hAnsi="Cambria" w:cstheme="minorBidi"/>
          <w:sz w:val="26"/>
          <w:szCs w:val="26"/>
        </w:rPr>
        <w:t>schemele de funcţionare a instalaţiilor, planurile de ansamblu, desenele de detaliu actualizate conform situaţiei de pe teren, planurile de ansamblu şi de detaliu ale fiecărui agregat şi/sau ale fiecărei instalaţii, inclusiv planurile şi cataloagele pieselor de schimb;</w:t>
      </w:r>
    </w:p>
    <w:p w14:paraId="144E4F1F" w14:textId="77777777" w:rsidR="009716B0" w:rsidRPr="009E2E0A" w:rsidRDefault="00E752B5" w:rsidP="00CF2B7C">
      <w:pPr>
        <w:pStyle w:val="Bodytext20"/>
        <w:numPr>
          <w:ilvl w:val="0"/>
          <w:numId w:val="14"/>
        </w:numPr>
        <w:shd w:val="clear" w:color="auto" w:fill="auto"/>
        <w:tabs>
          <w:tab w:val="left" w:pos="625"/>
        </w:tabs>
        <w:spacing w:line="360" w:lineRule="auto"/>
        <w:ind w:left="220" w:right="200" w:firstLine="0"/>
        <w:jc w:val="both"/>
        <w:rPr>
          <w:rFonts w:ascii="Cambria" w:hAnsi="Cambria" w:cstheme="minorBidi"/>
          <w:sz w:val="26"/>
          <w:szCs w:val="26"/>
        </w:rPr>
      </w:pPr>
      <w:r w:rsidRPr="009E2E0A">
        <w:rPr>
          <w:rFonts w:ascii="Cambria" w:hAnsi="Cambria" w:cstheme="minorBidi"/>
          <w:sz w:val="26"/>
          <w:szCs w:val="26"/>
        </w:rPr>
        <w:t>instrucţiunile producătorilor/furnizorilor de echipament sau ale organizaţiei de montaj privind manipularea, exploatarea, întreţinerea şi repararea echipamentelor şi instalaţiilor, precum şi cărţile/fişele tehnice ale echipamentelor principale ale instalaţiilor;</w:t>
      </w:r>
    </w:p>
    <w:p w14:paraId="1B3E03DF" w14:textId="77777777" w:rsidR="009716B0" w:rsidRPr="009E2E0A" w:rsidRDefault="00E752B5" w:rsidP="00CF2B7C">
      <w:pPr>
        <w:pStyle w:val="Bodytext20"/>
        <w:numPr>
          <w:ilvl w:val="0"/>
          <w:numId w:val="14"/>
        </w:numPr>
        <w:shd w:val="clear" w:color="auto" w:fill="auto"/>
        <w:tabs>
          <w:tab w:val="left" w:pos="604"/>
        </w:tabs>
        <w:spacing w:line="360" w:lineRule="auto"/>
        <w:ind w:left="220" w:right="200" w:firstLine="0"/>
        <w:jc w:val="both"/>
        <w:rPr>
          <w:rFonts w:ascii="Cambria" w:hAnsi="Cambria" w:cstheme="minorBidi"/>
          <w:sz w:val="26"/>
          <w:szCs w:val="26"/>
        </w:rPr>
      </w:pPr>
      <w:r w:rsidRPr="009E2E0A">
        <w:rPr>
          <w:rFonts w:ascii="Cambria" w:hAnsi="Cambria" w:cstheme="minorBidi"/>
          <w:sz w:val="26"/>
          <w:szCs w:val="26"/>
        </w:rPr>
        <w:t>normele generale şi specifice de protecţie a muncii aferente fiecărui echipament, fiecărei instalaţii sau fiecărei activităţi;</w:t>
      </w:r>
    </w:p>
    <w:p w14:paraId="352750EA" w14:textId="77777777" w:rsidR="009716B0" w:rsidRPr="009E2E0A" w:rsidRDefault="00E752B5" w:rsidP="00CF2B7C">
      <w:pPr>
        <w:pStyle w:val="Bodytext20"/>
        <w:numPr>
          <w:ilvl w:val="0"/>
          <w:numId w:val="14"/>
        </w:numPr>
        <w:shd w:val="clear" w:color="auto" w:fill="auto"/>
        <w:tabs>
          <w:tab w:val="left" w:pos="668"/>
        </w:tabs>
        <w:spacing w:line="360" w:lineRule="auto"/>
        <w:ind w:left="220" w:right="200" w:firstLine="0"/>
        <w:jc w:val="both"/>
        <w:rPr>
          <w:rFonts w:ascii="Cambria" w:hAnsi="Cambria" w:cstheme="minorBidi"/>
          <w:sz w:val="26"/>
          <w:szCs w:val="26"/>
        </w:rPr>
      </w:pPr>
      <w:r w:rsidRPr="009E2E0A">
        <w:rPr>
          <w:rFonts w:ascii="Cambria" w:hAnsi="Cambria" w:cstheme="minorBidi"/>
          <w:sz w:val="26"/>
          <w:szCs w:val="26"/>
        </w:rPr>
        <w:t>planurile de dotare şi amplasare cu mijloace de stingere a incendiilor, planul de apărare a obiectivului în caz de incendiu, calamităţi sau alte situaţii excepţionale;</w:t>
      </w:r>
    </w:p>
    <w:p w14:paraId="4057DEC0" w14:textId="77777777" w:rsidR="009716B0" w:rsidRPr="009E2E0A" w:rsidRDefault="00E752B5" w:rsidP="00CF2B7C">
      <w:pPr>
        <w:pStyle w:val="Bodytext20"/>
        <w:numPr>
          <w:ilvl w:val="0"/>
          <w:numId w:val="14"/>
        </w:numPr>
        <w:shd w:val="clear" w:color="auto" w:fill="auto"/>
        <w:tabs>
          <w:tab w:val="left" w:pos="647"/>
        </w:tabs>
        <w:spacing w:line="360" w:lineRule="auto"/>
        <w:ind w:left="260" w:firstLine="0"/>
        <w:jc w:val="both"/>
        <w:rPr>
          <w:rFonts w:ascii="Cambria" w:hAnsi="Cambria" w:cstheme="minorBidi"/>
          <w:sz w:val="26"/>
          <w:szCs w:val="26"/>
        </w:rPr>
      </w:pPr>
      <w:r w:rsidRPr="009E2E0A">
        <w:rPr>
          <w:rFonts w:ascii="Cambria" w:hAnsi="Cambria" w:cstheme="minorBidi"/>
          <w:sz w:val="26"/>
          <w:szCs w:val="26"/>
        </w:rPr>
        <w:t>regulamentul de organizare şi funcţionare şi atribuţiile de serviciu pentru întreg personalul;</w:t>
      </w:r>
    </w:p>
    <w:p w14:paraId="06093901" w14:textId="77777777" w:rsidR="009716B0" w:rsidRPr="009E2E0A" w:rsidRDefault="00E752B5" w:rsidP="00CF2B7C">
      <w:pPr>
        <w:pStyle w:val="Bodytext20"/>
        <w:numPr>
          <w:ilvl w:val="0"/>
          <w:numId w:val="14"/>
        </w:numPr>
        <w:shd w:val="clear" w:color="auto" w:fill="auto"/>
        <w:tabs>
          <w:tab w:val="left" w:pos="647"/>
        </w:tabs>
        <w:spacing w:line="360" w:lineRule="auto"/>
        <w:ind w:left="260" w:right="200" w:firstLine="0"/>
        <w:jc w:val="both"/>
        <w:rPr>
          <w:rFonts w:ascii="Cambria" w:hAnsi="Cambria" w:cstheme="minorBidi"/>
          <w:sz w:val="26"/>
          <w:szCs w:val="26"/>
        </w:rPr>
      </w:pPr>
      <w:r w:rsidRPr="009E2E0A">
        <w:rPr>
          <w:rFonts w:ascii="Cambria" w:hAnsi="Cambria" w:cstheme="minorBidi"/>
          <w:sz w:val="26"/>
          <w:szCs w:val="26"/>
        </w:rPr>
        <w:t>avizele şi autorizaţiile legale de funcţionare pentru clădiri, laboratoare, instalaţii de măsură, inclusiv cele de protecţie a mediului, obţinute în condiţiile legii;</w:t>
      </w:r>
    </w:p>
    <w:p w14:paraId="2ADC9941" w14:textId="77777777" w:rsidR="009716B0" w:rsidRPr="009E2E0A" w:rsidRDefault="00E752B5" w:rsidP="00CF2B7C">
      <w:pPr>
        <w:pStyle w:val="Bodytext20"/>
        <w:numPr>
          <w:ilvl w:val="0"/>
          <w:numId w:val="14"/>
        </w:numPr>
        <w:shd w:val="clear" w:color="auto" w:fill="auto"/>
        <w:tabs>
          <w:tab w:val="left" w:pos="647"/>
        </w:tabs>
        <w:spacing w:line="360" w:lineRule="auto"/>
        <w:ind w:left="260" w:firstLine="0"/>
        <w:jc w:val="both"/>
        <w:rPr>
          <w:rFonts w:ascii="Cambria" w:hAnsi="Cambria" w:cstheme="minorBidi"/>
          <w:sz w:val="26"/>
          <w:szCs w:val="26"/>
        </w:rPr>
      </w:pPr>
      <w:r w:rsidRPr="009E2E0A">
        <w:rPr>
          <w:rFonts w:ascii="Cambria" w:hAnsi="Cambria" w:cstheme="minorBidi"/>
          <w:sz w:val="26"/>
          <w:szCs w:val="26"/>
        </w:rPr>
        <w:t>inventarul instalaţiilor şi liniilor electrice conform instrucţiunilor în vigoare;</w:t>
      </w:r>
    </w:p>
    <w:p w14:paraId="6BF02DCC" w14:textId="77777777" w:rsidR="009716B0" w:rsidRPr="009E2E0A" w:rsidRDefault="00E752B5" w:rsidP="00CF2B7C">
      <w:pPr>
        <w:pStyle w:val="Bodytext20"/>
        <w:numPr>
          <w:ilvl w:val="0"/>
          <w:numId w:val="14"/>
        </w:numPr>
        <w:shd w:val="clear" w:color="auto" w:fill="auto"/>
        <w:tabs>
          <w:tab w:val="left" w:pos="651"/>
        </w:tabs>
        <w:spacing w:line="360" w:lineRule="auto"/>
        <w:ind w:left="260" w:firstLine="0"/>
        <w:jc w:val="both"/>
        <w:rPr>
          <w:rFonts w:ascii="Cambria" w:hAnsi="Cambria" w:cstheme="minorBidi"/>
          <w:sz w:val="26"/>
          <w:szCs w:val="26"/>
        </w:rPr>
      </w:pPr>
      <w:r w:rsidRPr="009E2E0A">
        <w:rPr>
          <w:rFonts w:ascii="Cambria" w:hAnsi="Cambria" w:cstheme="minorBidi"/>
          <w:sz w:val="26"/>
          <w:szCs w:val="26"/>
        </w:rPr>
        <w:lastRenderedPageBreak/>
        <w:t>instrucţiuni privind accesul în incintă şi instalaţii;</w:t>
      </w:r>
    </w:p>
    <w:p w14:paraId="7819ED7B" w14:textId="77777777" w:rsidR="009716B0" w:rsidRPr="009E2E0A" w:rsidRDefault="00E752B5" w:rsidP="00CF2B7C">
      <w:pPr>
        <w:pStyle w:val="Bodytext20"/>
        <w:numPr>
          <w:ilvl w:val="0"/>
          <w:numId w:val="14"/>
        </w:numPr>
        <w:shd w:val="clear" w:color="auto" w:fill="auto"/>
        <w:tabs>
          <w:tab w:val="left" w:pos="651"/>
        </w:tabs>
        <w:spacing w:line="360" w:lineRule="auto"/>
        <w:ind w:left="260" w:firstLine="0"/>
        <w:jc w:val="both"/>
        <w:rPr>
          <w:rFonts w:ascii="Cambria" w:hAnsi="Cambria" w:cstheme="minorBidi"/>
          <w:sz w:val="26"/>
          <w:szCs w:val="26"/>
        </w:rPr>
      </w:pPr>
      <w:r w:rsidRPr="009E2E0A">
        <w:rPr>
          <w:rFonts w:ascii="Cambria" w:hAnsi="Cambria" w:cstheme="minorBidi"/>
          <w:sz w:val="26"/>
          <w:szCs w:val="26"/>
        </w:rPr>
        <w:t>documentele referitoare la instruirea, examinarea şi autorizarea personalului;</w:t>
      </w:r>
    </w:p>
    <w:p w14:paraId="15B889FD" w14:textId="77777777" w:rsidR="009716B0" w:rsidRPr="009E2E0A" w:rsidRDefault="00E752B5" w:rsidP="00CF2B7C">
      <w:pPr>
        <w:pStyle w:val="Bodytext20"/>
        <w:numPr>
          <w:ilvl w:val="0"/>
          <w:numId w:val="14"/>
        </w:numPr>
        <w:shd w:val="clear" w:color="auto" w:fill="auto"/>
        <w:tabs>
          <w:tab w:val="left" w:pos="651"/>
        </w:tabs>
        <w:spacing w:line="360" w:lineRule="auto"/>
        <w:ind w:left="260" w:firstLine="0"/>
        <w:jc w:val="both"/>
        <w:rPr>
          <w:rFonts w:ascii="Cambria" w:hAnsi="Cambria" w:cstheme="minorBidi"/>
          <w:sz w:val="26"/>
          <w:szCs w:val="26"/>
        </w:rPr>
      </w:pPr>
      <w:r w:rsidRPr="009E2E0A">
        <w:rPr>
          <w:rFonts w:ascii="Cambria" w:hAnsi="Cambria" w:cstheme="minorBidi"/>
          <w:sz w:val="26"/>
          <w:szCs w:val="26"/>
        </w:rPr>
        <w:t>registre de control, de sesizări şi reclamaţii, de dare şi retragere din exploatare, de admitere la lucru;</w:t>
      </w:r>
    </w:p>
    <w:p w14:paraId="63925D97" w14:textId="77777777" w:rsidR="009716B0" w:rsidRPr="009E2E0A" w:rsidRDefault="00E752B5" w:rsidP="00CF2B7C">
      <w:pPr>
        <w:pStyle w:val="Bodytext20"/>
        <w:numPr>
          <w:ilvl w:val="0"/>
          <w:numId w:val="14"/>
        </w:numPr>
        <w:shd w:val="clear" w:color="auto" w:fill="auto"/>
        <w:tabs>
          <w:tab w:val="left" w:pos="651"/>
        </w:tabs>
        <w:spacing w:line="360" w:lineRule="auto"/>
        <w:ind w:left="260" w:right="200" w:firstLine="0"/>
        <w:jc w:val="both"/>
        <w:rPr>
          <w:rFonts w:ascii="Cambria" w:hAnsi="Cambria" w:cstheme="minorBidi"/>
          <w:sz w:val="26"/>
          <w:szCs w:val="26"/>
        </w:rPr>
      </w:pPr>
      <w:r w:rsidRPr="009E2E0A">
        <w:rPr>
          <w:rFonts w:ascii="Cambria" w:hAnsi="Cambria" w:cstheme="minorBidi"/>
          <w:sz w:val="26"/>
          <w:szCs w:val="26"/>
        </w:rPr>
        <w:t>bilanţul de proiect şi rezultatele bilanţurilor periodice întocmite conform prevederilor legale, inclusiv bilanţul de mediu.</w:t>
      </w:r>
    </w:p>
    <w:p w14:paraId="011D49EB" w14:textId="77777777" w:rsidR="009716B0" w:rsidRPr="009E2E0A" w:rsidRDefault="00E752B5" w:rsidP="00CF2B7C">
      <w:pPr>
        <w:pStyle w:val="Bodytext20"/>
        <w:numPr>
          <w:ilvl w:val="0"/>
          <w:numId w:val="14"/>
        </w:numPr>
        <w:shd w:val="clear" w:color="auto" w:fill="auto"/>
        <w:tabs>
          <w:tab w:val="left" w:pos="658"/>
        </w:tabs>
        <w:spacing w:line="360" w:lineRule="auto"/>
        <w:ind w:left="260" w:right="200" w:firstLine="0"/>
        <w:jc w:val="both"/>
        <w:rPr>
          <w:rFonts w:ascii="Cambria" w:hAnsi="Cambria" w:cstheme="minorBidi"/>
          <w:sz w:val="26"/>
          <w:szCs w:val="26"/>
        </w:rPr>
      </w:pPr>
      <w:r w:rsidRPr="009E2E0A">
        <w:rPr>
          <w:rFonts w:ascii="Cambria" w:hAnsi="Cambria" w:cstheme="minorBidi"/>
          <w:sz w:val="26"/>
          <w:szCs w:val="26"/>
        </w:rPr>
        <w:t>documente doveditoare a cantităţilor de deşeuri generate, colectate şi ulterior gestionate pentru fiecare din etapele de procesare până la depozitarea finală.</w:t>
      </w:r>
    </w:p>
    <w:p w14:paraId="5BA96A9A" w14:textId="539F9673" w:rsidR="009716B0" w:rsidRPr="009E2E0A" w:rsidRDefault="00E752B5" w:rsidP="00CF2B7C">
      <w:pPr>
        <w:pStyle w:val="Bodytext20"/>
        <w:numPr>
          <w:ilvl w:val="0"/>
          <w:numId w:val="14"/>
        </w:numPr>
        <w:shd w:val="clear" w:color="auto" w:fill="auto"/>
        <w:tabs>
          <w:tab w:val="left" w:pos="651"/>
        </w:tabs>
        <w:spacing w:line="360" w:lineRule="auto"/>
        <w:ind w:left="260" w:right="200" w:firstLine="0"/>
        <w:jc w:val="both"/>
        <w:rPr>
          <w:rFonts w:ascii="Cambria" w:hAnsi="Cambria" w:cstheme="minorBidi"/>
          <w:sz w:val="26"/>
          <w:szCs w:val="26"/>
        </w:rPr>
      </w:pPr>
      <w:r w:rsidRPr="009E2E0A">
        <w:rPr>
          <w:rFonts w:ascii="Cambria" w:hAnsi="Cambria" w:cstheme="minorBidi"/>
          <w:sz w:val="26"/>
          <w:szCs w:val="26"/>
        </w:rPr>
        <w:t>evidenţe ale măsurilor luate, anual în vederea asigurării atingerii ţintelor asumate de România prin semnarea Tratatului de aderare la Uniunea Europeană şi transpuse în Planul Naţional de Gestionare a Deşeurilor  ca responsabilitate a autorităţilor publice locale.</w:t>
      </w:r>
    </w:p>
    <w:p w14:paraId="0D6B7290" w14:textId="77777777" w:rsidR="009716B0" w:rsidRPr="009E2E0A" w:rsidRDefault="00E752B5" w:rsidP="00CF2B7C">
      <w:pPr>
        <w:pStyle w:val="Bodytext20"/>
        <w:numPr>
          <w:ilvl w:val="0"/>
          <w:numId w:val="16"/>
        </w:numPr>
        <w:shd w:val="clear" w:color="auto" w:fill="auto"/>
        <w:tabs>
          <w:tab w:val="left" w:pos="531"/>
        </w:tabs>
        <w:spacing w:after="277" w:line="360" w:lineRule="auto"/>
        <w:ind w:right="200" w:firstLine="0"/>
        <w:jc w:val="both"/>
        <w:rPr>
          <w:rFonts w:ascii="Cambria" w:hAnsi="Cambria" w:cstheme="minorBidi"/>
          <w:sz w:val="26"/>
          <w:szCs w:val="26"/>
        </w:rPr>
      </w:pPr>
      <w:r w:rsidRPr="009E2E0A">
        <w:rPr>
          <w:rFonts w:ascii="Cambria" w:hAnsi="Cambria" w:cstheme="minorBidi"/>
          <w:sz w:val="26"/>
          <w:szCs w:val="26"/>
        </w:rPr>
        <w:t>Documentaţiile referitoare la construcţii energetice se vor întocmi, completa şi păstra conform normelor legale referitoare la "Cartea tehnică a construcţiei".</w:t>
      </w:r>
    </w:p>
    <w:p w14:paraId="6E16AA5E" w14:textId="77777777" w:rsidR="009716B0" w:rsidRPr="009E2E0A" w:rsidRDefault="00E752B5" w:rsidP="00CF2B7C">
      <w:pPr>
        <w:pStyle w:val="Bodytext70"/>
        <w:shd w:val="clear" w:color="auto" w:fill="auto"/>
        <w:spacing w:before="0" w:after="212" w:line="360" w:lineRule="auto"/>
        <w:rPr>
          <w:rFonts w:ascii="Cambria" w:hAnsi="Cambria" w:cstheme="minorBidi"/>
          <w:sz w:val="26"/>
          <w:szCs w:val="26"/>
        </w:rPr>
      </w:pPr>
      <w:r w:rsidRPr="009E2E0A">
        <w:rPr>
          <w:rFonts w:ascii="Cambria" w:hAnsi="Cambria" w:cstheme="minorBidi"/>
          <w:sz w:val="26"/>
          <w:szCs w:val="26"/>
        </w:rPr>
        <w:t xml:space="preserve">6. </w:t>
      </w:r>
      <w:r w:rsidR="00E97F56" w:rsidRPr="009E2E0A">
        <w:rPr>
          <w:rFonts w:ascii="Cambria" w:hAnsi="Cambria" w:cstheme="minorBidi"/>
          <w:sz w:val="26"/>
          <w:szCs w:val="26"/>
        </w:rPr>
        <w:t>Î</w:t>
      </w:r>
      <w:r w:rsidRPr="009E2E0A">
        <w:rPr>
          <w:rFonts w:ascii="Cambria" w:hAnsi="Cambria" w:cstheme="minorBidi"/>
          <w:sz w:val="26"/>
          <w:szCs w:val="26"/>
        </w:rPr>
        <w:t>ndatoririle personalului operativ:</w:t>
      </w:r>
    </w:p>
    <w:p w14:paraId="7692D0DB" w14:textId="77777777" w:rsidR="009716B0" w:rsidRPr="009E2E0A" w:rsidRDefault="00E752B5" w:rsidP="00CF2B7C">
      <w:pPr>
        <w:pStyle w:val="Bodytext20"/>
        <w:numPr>
          <w:ilvl w:val="0"/>
          <w:numId w:val="17"/>
        </w:numPr>
        <w:shd w:val="clear" w:color="auto" w:fill="auto"/>
        <w:tabs>
          <w:tab w:val="left" w:pos="531"/>
        </w:tabs>
        <w:spacing w:line="360" w:lineRule="auto"/>
        <w:ind w:firstLine="0"/>
        <w:jc w:val="both"/>
        <w:rPr>
          <w:rFonts w:ascii="Cambria" w:hAnsi="Cambria" w:cstheme="minorBidi"/>
          <w:sz w:val="26"/>
          <w:szCs w:val="26"/>
        </w:rPr>
      </w:pPr>
      <w:r w:rsidRPr="009E2E0A">
        <w:rPr>
          <w:rFonts w:ascii="Cambria" w:hAnsi="Cambria" w:cstheme="minorBidi"/>
          <w:sz w:val="26"/>
          <w:szCs w:val="26"/>
        </w:rPr>
        <w:t>Personalul de deservire operativă se compune din toţi salariaţii care deservesc construcţiile, instalaţiile şi echipamentele specifice destinate prestării serviciului de salubrizare având ca sarcină principală de serviciu supravegherea sau asigurarea funcţionării în mod nemijlocit la un echipament, într-o instalaţie sau într-un ansamblu de instalaţii.</w:t>
      </w:r>
      <w:r w:rsidRPr="009E2E0A">
        <w:rPr>
          <w:rFonts w:ascii="Cambria" w:hAnsi="Cambria" w:cstheme="minorBidi"/>
          <w:sz w:val="26"/>
          <w:szCs w:val="26"/>
          <w:vertAlign w:val="superscript"/>
        </w:rPr>
        <w:footnoteReference w:id="9"/>
      </w:r>
    </w:p>
    <w:p w14:paraId="7963535F" w14:textId="77777777" w:rsidR="009716B0" w:rsidRPr="009E2E0A" w:rsidRDefault="00E752B5" w:rsidP="00CF2B7C">
      <w:pPr>
        <w:pStyle w:val="Bodytext20"/>
        <w:numPr>
          <w:ilvl w:val="0"/>
          <w:numId w:val="17"/>
        </w:numPr>
        <w:shd w:val="clear" w:color="auto" w:fill="auto"/>
        <w:tabs>
          <w:tab w:val="left" w:pos="531"/>
        </w:tabs>
        <w:spacing w:line="360" w:lineRule="auto"/>
        <w:ind w:firstLine="0"/>
        <w:jc w:val="both"/>
        <w:rPr>
          <w:rFonts w:ascii="Cambria" w:hAnsi="Cambria" w:cstheme="minorBidi"/>
          <w:sz w:val="26"/>
          <w:szCs w:val="26"/>
        </w:rPr>
      </w:pPr>
      <w:r w:rsidRPr="009E2E0A">
        <w:rPr>
          <w:rFonts w:ascii="Cambria" w:hAnsi="Cambria" w:cstheme="minorBidi"/>
          <w:sz w:val="26"/>
          <w:szCs w:val="26"/>
        </w:rPr>
        <w:t>Subordonarea pe linie operativă şi tehnico-administrativă, precum şi obligaţiile, drepturile şi responsabilităţile personalului de deservire operativă se trec în fişa postului şi în procedurile operaţionale.</w:t>
      </w:r>
    </w:p>
    <w:p w14:paraId="7282606A" w14:textId="77777777" w:rsidR="009716B0" w:rsidRPr="009E2E0A" w:rsidRDefault="00E752B5" w:rsidP="00CF2B7C">
      <w:pPr>
        <w:pStyle w:val="Bodytext20"/>
        <w:numPr>
          <w:ilvl w:val="0"/>
          <w:numId w:val="17"/>
        </w:numPr>
        <w:shd w:val="clear" w:color="auto" w:fill="auto"/>
        <w:tabs>
          <w:tab w:val="left" w:pos="531"/>
        </w:tabs>
        <w:spacing w:line="360" w:lineRule="auto"/>
        <w:ind w:firstLine="0"/>
        <w:jc w:val="both"/>
        <w:rPr>
          <w:rFonts w:ascii="Cambria" w:hAnsi="Cambria" w:cstheme="minorBidi"/>
          <w:sz w:val="26"/>
          <w:szCs w:val="26"/>
        </w:rPr>
      </w:pPr>
      <w:r w:rsidRPr="009E2E0A">
        <w:rPr>
          <w:rFonts w:ascii="Cambria" w:hAnsi="Cambria" w:cstheme="minorBidi"/>
          <w:sz w:val="26"/>
          <w:szCs w:val="26"/>
        </w:rPr>
        <w:t>Locurile de muncă în care este necesară desfăşurarea activităţii se stabileşte de operator în procedurile proprii în funcţie de:</w:t>
      </w:r>
    </w:p>
    <w:p w14:paraId="0EB9BAEC" w14:textId="77777777" w:rsidR="009716B0" w:rsidRPr="009E2E0A" w:rsidRDefault="00E752B5" w:rsidP="00CF2B7C">
      <w:pPr>
        <w:pStyle w:val="Bodytext20"/>
        <w:numPr>
          <w:ilvl w:val="0"/>
          <w:numId w:val="18"/>
        </w:numPr>
        <w:shd w:val="clear" w:color="auto" w:fill="auto"/>
        <w:tabs>
          <w:tab w:val="left" w:pos="626"/>
        </w:tabs>
        <w:spacing w:line="360" w:lineRule="auto"/>
        <w:ind w:left="260" w:firstLine="0"/>
        <w:jc w:val="both"/>
        <w:rPr>
          <w:rFonts w:ascii="Cambria" w:hAnsi="Cambria" w:cstheme="minorBidi"/>
          <w:sz w:val="26"/>
          <w:szCs w:val="26"/>
        </w:rPr>
      </w:pPr>
      <w:r w:rsidRPr="009E2E0A">
        <w:rPr>
          <w:rFonts w:ascii="Cambria" w:hAnsi="Cambria" w:cstheme="minorBidi"/>
          <w:sz w:val="26"/>
          <w:szCs w:val="26"/>
        </w:rPr>
        <w:t>gradul de periculozitate a instalaţiilor şi a procesului tehnologic;</w:t>
      </w:r>
    </w:p>
    <w:p w14:paraId="06449F51" w14:textId="77777777" w:rsidR="009716B0" w:rsidRPr="009E2E0A" w:rsidRDefault="00E752B5" w:rsidP="00CF2B7C">
      <w:pPr>
        <w:pStyle w:val="Bodytext20"/>
        <w:numPr>
          <w:ilvl w:val="0"/>
          <w:numId w:val="18"/>
        </w:numPr>
        <w:shd w:val="clear" w:color="auto" w:fill="auto"/>
        <w:tabs>
          <w:tab w:val="left" w:pos="636"/>
        </w:tabs>
        <w:spacing w:line="360" w:lineRule="auto"/>
        <w:ind w:left="260" w:firstLine="0"/>
        <w:jc w:val="both"/>
        <w:rPr>
          <w:rFonts w:ascii="Cambria" w:hAnsi="Cambria" w:cstheme="minorBidi"/>
          <w:sz w:val="26"/>
          <w:szCs w:val="26"/>
        </w:rPr>
      </w:pPr>
      <w:r w:rsidRPr="009E2E0A">
        <w:rPr>
          <w:rFonts w:ascii="Cambria" w:hAnsi="Cambria" w:cstheme="minorBidi"/>
          <w:sz w:val="26"/>
          <w:szCs w:val="26"/>
        </w:rPr>
        <w:t>gradul de automatizare a instalaţiilor;</w:t>
      </w:r>
    </w:p>
    <w:p w14:paraId="11A0A704" w14:textId="77777777" w:rsidR="009716B0" w:rsidRPr="009E2E0A" w:rsidRDefault="00E752B5" w:rsidP="00CF2B7C">
      <w:pPr>
        <w:pStyle w:val="Bodytext20"/>
        <w:numPr>
          <w:ilvl w:val="0"/>
          <w:numId w:val="18"/>
        </w:numPr>
        <w:shd w:val="clear" w:color="auto" w:fill="auto"/>
        <w:tabs>
          <w:tab w:val="left" w:pos="636"/>
        </w:tabs>
        <w:spacing w:line="360" w:lineRule="auto"/>
        <w:ind w:left="260" w:firstLine="0"/>
        <w:jc w:val="both"/>
        <w:rPr>
          <w:rFonts w:ascii="Cambria" w:hAnsi="Cambria" w:cstheme="minorBidi"/>
          <w:sz w:val="26"/>
          <w:szCs w:val="26"/>
        </w:rPr>
      </w:pPr>
      <w:r w:rsidRPr="009E2E0A">
        <w:rPr>
          <w:rFonts w:ascii="Cambria" w:hAnsi="Cambria" w:cstheme="minorBidi"/>
          <w:sz w:val="26"/>
          <w:szCs w:val="26"/>
        </w:rPr>
        <w:t>gradul de siguranţă necesar în asigurarea serviciului;</w:t>
      </w:r>
    </w:p>
    <w:p w14:paraId="5B340DF5" w14:textId="77777777" w:rsidR="009716B0" w:rsidRPr="009E2E0A" w:rsidRDefault="00E752B5" w:rsidP="00CF2B7C">
      <w:pPr>
        <w:pStyle w:val="Bodytext20"/>
        <w:numPr>
          <w:ilvl w:val="0"/>
          <w:numId w:val="18"/>
        </w:numPr>
        <w:shd w:val="clear" w:color="auto" w:fill="auto"/>
        <w:tabs>
          <w:tab w:val="left" w:pos="636"/>
        </w:tabs>
        <w:spacing w:line="360" w:lineRule="auto"/>
        <w:ind w:left="260" w:firstLine="0"/>
        <w:jc w:val="both"/>
        <w:rPr>
          <w:rFonts w:ascii="Cambria" w:hAnsi="Cambria" w:cstheme="minorBidi"/>
          <w:sz w:val="26"/>
          <w:szCs w:val="26"/>
        </w:rPr>
      </w:pPr>
      <w:r w:rsidRPr="009E2E0A">
        <w:rPr>
          <w:rFonts w:ascii="Cambria" w:hAnsi="Cambria" w:cstheme="minorBidi"/>
          <w:sz w:val="26"/>
          <w:szCs w:val="26"/>
        </w:rPr>
        <w:t>necesitatea supravegherii instalaţiilor şi procesului tehnologic.</w:t>
      </w:r>
    </w:p>
    <w:p w14:paraId="7708511C" w14:textId="77777777" w:rsidR="009716B0" w:rsidRPr="009E2E0A" w:rsidRDefault="00E752B5" w:rsidP="00CF2B7C">
      <w:pPr>
        <w:pStyle w:val="Bodytext20"/>
        <w:numPr>
          <w:ilvl w:val="0"/>
          <w:numId w:val="17"/>
        </w:numPr>
        <w:shd w:val="clear" w:color="auto" w:fill="auto"/>
        <w:tabs>
          <w:tab w:val="left" w:pos="535"/>
        </w:tabs>
        <w:spacing w:line="360" w:lineRule="auto"/>
        <w:ind w:firstLine="0"/>
        <w:jc w:val="both"/>
        <w:rPr>
          <w:rFonts w:ascii="Cambria" w:hAnsi="Cambria" w:cstheme="minorBidi"/>
          <w:sz w:val="26"/>
          <w:szCs w:val="26"/>
        </w:rPr>
      </w:pPr>
      <w:r w:rsidRPr="009E2E0A">
        <w:rPr>
          <w:rFonts w:ascii="Cambria" w:hAnsi="Cambria" w:cstheme="minorBidi"/>
          <w:sz w:val="26"/>
          <w:szCs w:val="26"/>
        </w:rPr>
        <w:lastRenderedPageBreak/>
        <w:t>In timpul prestării serviciului personalul trebuie să asigure funcţionarea instalaţiilor, în conformitate cu regulamentele de exploatare, instrucţiunile/procedurile tehnice interne, graficele/diagramele de lucru şi dispoziţiile personalului ierarhic superior pe linie operativă sau tehnico-administrativă.</w:t>
      </w:r>
    </w:p>
    <w:p w14:paraId="151C8899" w14:textId="77777777" w:rsidR="009716B0" w:rsidRPr="009E2E0A" w:rsidRDefault="00E752B5" w:rsidP="00CF2B7C">
      <w:pPr>
        <w:pStyle w:val="Bodytext20"/>
        <w:numPr>
          <w:ilvl w:val="0"/>
          <w:numId w:val="17"/>
        </w:numPr>
        <w:shd w:val="clear" w:color="auto" w:fill="auto"/>
        <w:tabs>
          <w:tab w:val="left" w:pos="531"/>
        </w:tabs>
        <w:spacing w:line="360" w:lineRule="auto"/>
        <w:ind w:firstLine="0"/>
        <w:jc w:val="both"/>
        <w:rPr>
          <w:rFonts w:ascii="Cambria" w:hAnsi="Cambria" w:cstheme="minorBidi"/>
          <w:sz w:val="26"/>
          <w:szCs w:val="26"/>
        </w:rPr>
      </w:pPr>
      <w:r w:rsidRPr="009E2E0A">
        <w:rPr>
          <w:rFonts w:ascii="Cambria" w:hAnsi="Cambria" w:cstheme="minorBidi"/>
          <w:sz w:val="26"/>
          <w:szCs w:val="26"/>
        </w:rPr>
        <w:t>Prestarea serviciului de salubrizare trebuie realizată astfel încât să se asigure:</w:t>
      </w:r>
    </w:p>
    <w:p w14:paraId="02B11EF1" w14:textId="77777777" w:rsidR="009716B0" w:rsidRPr="009E2E0A" w:rsidRDefault="00E752B5" w:rsidP="00CF2B7C">
      <w:pPr>
        <w:pStyle w:val="Bodytext20"/>
        <w:numPr>
          <w:ilvl w:val="0"/>
          <w:numId w:val="19"/>
        </w:numPr>
        <w:shd w:val="clear" w:color="auto" w:fill="auto"/>
        <w:tabs>
          <w:tab w:val="left" w:pos="618"/>
        </w:tabs>
        <w:spacing w:line="360" w:lineRule="auto"/>
        <w:ind w:left="260" w:firstLine="0"/>
        <w:jc w:val="both"/>
        <w:rPr>
          <w:rFonts w:ascii="Cambria" w:hAnsi="Cambria" w:cstheme="minorBidi"/>
          <w:sz w:val="26"/>
          <w:szCs w:val="26"/>
        </w:rPr>
      </w:pPr>
      <w:r w:rsidRPr="009E2E0A">
        <w:rPr>
          <w:rFonts w:ascii="Cambria" w:hAnsi="Cambria" w:cstheme="minorBidi"/>
          <w:sz w:val="26"/>
          <w:szCs w:val="26"/>
        </w:rPr>
        <w:t>protejarea sănătăţii populaţiei;</w:t>
      </w:r>
    </w:p>
    <w:p w14:paraId="5FFCB05B" w14:textId="77777777" w:rsidR="009716B0" w:rsidRPr="009E2E0A" w:rsidRDefault="00E752B5" w:rsidP="00CF2B7C">
      <w:pPr>
        <w:pStyle w:val="Bodytext20"/>
        <w:numPr>
          <w:ilvl w:val="0"/>
          <w:numId w:val="19"/>
        </w:numPr>
        <w:shd w:val="clear" w:color="auto" w:fill="auto"/>
        <w:tabs>
          <w:tab w:val="left" w:pos="644"/>
        </w:tabs>
        <w:spacing w:line="360" w:lineRule="auto"/>
        <w:ind w:left="260" w:firstLine="0"/>
        <w:jc w:val="both"/>
        <w:rPr>
          <w:rFonts w:ascii="Cambria" w:hAnsi="Cambria" w:cstheme="minorBidi"/>
          <w:sz w:val="26"/>
          <w:szCs w:val="26"/>
        </w:rPr>
      </w:pPr>
      <w:r w:rsidRPr="009E2E0A">
        <w:rPr>
          <w:rFonts w:ascii="Cambria" w:hAnsi="Cambria" w:cstheme="minorBidi"/>
          <w:sz w:val="26"/>
          <w:szCs w:val="26"/>
        </w:rPr>
        <w:t>protecţia mediului înconjurător;</w:t>
      </w:r>
    </w:p>
    <w:p w14:paraId="7C0684B9" w14:textId="77777777" w:rsidR="009716B0" w:rsidRPr="009E2E0A" w:rsidRDefault="00E752B5" w:rsidP="00CF2B7C">
      <w:pPr>
        <w:pStyle w:val="Bodytext20"/>
        <w:numPr>
          <w:ilvl w:val="0"/>
          <w:numId w:val="19"/>
        </w:numPr>
        <w:shd w:val="clear" w:color="auto" w:fill="auto"/>
        <w:tabs>
          <w:tab w:val="left" w:pos="644"/>
        </w:tabs>
        <w:spacing w:line="360" w:lineRule="auto"/>
        <w:ind w:left="260" w:firstLine="0"/>
        <w:jc w:val="both"/>
        <w:rPr>
          <w:rFonts w:ascii="Cambria" w:hAnsi="Cambria" w:cstheme="minorBidi"/>
          <w:sz w:val="26"/>
          <w:szCs w:val="26"/>
        </w:rPr>
      </w:pPr>
      <w:r w:rsidRPr="009E2E0A">
        <w:rPr>
          <w:rFonts w:ascii="Cambria" w:hAnsi="Cambria" w:cstheme="minorBidi"/>
          <w:sz w:val="26"/>
          <w:szCs w:val="26"/>
        </w:rPr>
        <w:t>menţinerea curăţeniei şi crearea unei estetici corespunzătoare a localităţilor;</w:t>
      </w:r>
    </w:p>
    <w:p w14:paraId="211EB31B" w14:textId="77777777" w:rsidR="009716B0" w:rsidRPr="009E2E0A" w:rsidRDefault="00E752B5" w:rsidP="00CF2B7C">
      <w:pPr>
        <w:pStyle w:val="Bodytext20"/>
        <w:numPr>
          <w:ilvl w:val="0"/>
          <w:numId w:val="19"/>
        </w:numPr>
        <w:shd w:val="clear" w:color="auto" w:fill="auto"/>
        <w:tabs>
          <w:tab w:val="left" w:pos="644"/>
        </w:tabs>
        <w:spacing w:line="360" w:lineRule="auto"/>
        <w:ind w:left="260" w:firstLine="0"/>
        <w:jc w:val="both"/>
        <w:rPr>
          <w:rFonts w:ascii="Cambria" w:hAnsi="Cambria" w:cstheme="minorBidi"/>
          <w:sz w:val="26"/>
          <w:szCs w:val="26"/>
        </w:rPr>
      </w:pPr>
      <w:r w:rsidRPr="009E2E0A">
        <w:rPr>
          <w:rFonts w:ascii="Cambria" w:hAnsi="Cambria" w:cstheme="minorBidi"/>
          <w:sz w:val="26"/>
          <w:szCs w:val="26"/>
        </w:rPr>
        <w:t>conservarea resurselor naturale prin reducerea cantităţii de deşeuri şi reciclare</w:t>
      </w:r>
      <w:r w:rsidR="00E97F56" w:rsidRPr="009E2E0A">
        <w:rPr>
          <w:rFonts w:ascii="Cambria" w:hAnsi="Cambria" w:cstheme="minorBidi"/>
          <w:sz w:val="26"/>
          <w:szCs w:val="26"/>
        </w:rPr>
        <w:t>a acestora;</w:t>
      </w:r>
    </w:p>
    <w:p w14:paraId="31C9DD10" w14:textId="77777777" w:rsidR="009716B0" w:rsidRPr="009E2E0A" w:rsidRDefault="00E752B5" w:rsidP="00CF2B7C">
      <w:pPr>
        <w:pStyle w:val="Bodytext20"/>
        <w:numPr>
          <w:ilvl w:val="0"/>
          <w:numId w:val="19"/>
        </w:numPr>
        <w:shd w:val="clear" w:color="auto" w:fill="auto"/>
        <w:tabs>
          <w:tab w:val="left" w:pos="644"/>
        </w:tabs>
        <w:spacing w:line="360" w:lineRule="auto"/>
        <w:ind w:left="260" w:firstLine="0"/>
        <w:jc w:val="both"/>
        <w:rPr>
          <w:rFonts w:ascii="Cambria" w:hAnsi="Cambria" w:cstheme="minorBidi"/>
          <w:sz w:val="26"/>
          <w:szCs w:val="26"/>
        </w:rPr>
      </w:pPr>
      <w:r w:rsidRPr="009E2E0A">
        <w:rPr>
          <w:rFonts w:ascii="Cambria" w:hAnsi="Cambria" w:cstheme="minorBidi"/>
          <w:sz w:val="26"/>
          <w:szCs w:val="26"/>
        </w:rPr>
        <w:t>continuitatea serviciului.</w:t>
      </w:r>
    </w:p>
    <w:p w14:paraId="283288E1" w14:textId="77777777" w:rsidR="009716B0" w:rsidRPr="009E2E0A" w:rsidRDefault="00E752B5" w:rsidP="00CF2B7C">
      <w:pPr>
        <w:pStyle w:val="Bodytext20"/>
        <w:shd w:val="clear" w:color="auto" w:fill="auto"/>
        <w:spacing w:line="360" w:lineRule="auto"/>
        <w:ind w:firstLine="0"/>
        <w:jc w:val="right"/>
        <w:rPr>
          <w:rFonts w:ascii="Cambria" w:hAnsi="Cambria" w:cstheme="minorBidi"/>
          <w:sz w:val="26"/>
          <w:szCs w:val="26"/>
        </w:rPr>
      </w:pPr>
      <w:r w:rsidRPr="009E2E0A">
        <w:rPr>
          <w:rStyle w:val="Bodytext22"/>
          <w:rFonts w:ascii="Cambria" w:hAnsi="Cambria" w:cstheme="minorBidi"/>
          <w:sz w:val="26"/>
          <w:szCs w:val="26"/>
        </w:rPr>
        <w:t>*</w:t>
      </w:r>
    </w:p>
    <w:p w14:paraId="35B9DFF4" w14:textId="77777777" w:rsidR="009716B0" w:rsidRPr="009E2E0A" w:rsidRDefault="00E752B5" w:rsidP="00CF2B7C">
      <w:pPr>
        <w:pStyle w:val="Bodytext70"/>
        <w:shd w:val="clear" w:color="auto" w:fill="auto"/>
        <w:spacing w:before="0" w:after="208" w:line="360" w:lineRule="auto"/>
        <w:rPr>
          <w:rFonts w:ascii="Cambria" w:hAnsi="Cambria" w:cstheme="minorBidi"/>
          <w:sz w:val="26"/>
          <w:szCs w:val="26"/>
        </w:rPr>
      </w:pPr>
      <w:r w:rsidRPr="009E2E0A">
        <w:rPr>
          <w:rStyle w:val="Bodytext7NotItalic"/>
          <w:rFonts w:ascii="Cambria" w:hAnsi="Cambria" w:cstheme="minorBidi"/>
          <w:sz w:val="26"/>
          <w:szCs w:val="26"/>
        </w:rPr>
        <w:t xml:space="preserve">7. </w:t>
      </w:r>
      <w:r w:rsidRPr="009E2E0A">
        <w:rPr>
          <w:rFonts w:ascii="Cambria" w:hAnsi="Cambria" w:cstheme="minorBidi"/>
          <w:sz w:val="26"/>
          <w:szCs w:val="26"/>
        </w:rPr>
        <w:t>Asigurarea serviciului de salubrizare şi condiţii de funcţionare :</w:t>
      </w:r>
    </w:p>
    <w:p w14:paraId="36D160AB" w14:textId="77777777" w:rsidR="009716B0" w:rsidRPr="009E2E0A" w:rsidRDefault="00E752B5" w:rsidP="00CF2B7C">
      <w:pPr>
        <w:pStyle w:val="Bodytext70"/>
        <w:shd w:val="clear" w:color="auto" w:fill="auto"/>
        <w:spacing w:before="0" w:after="0" w:line="360" w:lineRule="auto"/>
        <w:ind w:left="400"/>
        <w:jc w:val="left"/>
        <w:rPr>
          <w:rFonts w:ascii="Cambria" w:hAnsi="Cambria" w:cstheme="minorBidi"/>
          <w:sz w:val="26"/>
          <w:szCs w:val="26"/>
        </w:rPr>
      </w:pPr>
      <w:r w:rsidRPr="009E2E0A">
        <w:rPr>
          <w:rStyle w:val="Bodytext7NotItalic"/>
          <w:rFonts w:ascii="Cambria" w:hAnsi="Cambria" w:cstheme="minorBidi"/>
          <w:sz w:val="26"/>
          <w:szCs w:val="26"/>
        </w:rPr>
        <w:t xml:space="preserve">7.1 </w:t>
      </w:r>
      <w:r w:rsidRPr="009E2E0A">
        <w:rPr>
          <w:rFonts w:ascii="Cambria" w:hAnsi="Cambria" w:cstheme="minorBidi"/>
          <w:sz w:val="26"/>
          <w:szCs w:val="26"/>
        </w:rPr>
        <w:t>Obiectul contractului de delegare</w:t>
      </w:r>
      <w:r w:rsidRPr="009E2E0A">
        <w:rPr>
          <w:rStyle w:val="Bodytext7NotItalic"/>
          <w:rFonts w:ascii="Cambria" w:hAnsi="Cambria" w:cstheme="minorBidi"/>
          <w:sz w:val="26"/>
          <w:szCs w:val="26"/>
        </w:rPr>
        <w:t xml:space="preserve"> :</w:t>
      </w:r>
    </w:p>
    <w:p w14:paraId="19764F79" w14:textId="77777777" w:rsidR="009716B0" w:rsidRPr="009E2E0A" w:rsidRDefault="00E752B5" w:rsidP="00CF2B7C">
      <w:pPr>
        <w:pStyle w:val="Bodytext20"/>
        <w:shd w:val="clear" w:color="auto" w:fill="auto"/>
        <w:spacing w:line="360" w:lineRule="auto"/>
        <w:ind w:firstLine="0"/>
        <w:jc w:val="both"/>
        <w:rPr>
          <w:rFonts w:ascii="Cambria" w:hAnsi="Cambria" w:cstheme="minorBidi"/>
          <w:sz w:val="26"/>
          <w:szCs w:val="26"/>
        </w:rPr>
      </w:pPr>
      <w:r w:rsidRPr="009E2E0A">
        <w:rPr>
          <w:rFonts w:ascii="Cambria" w:hAnsi="Cambria" w:cstheme="minorBidi"/>
          <w:sz w:val="26"/>
          <w:szCs w:val="26"/>
        </w:rPr>
        <w:t>7.1.1.Obiectul contractului de delegare il reprezintă activitatea de sortare a deşeurilor hârtie, '’de carton, metal, plastic şi sticlă colectate separat din deşeurile municipale în staţii de sortare, inclusiv transportul reziduurilor rezultate din sortare la depozitele de deşeuri şi/sau la instalaţiile de valorificare energetică.</w:t>
      </w:r>
    </w:p>
    <w:p w14:paraId="6AD39624" w14:textId="509EAA82" w:rsidR="009716B0" w:rsidRPr="009E2E0A" w:rsidRDefault="00E752B5" w:rsidP="00CF2B7C">
      <w:pPr>
        <w:pStyle w:val="Bodytext20"/>
        <w:shd w:val="clear" w:color="auto" w:fill="auto"/>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7.1.2.0rganizarea, fumizarea/prestarea şi gestionarea serviciului de salubrizare pentru activitatea de sortare a deşeurilor hârtie, de carton, metal, plastic şi sticlă colectate separat din deşeurile municipale provenite de pe raza UAT </w:t>
      </w:r>
      <w:r w:rsidR="00CF2B7C" w:rsidRPr="009E2E0A">
        <w:rPr>
          <w:rFonts w:ascii="Cambria" w:hAnsi="Cambria" w:cstheme="minorBidi"/>
          <w:sz w:val="26"/>
          <w:szCs w:val="26"/>
        </w:rPr>
        <w:t>Comuna</w:t>
      </w:r>
      <w:r w:rsidRPr="009E2E0A">
        <w:rPr>
          <w:rFonts w:ascii="Cambria" w:hAnsi="Cambria" w:cstheme="minorBidi"/>
          <w:sz w:val="26"/>
          <w:szCs w:val="26"/>
        </w:rPr>
        <w:t xml:space="preserve"> </w:t>
      </w:r>
      <w:r w:rsidR="0090798E" w:rsidRPr="009E2E0A">
        <w:rPr>
          <w:rFonts w:ascii="Cambria" w:hAnsi="Cambria" w:cstheme="minorBidi"/>
          <w:sz w:val="26"/>
          <w:szCs w:val="26"/>
        </w:rPr>
        <w:t>Agriș</w:t>
      </w:r>
      <w:r w:rsidRPr="009E2E0A">
        <w:rPr>
          <w:rFonts w:ascii="Cambria" w:hAnsi="Cambria" w:cstheme="minorBidi"/>
          <w:sz w:val="26"/>
          <w:szCs w:val="26"/>
        </w:rPr>
        <w:t xml:space="preserve"> în staţii de sortare, inclusiv transportul reziduurilor rezultate din sortare la depozitele de deşeuri şi/sau la instalaţiile de valorificare energetică, trebuie să asigure:</w:t>
      </w:r>
      <w:r w:rsidRPr="009E2E0A">
        <w:rPr>
          <w:rFonts w:ascii="Cambria" w:hAnsi="Cambria" w:cstheme="minorBidi"/>
          <w:sz w:val="26"/>
          <w:szCs w:val="26"/>
          <w:vertAlign w:val="superscript"/>
        </w:rPr>
        <w:footnoteReference w:id="10"/>
      </w:r>
    </w:p>
    <w:p w14:paraId="5233E454" w14:textId="77777777" w:rsidR="009716B0" w:rsidRPr="009E2E0A" w:rsidRDefault="00E752B5" w:rsidP="00CF2B7C">
      <w:pPr>
        <w:pStyle w:val="Bodytext20"/>
        <w:numPr>
          <w:ilvl w:val="0"/>
          <w:numId w:val="20"/>
        </w:numPr>
        <w:shd w:val="clear" w:color="auto" w:fill="auto"/>
        <w:tabs>
          <w:tab w:val="left" w:pos="1037"/>
        </w:tabs>
        <w:spacing w:line="360" w:lineRule="auto"/>
        <w:ind w:left="360" w:firstLine="360"/>
        <w:jc w:val="both"/>
        <w:rPr>
          <w:rFonts w:ascii="Cambria" w:hAnsi="Cambria" w:cstheme="minorBidi"/>
          <w:sz w:val="26"/>
          <w:szCs w:val="26"/>
        </w:rPr>
      </w:pPr>
      <w:r w:rsidRPr="009E2E0A">
        <w:rPr>
          <w:rFonts w:ascii="Cambria" w:hAnsi="Cambria" w:cstheme="minorBidi"/>
          <w:sz w:val="26"/>
          <w:szCs w:val="26"/>
        </w:rPr>
        <w:t>universalitate;</w:t>
      </w:r>
    </w:p>
    <w:p w14:paraId="2BCB5118" w14:textId="77777777" w:rsidR="009716B0" w:rsidRPr="009E2E0A" w:rsidRDefault="00E752B5" w:rsidP="00CF2B7C">
      <w:pPr>
        <w:pStyle w:val="Bodytext20"/>
        <w:numPr>
          <w:ilvl w:val="0"/>
          <w:numId w:val="20"/>
        </w:numPr>
        <w:shd w:val="clear" w:color="auto" w:fill="auto"/>
        <w:tabs>
          <w:tab w:val="left" w:pos="1052"/>
        </w:tabs>
        <w:spacing w:line="360" w:lineRule="auto"/>
        <w:ind w:left="360" w:firstLine="360"/>
        <w:jc w:val="both"/>
        <w:rPr>
          <w:rFonts w:ascii="Cambria" w:hAnsi="Cambria" w:cstheme="minorBidi"/>
          <w:sz w:val="26"/>
          <w:szCs w:val="26"/>
        </w:rPr>
      </w:pPr>
      <w:r w:rsidRPr="009E2E0A">
        <w:rPr>
          <w:rFonts w:ascii="Cambria" w:hAnsi="Cambria" w:cstheme="minorBidi"/>
          <w:sz w:val="26"/>
          <w:szCs w:val="26"/>
        </w:rPr>
        <w:t>continuitate din punct de vedere calitativ şi cantitativ;</w:t>
      </w:r>
    </w:p>
    <w:p w14:paraId="31F2D2BF" w14:textId="77777777" w:rsidR="009716B0" w:rsidRPr="009E2E0A" w:rsidRDefault="00E752B5" w:rsidP="00CF2B7C">
      <w:pPr>
        <w:pStyle w:val="Bodytext20"/>
        <w:numPr>
          <w:ilvl w:val="0"/>
          <w:numId w:val="20"/>
        </w:numPr>
        <w:shd w:val="clear" w:color="auto" w:fill="auto"/>
        <w:tabs>
          <w:tab w:val="left" w:pos="1052"/>
        </w:tabs>
        <w:spacing w:line="360" w:lineRule="auto"/>
        <w:ind w:left="360" w:firstLine="360"/>
        <w:jc w:val="both"/>
        <w:rPr>
          <w:rFonts w:ascii="Cambria" w:hAnsi="Cambria" w:cstheme="minorBidi"/>
          <w:sz w:val="26"/>
          <w:szCs w:val="26"/>
        </w:rPr>
      </w:pPr>
      <w:r w:rsidRPr="009E2E0A">
        <w:rPr>
          <w:rFonts w:ascii="Cambria" w:hAnsi="Cambria" w:cstheme="minorBidi"/>
          <w:sz w:val="26"/>
          <w:szCs w:val="26"/>
        </w:rPr>
        <w:t>adaptabilitate la cerinţele utilizatorilor;</w:t>
      </w:r>
    </w:p>
    <w:p w14:paraId="4B8BB8BC" w14:textId="77777777" w:rsidR="009716B0" w:rsidRPr="009E2E0A" w:rsidRDefault="00E752B5" w:rsidP="00CF2B7C">
      <w:pPr>
        <w:pStyle w:val="Bodytext20"/>
        <w:numPr>
          <w:ilvl w:val="0"/>
          <w:numId w:val="20"/>
        </w:numPr>
        <w:shd w:val="clear" w:color="auto" w:fill="auto"/>
        <w:tabs>
          <w:tab w:val="left" w:pos="1052"/>
        </w:tabs>
        <w:spacing w:line="360" w:lineRule="auto"/>
        <w:ind w:left="360" w:firstLine="360"/>
        <w:jc w:val="both"/>
        <w:rPr>
          <w:rFonts w:ascii="Cambria" w:hAnsi="Cambria" w:cstheme="minorBidi"/>
          <w:sz w:val="26"/>
          <w:szCs w:val="26"/>
        </w:rPr>
      </w:pPr>
      <w:r w:rsidRPr="009E2E0A">
        <w:rPr>
          <w:rFonts w:ascii="Cambria" w:hAnsi="Cambria" w:cstheme="minorBidi"/>
          <w:sz w:val="26"/>
          <w:szCs w:val="26"/>
        </w:rPr>
        <w:t>accesibilitate egală şi nediscriminatorie la serviciul public;</w:t>
      </w:r>
    </w:p>
    <w:p w14:paraId="4A3AEBD9" w14:textId="77777777" w:rsidR="009716B0" w:rsidRPr="009E2E0A" w:rsidRDefault="00E752B5" w:rsidP="00CF2B7C">
      <w:pPr>
        <w:pStyle w:val="Bodytext20"/>
        <w:numPr>
          <w:ilvl w:val="0"/>
          <w:numId w:val="20"/>
        </w:numPr>
        <w:shd w:val="clear" w:color="auto" w:fill="auto"/>
        <w:tabs>
          <w:tab w:val="left" w:pos="1052"/>
        </w:tabs>
        <w:spacing w:line="360" w:lineRule="auto"/>
        <w:ind w:left="360" w:firstLine="360"/>
        <w:jc w:val="both"/>
        <w:rPr>
          <w:rFonts w:ascii="Cambria" w:hAnsi="Cambria" w:cstheme="minorBidi"/>
          <w:sz w:val="26"/>
          <w:szCs w:val="26"/>
        </w:rPr>
      </w:pPr>
      <w:r w:rsidRPr="009E2E0A">
        <w:rPr>
          <w:rFonts w:ascii="Cambria" w:hAnsi="Cambria" w:cstheme="minorBidi"/>
          <w:sz w:val="26"/>
          <w:szCs w:val="26"/>
        </w:rPr>
        <w:t>transparenţă decizională şi protecţia utilizatorilor;</w:t>
      </w:r>
    </w:p>
    <w:p w14:paraId="5176BEB8" w14:textId="77777777" w:rsidR="009716B0" w:rsidRPr="009E2E0A" w:rsidRDefault="00E752B5" w:rsidP="00CF2B7C">
      <w:pPr>
        <w:pStyle w:val="Bodytext20"/>
        <w:numPr>
          <w:ilvl w:val="0"/>
          <w:numId w:val="20"/>
        </w:numPr>
        <w:shd w:val="clear" w:color="auto" w:fill="auto"/>
        <w:tabs>
          <w:tab w:val="left" w:pos="1052"/>
        </w:tabs>
        <w:spacing w:line="360" w:lineRule="auto"/>
        <w:ind w:left="360" w:firstLine="360"/>
        <w:jc w:val="both"/>
        <w:rPr>
          <w:rFonts w:ascii="Cambria" w:hAnsi="Cambria" w:cstheme="minorBidi"/>
          <w:sz w:val="26"/>
          <w:szCs w:val="26"/>
        </w:rPr>
      </w:pPr>
      <w:r w:rsidRPr="009E2E0A">
        <w:rPr>
          <w:rFonts w:ascii="Cambria" w:hAnsi="Cambria" w:cstheme="minorBidi"/>
          <w:sz w:val="26"/>
          <w:szCs w:val="26"/>
        </w:rPr>
        <w:t xml:space="preserve">funcţionarea optimă, în condiţii de siguranţă a persoanelor şi a serviciului, de </w:t>
      </w:r>
      <w:r w:rsidRPr="009E2E0A">
        <w:rPr>
          <w:rFonts w:ascii="Cambria" w:hAnsi="Cambria" w:cstheme="minorBidi"/>
          <w:sz w:val="26"/>
          <w:szCs w:val="26"/>
        </w:rPr>
        <w:lastRenderedPageBreak/>
        <w:t>rentabilitate şi eficienţă economică a construcţiilor, instalaţiilor, echipamentelor şi dotărilor corespunzător parametrilor tehnologici proiectaţi şi în conformitate cu caietele de sarcini, cu instrucţiunile de exploatare şi cu regulamentele serviciilor;</w:t>
      </w:r>
    </w:p>
    <w:p w14:paraId="537F7F58" w14:textId="77777777" w:rsidR="009716B0" w:rsidRPr="009E2E0A" w:rsidRDefault="00E752B5" w:rsidP="00CF2B7C">
      <w:pPr>
        <w:pStyle w:val="Bodytext20"/>
        <w:numPr>
          <w:ilvl w:val="0"/>
          <w:numId w:val="20"/>
        </w:numPr>
        <w:shd w:val="clear" w:color="auto" w:fill="auto"/>
        <w:tabs>
          <w:tab w:val="left" w:pos="1052"/>
        </w:tabs>
        <w:spacing w:line="360" w:lineRule="auto"/>
        <w:ind w:left="360" w:firstLine="360"/>
        <w:jc w:val="both"/>
        <w:rPr>
          <w:rFonts w:ascii="Cambria" w:hAnsi="Cambria" w:cstheme="minorBidi"/>
          <w:sz w:val="26"/>
          <w:szCs w:val="26"/>
        </w:rPr>
      </w:pPr>
      <w:r w:rsidRPr="009E2E0A">
        <w:rPr>
          <w:rFonts w:ascii="Cambria" w:hAnsi="Cambria" w:cstheme="minorBidi"/>
          <w:sz w:val="26"/>
          <w:szCs w:val="26"/>
        </w:rPr>
        <w:t>introducerea unor metode moderne de management;</w:t>
      </w:r>
    </w:p>
    <w:p w14:paraId="5D453F63" w14:textId="77777777" w:rsidR="009716B0" w:rsidRPr="009E2E0A" w:rsidRDefault="00E752B5" w:rsidP="00CF2B7C">
      <w:pPr>
        <w:pStyle w:val="Bodytext20"/>
        <w:numPr>
          <w:ilvl w:val="0"/>
          <w:numId w:val="20"/>
        </w:numPr>
        <w:shd w:val="clear" w:color="auto" w:fill="auto"/>
        <w:tabs>
          <w:tab w:val="left" w:pos="1045"/>
        </w:tabs>
        <w:spacing w:line="360" w:lineRule="auto"/>
        <w:ind w:left="360" w:firstLine="360"/>
        <w:jc w:val="both"/>
        <w:rPr>
          <w:rFonts w:ascii="Cambria" w:hAnsi="Cambria" w:cstheme="minorBidi"/>
          <w:sz w:val="26"/>
          <w:szCs w:val="26"/>
        </w:rPr>
      </w:pPr>
      <w:r w:rsidRPr="009E2E0A">
        <w:rPr>
          <w:rFonts w:ascii="Cambria" w:hAnsi="Cambria" w:cstheme="minorBidi"/>
          <w:sz w:val="26"/>
          <w:szCs w:val="26"/>
        </w:rPr>
        <w:t>introducerea unor metode modeme de elaborare şi implementare a strategiilor, politicilor, programelor şi/sau proiectelor din sfera serviciilor de utilităţi publice;</w:t>
      </w:r>
    </w:p>
    <w:p w14:paraId="449DB2CC" w14:textId="77777777" w:rsidR="009716B0" w:rsidRPr="009E2E0A" w:rsidRDefault="00E752B5" w:rsidP="00CF2B7C">
      <w:pPr>
        <w:pStyle w:val="Bodytext20"/>
        <w:numPr>
          <w:ilvl w:val="0"/>
          <w:numId w:val="20"/>
        </w:numPr>
        <w:shd w:val="clear" w:color="auto" w:fill="auto"/>
        <w:tabs>
          <w:tab w:val="left" w:pos="1059"/>
        </w:tabs>
        <w:spacing w:line="360" w:lineRule="auto"/>
        <w:ind w:left="360" w:firstLine="349"/>
        <w:jc w:val="both"/>
        <w:rPr>
          <w:rFonts w:ascii="Cambria" w:hAnsi="Cambria" w:cstheme="minorBidi"/>
          <w:sz w:val="26"/>
          <w:szCs w:val="26"/>
        </w:rPr>
      </w:pPr>
      <w:r w:rsidRPr="009E2E0A">
        <w:rPr>
          <w:rFonts w:ascii="Cambria" w:hAnsi="Cambria" w:cstheme="minorBidi"/>
          <w:sz w:val="26"/>
          <w:szCs w:val="26"/>
        </w:rPr>
        <w:t>dezvoltarea durabilă, protejarea şi valorificarea domeniului public şi privat al unităţilor administrativ-teritoriale şi protecţia şi conservarea mediului, în conformitate cu reglementările specifice în vigoare;</w:t>
      </w:r>
    </w:p>
    <w:p w14:paraId="70E12348" w14:textId="77777777" w:rsidR="00E97F56" w:rsidRPr="009E2E0A" w:rsidRDefault="00E752B5" w:rsidP="00CF2B7C">
      <w:pPr>
        <w:pStyle w:val="Bodytext20"/>
        <w:numPr>
          <w:ilvl w:val="0"/>
          <w:numId w:val="20"/>
        </w:numPr>
        <w:shd w:val="clear" w:color="auto" w:fill="auto"/>
        <w:tabs>
          <w:tab w:val="left" w:pos="1055"/>
        </w:tabs>
        <w:spacing w:line="360" w:lineRule="auto"/>
        <w:ind w:left="360" w:firstLine="349"/>
        <w:jc w:val="both"/>
        <w:rPr>
          <w:rFonts w:ascii="Cambria" w:hAnsi="Cambria" w:cstheme="minorBidi"/>
          <w:sz w:val="26"/>
          <w:szCs w:val="26"/>
        </w:rPr>
      </w:pPr>
      <w:r w:rsidRPr="009E2E0A">
        <w:rPr>
          <w:rFonts w:ascii="Cambria" w:hAnsi="Cambria" w:cstheme="minorBidi"/>
          <w:sz w:val="26"/>
          <w:szCs w:val="26"/>
        </w:rPr>
        <w:t>informarea şi consultarea colectivităţilor locale beneficiare ale acestor servicii;</w:t>
      </w:r>
    </w:p>
    <w:p w14:paraId="081385EF" w14:textId="77777777" w:rsidR="009716B0" w:rsidRPr="009E2E0A" w:rsidRDefault="00E752B5" w:rsidP="00CF2B7C">
      <w:pPr>
        <w:pStyle w:val="Bodytext20"/>
        <w:numPr>
          <w:ilvl w:val="0"/>
          <w:numId w:val="20"/>
        </w:numPr>
        <w:shd w:val="clear" w:color="auto" w:fill="auto"/>
        <w:tabs>
          <w:tab w:val="left" w:pos="1055"/>
        </w:tabs>
        <w:spacing w:line="360" w:lineRule="auto"/>
        <w:ind w:left="360" w:firstLine="349"/>
        <w:jc w:val="both"/>
        <w:rPr>
          <w:rFonts w:ascii="Cambria" w:hAnsi="Cambria" w:cstheme="minorBidi"/>
          <w:sz w:val="26"/>
          <w:szCs w:val="26"/>
        </w:rPr>
      </w:pPr>
      <w:r w:rsidRPr="009E2E0A">
        <w:rPr>
          <w:rFonts w:ascii="Cambria" w:hAnsi="Cambria" w:cstheme="minorBidi"/>
          <w:sz w:val="26"/>
          <w:szCs w:val="26"/>
        </w:rPr>
        <w:t>respectarea principiilor economiei de piaţă, asigurarea unui mediu concurenţial, restrângerea şi reglementarea ariilor de monopol</w:t>
      </w:r>
    </w:p>
    <w:p w14:paraId="7005D034" w14:textId="77777777" w:rsidR="009716B0" w:rsidRPr="009E2E0A" w:rsidRDefault="00E752B5" w:rsidP="00CF2B7C">
      <w:pPr>
        <w:pStyle w:val="Bodytext20"/>
        <w:numPr>
          <w:ilvl w:val="0"/>
          <w:numId w:val="21"/>
        </w:numPr>
        <w:shd w:val="clear" w:color="auto" w:fill="auto"/>
        <w:tabs>
          <w:tab w:val="left" w:pos="827"/>
        </w:tabs>
        <w:spacing w:after="277" w:line="360" w:lineRule="auto"/>
        <w:ind w:left="160" w:firstLine="0"/>
        <w:jc w:val="both"/>
        <w:rPr>
          <w:rFonts w:ascii="Cambria" w:hAnsi="Cambria" w:cstheme="minorBidi"/>
          <w:sz w:val="26"/>
          <w:szCs w:val="26"/>
        </w:rPr>
      </w:pPr>
      <w:r w:rsidRPr="009E2E0A">
        <w:rPr>
          <w:rFonts w:ascii="Cambria" w:hAnsi="Cambria" w:cstheme="minorBidi"/>
          <w:sz w:val="26"/>
          <w:szCs w:val="26"/>
        </w:rPr>
        <w:t>Serviciile comunitare de utilităţi publice implică procese care au ca rezultat producerea de deşeuri şi poluarea mediului, cu un impact asupra mediului; la realizarea serviciilor trebuie controlat impactul asupra mediului în vederea protecţiei şi conservării acestuia, pentru asigurarea unei dezvoltări durabile. Ca urmare, Legea nr. 51/2006 a serviciilor comunitare de utilităţi publice şi legislaţia secundară pune accent pe necesitatea protecţiei mediului înconjurător şi obţinerea tuturor autorizaţiilor, licenţelor şi avizelor de mediu cerute de lege. Operatorii economici care au în proprietate staţii de sortare, au dreptul să presteze activităţile de sortare, numai în baza contractelor de delegare a gestiunii încheiate cu unităţile administrativ-teritoriale de pe raza cărora provin respectivele deşeuri.</w:t>
      </w:r>
      <w:r w:rsidRPr="009E2E0A">
        <w:rPr>
          <w:rFonts w:ascii="Cambria" w:hAnsi="Cambria" w:cstheme="minorBidi"/>
          <w:sz w:val="26"/>
          <w:szCs w:val="26"/>
          <w:vertAlign w:val="superscript"/>
        </w:rPr>
        <w:footnoteReference w:id="11"/>
      </w:r>
    </w:p>
    <w:p w14:paraId="2A114571" w14:textId="77777777" w:rsidR="009716B0" w:rsidRPr="009E2E0A" w:rsidRDefault="00E752B5" w:rsidP="00CF2B7C">
      <w:pPr>
        <w:pStyle w:val="Bodytext70"/>
        <w:numPr>
          <w:ilvl w:val="0"/>
          <w:numId w:val="22"/>
        </w:numPr>
        <w:shd w:val="clear" w:color="auto" w:fill="auto"/>
        <w:spacing w:before="0" w:after="215" w:line="360" w:lineRule="auto"/>
        <w:ind w:left="160"/>
        <w:rPr>
          <w:rFonts w:ascii="Cambria" w:hAnsi="Cambria" w:cstheme="minorBidi"/>
          <w:sz w:val="26"/>
          <w:szCs w:val="26"/>
        </w:rPr>
      </w:pPr>
      <w:r w:rsidRPr="009E2E0A">
        <w:rPr>
          <w:rFonts w:ascii="Cambria" w:hAnsi="Cambria" w:cstheme="minorBidi"/>
          <w:sz w:val="26"/>
          <w:szCs w:val="26"/>
        </w:rPr>
        <w:t>Descrierea activităţii realizată de operatorul staţiei de sortare:</w:t>
      </w:r>
    </w:p>
    <w:p w14:paraId="73A1BEEA" w14:textId="77777777" w:rsidR="009716B0" w:rsidRPr="009E2E0A" w:rsidRDefault="00E752B5" w:rsidP="00CF2B7C">
      <w:pPr>
        <w:pStyle w:val="Bodytext20"/>
        <w:numPr>
          <w:ilvl w:val="0"/>
          <w:numId w:val="23"/>
        </w:numPr>
        <w:shd w:val="clear" w:color="auto" w:fill="auto"/>
        <w:tabs>
          <w:tab w:val="left" w:pos="830"/>
        </w:tabs>
        <w:spacing w:line="360" w:lineRule="auto"/>
        <w:ind w:left="160" w:firstLine="0"/>
        <w:jc w:val="both"/>
        <w:rPr>
          <w:rFonts w:ascii="Cambria" w:hAnsi="Cambria" w:cstheme="minorBidi"/>
          <w:sz w:val="26"/>
          <w:szCs w:val="26"/>
        </w:rPr>
      </w:pPr>
      <w:r w:rsidRPr="009E2E0A">
        <w:rPr>
          <w:rFonts w:ascii="Cambria" w:hAnsi="Cambria" w:cstheme="minorBidi"/>
          <w:sz w:val="26"/>
          <w:szCs w:val="26"/>
        </w:rPr>
        <w:t>Deşeurile de hârtie şi carton, de plastic şi metal colectate separat de la toţi producătorii de deşeuri pe teritoriul unităţii administrative-teritoriale se transportă către staţia de sortare numai de către operatorii licenţiaţi A.N.R.S.C. care au contracte de delegare a gestiunii încheiate cu autorităţile administraţiei publice locale/. Sortarea se realizează pe tipuri de materiale, în funcţie de cerinţele de calitate solicitate de operatorii reciclatori.</w:t>
      </w:r>
      <w:r w:rsidRPr="009E2E0A">
        <w:rPr>
          <w:rFonts w:ascii="Cambria" w:hAnsi="Cambria" w:cstheme="minorBidi"/>
          <w:sz w:val="26"/>
          <w:szCs w:val="26"/>
          <w:vertAlign w:val="superscript"/>
        </w:rPr>
        <w:footnoteReference w:id="12"/>
      </w:r>
    </w:p>
    <w:p w14:paraId="1F26000F" w14:textId="77777777" w:rsidR="009716B0" w:rsidRPr="009E2E0A" w:rsidRDefault="00E752B5" w:rsidP="00CF2B7C">
      <w:pPr>
        <w:pStyle w:val="Bodytext20"/>
        <w:numPr>
          <w:ilvl w:val="0"/>
          <w:numId w:val="23"/>
        </w:numPr>
        <w:shd w:val="clear" w:color="auto" w:fill="auto"/>
        <w:tabs>
          <w:tab w:val="left" w:pos="834"/>
        </w:tabs>
        <w:spacing w:line="360" w:lineRule="auto"/>
        <w:ind w:left="160" w:firstLine="0"/>
        <w:jc w:val="both"/>
        <w:rPr>
          <w:rFonts w:ascii="Cambria" w:hAnsi="Cambria" w:cstheme="minorBidi"/>
          <w:sz w:val="26"/>
          <w:szCs w:val="26"/>
        </w:rPr>
      </w:pPr>
      <w:r w:rsidRPr="009E2E0A">
        <w:rPr>
          <w:rFonts w:ascii="Cambria" w:hAnsi="Cambria" w:cstheme="minorBidi"/>
          <w:sz w:val="26"/>
          <w:szCs w:val="26"/>
        </w:rPr>
        <w:lastRenderedPageBreak/>
        <w:t>Deşeurile de sticlă colectate separat de la producătorii de deşeuri vor fi transportate de către operatorii de salubrizare la spaţiile de stocare temporară, special amenajate în incinta staţiilor de sortare.Operatorii staţiilor de sortare, respectiv ai staţiilor de transfer asigură predarea către operatorii reciclatori a deşeurilor de sticlă colectate separat.</w:t>
      </w:r>
    </w:p>
    <w:p w14:paraId="0FDD0C67" w14:textId="77777777" w:rsidR="009716B0" w:rsidRPr="009E2E0A" w:rsidRDefault="00E752B5" w:rsidP="00CF2B7C">
      <w:pPr>
        <w:pStyle w:val="Bodytext20"/>
        <w:numPr>
          <w:ilvl w:val="0"/>
          <w:numId w:val="23"/>
        </w:numPr>
        <w:shd w:val="clear" w:color="auto" w:fill="auto"/>
        <w:tabs>
          <w:tab w:val="left" w:pos="830"/>
        </w:tabs>
        <w:spacing w:line="360" w:lineRule="auto"/>
        <w:ind w:left="160" w:firstLine="0"/>
        <w:jc w:val="both"/>
        <w:rPr>
          <w:rFonts w:ascii="Cambria" w:hAnsi="Cambria" w:cstheme="minorBidi"/>
          <w:sz w:val="26"/>
          <w:szCs w:val="26"/>
        </w:rPr>
      </w:pPr>
      <w:r w:rsidRPr="009E2E0A">
        <w:rPr>
          <w:rFonts w:ascii="Cambria" w:hAnsi="Cambria" w:cstheme="minorBidi"/>
          <w:sz w:val="26"/>
          <w:szCs w:val="26"/>
        </w:rPr>
        <w:t>Spaţiile în care se desfăşoară activitatea de sortare vor trebui să îndeplinească cel puţin următoarele condiţii:</w:t>
      </w:r>
    </w:p>
    <w:p w14:paraId="2E3193CD" w14:textId="77777777" w:rsidR="009716B0" w:rsidRPr="009E2E0A" w:rsidRDefault="00E752B5" w:rsidP="00CF2B7C">
      <w:pPr>
        <w:pStyle w:val="Bodytext20"/>
        <w:numPr>
          <w:ilvl w:val="0"/>
          <w:numId w:val="24"/>
        </w:numPr>
        <w:shd w:val="clear" w:color="auto" w:fill="auto"/>
        <w:tabs>
          <w:tab w:val="left" w:pos="825"/>
        </w:tabs>
        <w:spacing w:line="360" w:lineRule="auto"/>
        <w:ind w:firstLine="567"/>
        <w:jc w:val="both"/>
        <w:rPr>
          <w:rFonts w:ascii="Cambria" w:hAnsi="Cambria" w:cstheme="minorBidi"/>
          <w:sz w:val="26"/>
          <w:szCs w:val="26"/>
        </w:rPr>
      </w:pPr>
      <w:r w:rsidRPr="009E2E0A">
        <w:rPr>
          <w:rFonts w:ascii="Cambria" w:hAnsi="Cambria" w:cstheme="minorBidi"/>
          <w:sz w:val="26"/>
          <w:szCs w:val="26"/>
        </w:rPr>
        <w:t>să dispună de o platformă betonată cu o suprafaţă suficientă pentru primirea deşeurilor şi pentru</w:t>
      </w:r>
      <w:r w:rsidR="00E97F56" w:rsidRPr="009E2E0A">
        <w:rPr>
          <w:rFonts w:ascii="Cambria" w:hAnsi="Cambria" w:cstheme="minorBidi"/>
          <w:sz w:val="26"/>
          <w:szCs w:val="26"/>
        </w:rPr>
        <w:t xml:space="preserve"> </w:t>
      </w:r>
      <w:r w:rsidRPr="009E2E0A">
        <w:rPr>
          <w:rFonts w:ascii="Cambria" w:hAnsi="Cambria" w:cstheme="minorBidi"/>
          <w:sz w:val="26"/>
          <w:szCs w:val="26"/>
        </w:rPr>
        <w:t>stocarea temporară, separată, a fiecărui tip de deşeu reciclabil;</w:t>
      </w:r>
    </w:p>
    <w:p w14:paraId="3EFFE4C8" w14:textId="77777777" w:rsidR="00E97F56" w:rsidRPr="009E2E0A" w:rsidRDefault="00E752B5" w:rsidP="00CF2B7C">
      <w:pPr>
        <w:pStyle w:val="Bodytext20"/>
        <w:numPr>
          <w:ilvl w:val="0"/>
          <w:numId w:val="24"/>
        </w:numPr>
        <w:shd w:val="clear" w:color="auto" w:fill="auto"/>
        <w:tabs>
          <w:tab w:val="left" w:pos="775"/>
        </w:tabs>
        <w:spacing w:line="360" w:lineRule="auto"/>
        <w:ind w:firstLine="567"/>
        <w:jc w:val="both"/>
        <w:rPr>
          <w:rFonts w:ascii="Cambria" w:hAnsi="Cambria" w:cstheme="minorBidi"/>
          <w:sz w:val="26"/>
          <w:szCs w:val="26"/>
        </w:rPr>
      </w:pPr>
      <w:r w:rsidRPr="009E2E0A">
        <w:rPr>
          <w:rFonts w:ascii="Cambria" w:hAnsi="Cambria" w:cstheme="minorBidi"/>
          <w:sz w:val="26"/>
          <w:szCs w:val="26"/>
        </w:rPr>
        <w:t xml:space="preserve">să fie prevăzute cu cântar electronic de cântărire a autovehiculelor, datelor la dispecer </w:t>
      </w:r>
      <w:r w:rsidR="00E97F56" w:rsidRPr="009E2E0A">
        <w:rPr>
          <w:rFonts w:ascii="Cambria" w:hAnsi="Cambria" w:cstheme="minorBidi"/>
          <w:sz w:val="26"/>
          <w:szCs w:val="26"/>
        </w:rPr>
        <w:t>ș</w:t>
      </w:r>
      <w:r w:rsidRPr="009E2E0A">
        <w:rPr>
          <w:rFonts w:ascii="Cambria" w:hAnsi="Cambria" w:cstheme="minorBidi"/>
          <w:sz w:val="26"/>
          <w:szCs w:val="26"/>
        </w:rPr>
        <w:t>i cu verificarea metrologică în termenul de valabilitate;</w:t>
      </w:r>
    </w:p>
    <w:p w14:paraId="79F8A72B" w14:textId="77777777" w:rsidR="009716B0" w:rsidRPr="009E2E0A" w:rsidRDefault="00E97F56" w:rsidP="00CF2B7C">
      <w:pPr>
        <w:pStyle w:val="Bodytext20"/>
        <w:numPr>
          <w:ilvl w:val="0"/>
          <w:numId w:val="24"/>
        </w:numPr>
        <w:shd w:val="clear" w:color="auto" w:fill="auto"/>
        <w:tabs>
          <w:tab w:val="left" w:pos="775"/>
        </w:tabs>
        <w:spacing w:line="360" w:lineRule="auto"/>
        <w:ind w:firstLine="567"/>
        <w:jc w:val="both"/>
        <w:rPr>
          <w:rFonts w:ascii="Cambria" w:hAnsi="Cambria" w:cstheme="minorBidi"/>
          <w:sz w:val="26"/>
          <w:szCs w:val="26"/>
        </w:rPr>
      </w:pPr>
      <w:r w:rsidRPr="009E2E0A">
        <w:rPr>
          <w:rFonts w:ascii="Cambria" w:hAnsi="Cambria" w:cstheme="minorBidi"/>
          <w:sz w:val="26"/>
          <w:szCs w:val="26"/>
        </w:rPr>
        <w:t xml:space="preserve">să fie prevăzute cu un sistem de colectare a apelor uzate rezultate din apa pluvială sau din procesul de </w:t>
      </w:r>
      <w:r w:rsidR="00E752B5" w:rsidRPr="009E2E0A">
        <w:rPr>
          <w:rFonts w:ascii="Cambria" w:hAnsi="Cambria" w:cstheme="minorBidi"/>
          <w:sz w:val="26"/>
          <w:szCs w:val="26"/>
        </w:rPr>
        <w:t>tehnologic de sortare şi spălare;</w:t>
      </w:r>
    </w:p>
    <w:p w14:paraId="533206A5" w14:textId="77777777" w:rsidR="009716B0" w:rsidRPr="009E2E0A" w:rsidRDefault="00E752B5" w:rsidP="00CF2B7C">
      <w:pPr>
        <w:pStyle w:val="Bodytext20"/>
        <w:numPr>
          <w:ilvl w:val="0"/>
          <w:numId w:val="24"/>
        </w:numPr>
        <w:shd w:val="clear" w:color="auto" w:fill="auto"/>
        <w:tabs>
          <w:tab w:val="left" w:pos="832"/>
        </w:tabs>
        <w:spacing w:line="360" w:lineRule="auto"/>
        <w:ind w:left="500" w:firstLine="0"/>
        <w:jc w:val="both"/>
        <w:rPr>
          <w:rFonts w:ascii="Cambria" w:hAnsi="Cambria" w:cstheme="minorBidi"/>
          <w:sz w:val="26"/>
          <w:szCs w:val="26"/>
        </w:rPr>
      </w:pPr>
      <w:r w:rsidRPr="009E2E0A">
        <w:rPr>
          <w:rFonts w:ascii="Cambria" w:hAnsi="Cambria" w:cstheme="minorBidi"/>
          <w:sz w:val="26"/>
          <w:szCs w:val="26"/>
        </w:rPr>
        <w:t>să aibă instalaţie de spălare şi dezinfectare;</w:t>
      </w:r>
    </w:p>
    <w:p w14:paraId="4135C2AE" w14:textId="77777777" w:rsidR="009716B0" w:rsidRPr="009E2E0A" w:rsidRDefault="00E752B5" w:rsidP="00CF2B7C">
      <w:pPr>
        <w:pStyle w:val="Bodytext20"/>
        <w:numPr>
          <w:ilvl w:val="0"/>
          <w:numId w:val="24"/>
        </w:numPr>
        <w:shd w:val="clear" w:color="auto" w:fill="auto"/>
        <w:tabs>
          <w:tab w:val="left" w:pos="837"/>
        </w:tabs>
        <w:spacing w:line="360" w:lineRule="auto"/>
        <w:ind w:left="160" w:firstLine="340"/>
        <w:jc w:val="both"/>
        <w:rPr>
          <w:rFonts w:ascii="Cambria" w:hAnsi="Cambria" w:cstheme="minorBidi"/>
          <w:sz w:val="26"/>
          <w:szCs w:val="26"/>
        </w:rPr>
      </w:pPr>
      <w:r w:rsidRPr="009E2E0A">
        <w:rPr>
          <w:rFonts w:ascii="Cambria" w:hAnsi="Cambria" w:cstheme="minorBidi"/>
          <w:sz w:val="26"/>
          <w:szCs w:val="26"/>
        </w:rPr>
        <w:t>să fie prevăzute cu instalaţii de tratare a apelor uzate, conform normativelor în vigoare, sau să existe posibilitatea de transportare a acestora la staţiile de epurare a apelor uzate aparţinând localităţii;</w:t>
      </w:r>
    </w:p>
    <w:p w14:paraId="467A65C7" w14:textId="77777777" w:rsidR="009716B0" w:rsidRPr="009E2E0A" w:rsidRDefault="00E97F56" w:rsidP="00CF2B7C">
      <w:pPr>
        <w:pStyle w:val="Bodytext20"/>
        <w:numPr>
          <w:ilvl w:val="0"/>
          <w:numId w:val="24"/>
        </w:numPr>
        <w:shd w:val="clear" w:color="auto" w:fill="auto"/>
        <w:tabs>
          <w:tab w:val="left" w:pos="748"/>
        </w:tabs>
        <w:spacing w:line="360" w:lineRule="auto"/>
        <w:ind w:left="260" w:firstLine="200"/>
        <w:jc w:val="both"/>
        <w:rPr>
          <w:rFonts w:ascii="Cambria" w:hAnsi="Cambria" w:cstheme="minorBidi"/>
          <w:sz w:val="26"/>
          <w:szCs w:val="26"/>
        </w:rPr>
      </w:pPr>
      <w:r w:rsidRPr="009E2E0A">
        <w:rPr>
          <w:rFonts w:ascii="Cambria" w:hAnsi="Cambria" w:cstheme="minorBidi"/>
          <w:sz w:val="26"/>
          <w:szCs w:val="26"/>
        </w:rPr>
        <w:t>să</w:t>
      </w:r>
      <w:r w:rsidR="00E752B5" w:rsidRPr="009E2E0A">
        <w:rPr>
          <w:rFonts w:ascii="Cambria" w:hAnsi="Cambria" w:cstheme="minorBidi"/>
          <w:sz w:val="26"/>
          <w:szCs w:val="26"/>
        </w:rPr>
        <w:t xml:space="preserve"> fie prevăzute cu puncte de prelevare a probelor apelor uzate colectate;</w:t>
      </w:r>
    </w:p>
    <w:p w14:paraId="609F5197" w14:textId="77777777" w:rsidR="009716B0" w:rsidRPr="009E2E0A" w:rsidRDefault="00E97F56" w:rsidP="00CF2B7C">
      <w:pPr>
        <w:pStyle w:val="Bodytext20"/>
        <w:numPr>
          <w:ilvl w:val="0"/>
          <w:numId w:val="24"/>
        </w:numPr>
        <w:shd w:val="clear" w:color="auto" w:fill="auto"/>
        <w:tabs>
          <w:tab w:val="left" w:pos="708"/>
        </w:tabs>
        <w:spacing w:line="360" w:lineRule="auto"/>
        <w:ind w:firstLine="460"/>
        <w:jc w:val="left"/>
        <w:rPr>
          <w:rFonts w:ascii="Cambria" w:hAnsi="Cambria" w:cstheme="minorBidi"/>
          <w:sz w:val="26"/>
          <w:szCs w:val="26"/>
        </w:rPr>
      </w:pPr>
      <w:r w:rsidRPr="009E2E0A">
        <w:rPr>
          <w:rFonts w:ascii="Cambria" w:hAnsi="Cambria" w:cstheme="minorBidi"/>
          <w:sz w:val="26"/>
          <w:szCs w:val="26"/>
        </w:rPr>
        <w:t>să</w:t>
      </w:r>
      <w:r w:rsidR="00E752B5" w:rsidRPr="009E2E0A">
        <w:rPr>
          <w:rFonts w:ascii="Cambria" w:hAnsi="Cambria" w:cstheme="minorBidi"/>
          <w:sz w:val="26"/>
          <w:szCs w:val="26"/>
        </w:rPr>
        <w:t xml:space="preserve"> existe posibilitatea de acces în fiecare zonă de stocare, fără a exista posibilitatea de contaminare reciprocă a diferitelor tipuri de deşeuri</w:t>
      </w:r>
    </w:p>
    <w:p w14:paraId="5B0A06F0" w14:textId="77777777" w:rsidR="009716B0" w:rsidRPr="009E2E0A" w:rsidRDefault="00E97F56" w:rsidP="00CF2B7C">
      <w:pPr>
        <w:pStyle w:val="Bodytext20"/>
        <w:numPr>
          <w:ilvl w:val="0"/>
          <w:numId w:val="24"/>
        </w:numPr>
        <w:shd w:val="clear" w:color="auto" w:fill="auto"/>
        <w:tabs>
          <w:tab w:val="left" w:pos="791"/>
        </w:tabs>
        <w:spacing w:line="360" w:lineRule="auto"/>
        <w:ind w:left="260" w:firstLine="200"/>
        <w:jc w:val="both"/>
        <w:rPr>
          <w:rFonts w:ascii="Cambria" w:hAnsi="Cambria" w:cstheme="minorBidi"/>
          <w:sz w:val="26"/>
          <w:szCs w:val="26"/>
        </w:rPr>
      </w:pPr>
      <w:r w:rsidRPr="009E2E0A">
        <w:rPr>
          <w:rFonts w:ascii="Cambria" w:hAnsi="Cambria" w:cstheme="minorBidi"/>
          <w:sz w:val="26"/>
          <w:szCs w:val="26"/>
        </w:rPr>
        <w:t>să</w:t>
      </w:r>
      <w:r w:rsidR="00E752B5" w:rsidRPr="009E2E0A">
        <w:rPr>
          <w:rFonts w:ascii="Cambria" w:hAnsi="Cambria" w:cstheme="minorBidi"/>
          <w:sz w:val="26"/>
          <w:szCs w:val="26"/>
        </w:rPr>
        <w:t xml:space="preserve"> existe grupuri sanitare şi vestiare conform normativelor în vigoare;</w:t>
      </w:r>
    </w:p>
    <w:p w14:paraId="2AB91369" w14:textId="77777777" w:rsidR="009716B0" w:rsidRPr="009E2E0A" w:rsidRDefault="00E97F56" w:rsidP="00CF2B7C">
      <w:pPr>
        <w:pStyle w:val="Bodytext20"/>
        <w:numPr>
          <w:ilvl w:val="0"/>
          <w:numId w:val="24"/>
        </w:numPr>
        <w:shd w:val="clear" w:color="auto" w:fill="auto"/>
        <w:tabs>
          <w:tab w:val="left" w:pos="708"/>
        </w:tabs>
        <w:spacing w:line="360" w:lineRule="auto"/>
        <w:ind w:firstLine="460"/>
        <w:jc w:val="left"/>
        <w:rPr>
          <w:rFonts w:ascii="Cambria" w:hAnsi="Cambria" w:cstheme="minorBidi"/>
          <w:sz w:val="26"/>
          <w:szCs w:val="26"/>
        </w:rPr>
      </w:pPr>
      <w:r w:rsidRPr="009E2E0A">
        <w:rPr>
          <w:rFonts w:ascii="Cambria" w:hAnsi="Cambria" w:cstheme="minorBidi"/>
          <w:sz w:val="26"/>
          <w:szCs w:val="26"/>
        </w:rPr>
        <w:t xml:space="preserve">să </w:t>
      </w:r>
      <w:r w:rsidR="00E752B5" w:rsidRPr="009E2E0A">
        <w:rPr>
          <w:rFonts w:ascii="Cambria" w:hAnsi="Cambria" w:cstheme="minorBidi"/>
          <w:sz w:val="26"/>
          <w:szCs w:val="26"/>
        </w:rPr>
        <w:t>fie dotate cu instalaţie de iluminat corespunzătoare care sâ asigure o luminanţă necesară asigurării activităţii în orice perioadă a zilei;</w:t>
      </w:r>
    </w:p>
    <w:p w14:paraId="192A5E0A" w14:textId="77777777" w:rsidR="009716B0" w:rsidRPr="009E2E0A" w:rsidRDefault="00E752B5" w:rsidP="00CF2B7C">
      <w:pPr>
        <w:pStyle w:val="Bodytext20"/>
        <w:numPr>
          <w:ilvl w:val="0"/>
          <w:numId w:val="24"/>
        </w:numPr>
        <w:shd w:val="clear" w:color="auto" w:fill="auto"/>
        <w:tabs>
          <w:tab w:val="left" w:pos="791"/>
        </w:tabs>
        <w:spacing w:line="360" w:lineRule="auto"/>
        <w:ind w:left="260" w:firstLine="200"/>
        <w:jc w:val="both"/>
        <w:rPr>
          <w:rFonts w:ascii="Cambria" w:hAnsi="Cambria" w:cstheme="minorBidi"/>
          <w:sz w:val="26"/>
          <w:szCs w:val="26"/>
        </w:rPr>
      </w:pPr>
      <w:r w:rsidRPr="009E2E0A">
        <w:rPr>
          <w:rFonts w:ascii="Cambria" w:hAnsi="Cambria" w:cstheme="minorBidi"/>
          <w:sz w:val="26"/>
          <w:szCs w:val="26"/>
        </w:rPr>
        <w:t>să fie prevăzute cu instalaţii de detecţie şi de stins incendiul;</w:t>
      </w:r>
    </w:p>
    <w:p w14:paraId="096676A2" w14:textId="77777777" w:rsidR="009716B0" w:rsidRPr="009E2E0A" w:rsidRDefault="00E97F56" w:rsidP="00CF2B7C">
      <w:pPr>
        <w:pStyle w:val="Bodytext20"/>
        <w:numPr>
          <w:ilvl w:val="0"/>
          <w:numId w:val="24"/>
        </w:numPr>
        <w:shd w:val="clear" w:color="auto" w:fill="auto"/>
        <w:tabs>
          <w:tab w:val="left" w:pos="791"/>
        </w:tabs>
        <w:spacing w:line="360" w:lineRule="auto"/>
        <w:ind w:left="260" w:firstLine="200"/>
        <w:jc w:val="both"/>
        <w:rPr>
          <w:rFonts w:ascii="Cambria" w:hAnsi="Cambria" w:cstheme="minorBidi"/>
          <w:sz w:val="26"/>
          <w:szCs w:val="26"/>
        </w:rPr>
      </w:pPr>
      <w:r w:rsidRPr="009E2E0A">
        <w:rPr>
          <w:rFonts w:ascii="Cambria" w:hAnsi="Cambria" w:cstheme="minorBidi"/>
          <w:sz w:val="26"/>
          <w:szCs w:val="26"/>
        </w:rPr>
        <w:t>să</w:t>
      </w:r>
      <w:r w:rsidR="00E752B5" w:rsidRPr="009E2E0A">
        <w:rPr>
          <w:rFonts w:ascii="Cambria" w:hAnsi="Cambria" w:cstheme="minorBidi"/>
          <w:sz w:val="26"/>
          <w:szCs w:val="26"/>
        </w:rPr>
        <w:t xml:space="preserve"> fie prevăzute cu instalaţii de presare şi balotare pentru diferite tipuri de materiale reciclabile.</w:t>
      </w:r>
    </w:p>
    <w:p w14:paraId="3AE1E5E4" w14:textId="7EEA5D7D" w:rsidR="009716B0" w:rsidRPr="009E2E0A" w:rsidRDefault="00E752B5" w:rsidP="00005B3E">
      <w:pPr>
        <w:pStyle w:val="Bodytext20"/>
        <w:numPr>
          <w:ilvl w:val="0"/>
          <w:numId w:val="23"/>
        </w:numPr>
        <w:shd w:val="clear" w:color="auto" w:fill="auto"/>
        <w:tabs>
          <w:tab w:val="left" w:pos="708"/>
        </w:tabs>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La staţia de sortare va fi arondat operatorul </w:t>
      </w:r>
      <w:r w:rsidR="00005B3E" w:rsidRPr="009E2E0A">
        <w:rPr>
          <w:rFonts w:ascii="Cambria" w:hAnsi="Cambria" w:cstheme="minorBidi"/>
          <w:sz w:val="26"/>
          <w:szCs w:val="26"/>
        </w:rPr>
        <w:t xml:space="preserve">de colectare </w:t>
      </w:r>
      <w:r w:rsidRPr="009E2E0A">
        <w:rPr>
          <w:rFonts w:ascii="Cambria" w:hAnsi="Cambria" w:cstheme="minorBidi"/>
          <w:sz w:val="26"/>
          <w:szCs w:val="26"/>
        </w:rPr>
        <w:t xml:space="preserve">SC </w:t>
      </w:r>
      <w:r w:rsidR="00005B3E" w:rsidRPr="009E2E0A">
        <w:rPr>
          <w:rFonts w:ascii="Cambria" w:hAnsi="Cambria" w:cstheme="minorBidi"/>
          <w:sz w:val="26"/>
          <w:szCs w:val="26"/>
        </w:rPr>
        <w:t>Deiosim Com SRL</w:t>
      </w:r>
      <w:r w:rsidRPr="009E2E0A">
        <w:rPr>
          <w:rFonts w:ascii="Cambria" w:hAnsi="Cambria" w:cstheme="minorBidi"/>
          <w:sz w:val="26"/>
          <w:szCs w:val="26"/>
        </w:rPr>
        <w:t xml:space="preserve"> care transportă deşeuri de hârtie, de carton, metal, plastic şi sticlă colectate separat din deşeurile municipale</w:t>
      </w:r>
      <w:r w:rsidR="00005B3E" w:rsidRPr="009E2E0A">
        <w:rPr>
          <w:rFonts w:ascii="Cambria" w:hAnsi="Cambria" w:cstheme="minorBidi"/>
          <w:sz w:val="26"/>
          <w:szCs w:val="26"/>
        </w:rPr>
        <w:t>.</w:t>
      </w:r>
    </w:p>
    <w:p w14:paraId="073D28C9" w14:textId="0A7BA217" w:rsidR="009716B0" w:rsidRPr="009E2E0A" w:rsidRDefault="00E752B5" w:rsidP="00CF2B7C">
      <w:pPr>
        <w:pStyle w:val="Bodytext20"/>
        <w:numPr>
          <w:ilvl w:val="0"/>
          <w:numId w:val="23"/>
        </w:numPr>
        <w:shd w:val="clear" w:color="auto" w:fill="auto"/>
        <w:tabs>
          <w:tab w:val="left" w:pos="708"/>
        </w:tabs>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Operatorul are permisiunea de a desfăşură activitatea de sortare a deşeurilor municipale, în condiţiile legii, provenite de pe aria administraţiv-teritorială a </w:t>
      </w:r>
      <w:r w:rsidR="00CF2B7C" w:rsidRPr="009E2E0A">
        <w:rPr>
          <w:rFonts w:ascii="Cambria" w:hAnsi="Cambria" w:cstheme="minorBidi"/>
          <w:sz w:val="26"/>
          <w:szCs w:val="26"/>
        </w:rPr>
        <w:t>Comunei</w:t>
      </w:r>
      <w:r w:rsidRPr="009E2E0A">
        <w:rPr>
          <w:rFonts w:ascii="Cambria" w:hAnsi="Cambria" w:cstheme="minorBidi"/>
          <w:sz w:val="26"/>
          <w:szCs w:val="26"/>
        </w:rPr>
        <w:t xml:space="preserve"> </w:t>
      </w:r>
      <w:r w:rsidR="0090798E" w:rsidRPr="009E2E0A">
        <w:rPr>
          <w:rFonts w:ascii="Cambria" w:hAnsi="Cambria" w:cstheme="minorBidi"/>
          <w:sz w:val="26"/>
          <w:szCs w:val="26"/>
        </w:rPr>
        <w:lastRenderedPageBreak/>
        <w:t>Agriș</w:t>
      </w:r>
      <w:r w:rsidRPr="009E2E0A">
        <w:rPr>
          <w:rFonts w:ascii="Cambria" w:hAnsi="Cambria" w:cstheme="minorBidi"/>
          <w:sz w:val="26"/>
          <w:szCs w:val="26"/>
        </w:rPr>
        <w:t>.</w:t>
      </w:r>
      <w:r w:rsidRPr="009E2E0A">
        <w:rPr>
          <w:rFonts w:ascii="Cambria" w:hAnsi="Cambria" w:cstheme="minorBidi"/>
          <w:sz w:val="26"/>
          <w:szCs w:val="26"/>
          <w:vertAlign w:val="superscript"/>
        </w:rPr>
        <w:footnoteReference w:id="13"/>
      </w:r>
    </w:p>
    <w:p w14:paraId="50524909" w14:textId="77777777" w:rsidR="009716B0" w:rsidRPr="009E2E0A" w:rsidRDefault="00E752B5" w:rsidP="00CF2B7C">
      <w:pPr>
        <w:pStyle w:val="Bodytext20"/>
        <w:numPr>
          <w:ilvl w:val="0"/>
          <w:numId w:val="23"/>
        </w:numPr>
        <w:shd w:val="clear" w:color="auto" w:fill="auto"/>
        <w:tabs>
          <w:tab w:val="left" w:pos="708"/>
        </w:tabs>
        <w:spacing w:line="360" w:lineRule="auto"/>
        <w:ind w:firstLine="0"/>
        <w:jc w:val="both"/>
        <w:rPr>
          <w:rFonts w:ascii="Cambria" w:hAnsi="Cambria" w:cstheme="minorBidi"/>
          <w:sz w:val="26"/>
          <w:szCs w:val="26"/>
        </w:rPr>
      </w:pPr>
      <w:r w:rsidRPr="009E2E0A">
        <w:rPr>
          <w:rFonts w:ascii="Cambria" w:hAnsi="Cambria" w:cstheme="minorBidi"/>
          <w:sz w:val="26"/>
          <w:szCs w:val="26"/>
        </w:rPr>
        <w:t>Prestarea activităţii de sortare a deşeurilor municipale se va executa astfel încât să se realizeze:</w:t>
      </w:r>
      <w:r w:rsidRPr="009E2E0A">
        <w:rPr>
          <w:rFonts w:ascii="Cambria" w:hAnsi="Cambria" w:cstheme="minorBidi"/>
          <w:sz w:val="26"/>
          <w:szCs w:val="26"/>
          <w:vertAlign w:val="superscript"/>
        </w:rPr>
        <w:footnoteReference w:id="14"/>
      </w:r>
    </w:p>
    <w:p w14:paraId="7FC8C9F0" w14:textId="77777777" w:rsidR="009716B0" w:rsidRPr="009E2E0A" w:rsidRDefault="00E752B5" w:rsidP="00CF2B7C">
      <w:pPr>
        <w:pStyle w:val="Bodytext20"/>
        <w:numPr>
          <w:ilvl w:val="0"/>
          <w:numId w:val="25"/>
        </w:numPr>
        <w:shd w:val="clear" w:color="auto" w:fill="auto"/>
        <w:tabs>
          <w:tab w:val="left" w:pos="829"/>
        </w:tabs>
        <w:spacing w:line="360" w:lineRule="auto"/>
        <w:ind w:left="260" w:firstLine="200"/>
        <w:jc w:val="both"/>
        <w:rPr>
          <w:rFonts w:ascii="Cambria" w:hAnsi="Cambria" w:cstheme="minorBidi"/>
          <w:sz w:val="26"/>
          <w:szCs w:val="26"/>
        </w:rPr>
      </w:pPr>
      <w:r w:rsidRPr="009E2E0A">
        <w:rPr>
          <w:rFonts w:ascii="Cambria" w:hAnsi="Cambria" w:cstheme="minorBidi"/>
          <w:sz w:val="26"/>
          <w:szCs w:val="26"/>
        </w:rPr>
        <w:t>continuitatea activităţii, indiferent de anotimp şi condiţiile meteo, cu respectarea prevederilor contractuale;</w:t>
      </w:r>
    </w:p>
    <w:p w14:paraId="54F7FD10" w14:textId="77777777" w:rsidR="009716B0" w:rsidRPr="009E2E0A" w:rsidRDefault="00E752B5" w:rsidP="00CF2B7C">
      <w:pPr>
        <w:pStyle w:val="Bodytext20"/>
        <w:numPr>
          <w:ilvl w:val="0"/>
          <w:numId w:val="25"/>
        </w:numPr>
        <w:shd w:val="clear" w:color="auto" w:fill="auto"/>
        <w:tabs>
          <w:tab w:val="left" w:pos="813"/>
        </w:tabs>
        <w:spacing w:line="360" w:lineRule="auto"/>
        <w:ind w:left="260" w:firstLine="200"/>
        <w:jc w:val="both"/>
        <w:rPr>
          <w:rFonts w:ascii="Cambria" w:hAnsi="Cambria" w:cstheme="minorBidi"/>
          <w:sz w:val="26"/>
          <w:szCs w:val="26"/>
        </w:rPr>
      </w:pPr>
      <w:r w:rsidRPr="009E2E0A">
        <w:rPr>
          <w:rFonts w:ascii="Cambria" w:hAnsi="Cambria" w:cstheme="minorBidi"/>
          <w:sz w:val="26"/>
          <w:szCs w:val="26"/>
        </w:rPr>
        <w:t>controlul calităţii serviciului prestat;</w:t>
      </w:r>
    </w:p>
    <w:p w14:paraId="48B438D6" w14:textId="77777777" w:rsidR="009716B0" w:rsidRPr="009E2E0A" w:rsidRDefault="00E752B5" w:rsidP="00CF2B7C">
      <w:pPr>
        <w:pStyle w:val="Bodytext20"/>
        <w:numPr>
          <w:ilvl w:val="0"/>
          <w:numId w:val="25"/>
        </w:numPr>
        <w:shd w:val="clear" w:color="auto" w:fill="auto"/>
        <w:tabs>
          <w:tab w:val="left" w:pos="813"/>
        </w:tabs>
        <w:spacing w:line="360" w:lineRule="auto"/>
        <w:ind w:left="260" w:firstLine="200"/>
        <w:jc w:val="both"/>
        <w:rPr>
          <w:rFonts w:ascii="Cambria" w:hAnsi="Cambria" w:cstheme="minorBidi"/>
          <w:sz w:val="26"/>
          <w:szCs w:val="26"/>
        </w:rPr>
      </w:pPr>
      <w:r w:rsidRPr="009E2E0A">
        <w:rPr>
          <w:rFonts w:ascii="Cambria" w:hAnsi="Cambria" w:cstheme="minorBidi"/>
          <w:sz w:val="26"/>
          <w:szCs w:val="26"/>
        </w:rPr>
        <w:t>respectarea instrucţiunilor/procedurilor interne de prestare a activităţii;</w:t>
      </w:r>
    </w:p>
    <w:p w14:paraId="44F54468" w14:textId="77777777" w:rsidR="009716B0" w:rsidRPr="009E2E0A" w:rsidRDefault="00E752B5" w:rsidP="00CF2B7C">
      <w:pPr>
        <w:pStyle w:val="Bodytext20"/>
        <w:numPr>
          <w:ilvl w:val="0"/>
          <w:numId w:val="25"/>
        </w:numPr>
        <w:shd w:val="clear" w:color="auto" w:fill="auto"/>
        <w:tabs>
          <w:tab w:val="left" w:pos="847"/>
        </w:tabs>
        <w:spacing w:line="360" w:lineRule="auto"/>
        <w:ind w:left="260" w:firstLine="200"/>
        <w:jc w:val="both"/>
        <w:rPr>
          <w:rFonts w:ascii="Cambria" w:hAnsi="Cambria" w:cstheme="minorBidi"/>
          <w:sz w:val="26"/>
          <w:szCs w:val="26"/>
        </w:rPr>
      </w:pPr>
      <w:r w:rsidRPr="009E2E0A">
        <w:rPr>
          <w:rFonts w:ascii="Cambria" w:hAnsi="Cambria" w:cstheme="minorBidi"/>
          <w:sz w:val="26"/>
          <w:szCs w:val="26"/>
        </w:rPr>
        <w:t>ţinerea la zi a documentelor cu privire la cantităţile de deşeuri de ambalaje colectate şi predate agenţilor economici valorificatori;</w:t>
      </w:r>
    </w:p>
    <w:p w14:paraId="104E1B62" w14:textId="77777777" w:rsidR="009716B0" w:rsidRPr="009E2E0A" w:rsidRDefault="00E752B5" w:rsidP="00CF2B7C">
      <w:pPr>
        <w:pStyle w:val="Bodytext20"/>
        <w:numPr>
          <w:ilvl w:val="0"/>
          <w:numId w:val="25"/>
        </w:numPr>
        <w:shd w:val="clear" w:color="auto" w:fill="auto"/>
        <w:tabs>
          <w:tab w:val="left" w:pos="836"/>
        </w:tabs>
        <w:spacing w:line="360" w:lineRule="auto"/>
        <w:ind w:left="260" w:firstLine="200"/>
        <w:jc w:val="both"/>
        <w:rPr>
          <w:rFonts w:ascii="Cambria" w:hAnsi="Cambria" w:cstheme="minorBidi"/>
          <w:sz w:val="26"/>
          <w:szCs w:val="26"/>
        </w:rPr>
      </w:pPr>
      <w:r w:rsidRPr="009E2E0A">
        <w:rPr>
          <w:rFonts w:ascii="Cambria" w:hAnsi="Cambria" w:cstheme="minorBidi"/>
          <w:sz w:val="26"/>
          <w:szCs w:val="26"/>
        </w:rPr>
        <w:t>respectarea regulamentului serviciului de salubrizare aprobat de autoritatea administraţiei publice locale, în condiţiile legii;</w:t>
      </w:r>
    </w:p>
    <w:p w14:paraId="1F7D2AA9" w14:textId="77777777" w:rsidR="009716B0" w:rsidRPr="009E2E0A" w:rsidRDefault="00E752B5" w:rsidP="00CF2B7C">
      <w:pPr>
        <w:pStyle w:val="Bodytext20"/>
        <w:numPr>
          <w:ilvl w:val="0"/>
          <w:numId w:val="25"/>
        </w:numPr>
        <w:shd w:val="clear" w:color="auto" w:fill="auto"/>
        <w:tabs>
          <w:tab w:val="left" w:pos="854"/>
        </w:tabs>
        <w:spacing w:line="360" w:lineRule="auto"/>
        <w:ind w:left="260" w:firstLine="200"/>
        <w:jc w:val="both"/>
        <w:rPr>
          <w:rFonts w:ascii="Cambria" w:hAnsi="Cambria" w:cstheme="minorBidi"/>
          <w:sz w:val="26"/>
          <w:szCs w:val="26"/>
        </w:rPr>
      </w:pPr>
      <w:r w:rsidRPr="009E2E0A">
        <w:rPr>
          <w:rFonts w:ascii="Cambria" w:hAnsi="Cambria" w:cstheme="minorBidi"/>
          <w:sz w:val="26"/>
          <w:szCs w:val="26"/>
        </w:rPr>
        <w:t>prestarea activităţii pe baza principiilor de eficienţă economică, având ca obiectiv reducerea costurilor de prestare a serviciului;</w:t>
      </w:r>
    </w:p>
    <w:p w14:paraId="1FDA67BE" w14:textId="77777777" w:rsidR="009716B0" w:rsidRPr="009E2E0A" w:rsidRDefault="00E752B5" w:rsidP="00CF2B7C">
      <w:pPr>
        <w:pStyle w:val="Bodytext20"/>
        <w:numPr>
          <w:ilvl w:val="0"/>
          <w:numId w:val="25"/>
        </w:numPr>
        <w:shd w:val="clear" w:color="auto" w:fill="auto"/>
        <w:tabs>
          <w:tab w:val="left" w:pos="854"/>
        </w:tabs>
        <w:spacing w:line="360" w:lineRule="auto"/>
        <w:ind w:left="260" w:firstLine="200"/>
        <w:jc w:val="both"/>
        <w:rPr>
          <w:rFonts w:ascii="Cambria" w:hAnsi="Cambria" w:cstheme="minorBidi"/>
          <w:sz w:val="26"/>
          <w:szCs w:val="26"/>
        </w:rPr>
      </w:pPr>
      <w:r w:rsidRPr="009E2E0A">
        <w:rPr>
          <w:rFonts w:ascii="Cambria" w:hAnsi="Cambria" w:cstheme="minorBidi"/>
          <w:sz w:val="26"/>
          <w:szCs w:val="26"/>
        </w:rPr>
        <w:t>asigurarea mijloacelor auto adecvate pentru încărcarea şi transportul deşeurilor de ambalaje de la toate punctele amenajate pentru colectarea selectivă a deşeurilor;</w:t>
      </w:r>
    </w:p>
    <w:p w14:paraId="18CAAF67" w14:textId="77777777" w:rsidR="009716B0" w:rsidRPr="009E2E0A" w:rsidRDefault="00E752B5" w:rsidP="00CF2B7C">
      <w:pPr>
        <w:pStyle w:val="Bodytext20"/>
        <w:numPr>
          <w:ilvl w:val="0"/>
          <w:numId w:val="25"/>
        </w:numPr>
        <w:shd w:val="clear" w:color="auto" w:fill="auto"/>
        <w:tabs>
          <w:tab w:val="left" w:pos="847"/>
        </w:tabs>
        <w:spacing w:line="360" w:lineRule="auto"/>
        <w:ind w:left="260" w:firstLine="200"/>
        <w:jc w:val="both"/>
        <w:rPr>
          <w:rFonts w:ascii="Cambria" w:hAnsi="Cambria" w:cstheme="minorBidi"/>
          <w:sz w:val="26"/>
          <w:szCs w:val="26"/>
        </w:rPr>
      </w:pPr>
      <w:r w:rsidRPr="009E2E0A">
        <w:rPr>
          <w:rFonts w:ascii="Cambria" w:hAnsi="Cambria" w:cstheme="minorBidi"/>
          <w:sz w:val="26"/>
          <w:szCs w:val="26"/>
        </w:rPr>
        <w:t>îndeplinirea obiectivelor anuale asumate privind reciclarea şi valorificarea deşeurilor de ambalaje prin preluarea responsabilităţii de la operatorii economici autorizaţi în acest scop de Ministerul Mediului şi Gospodăririi Apelor;</w:t>
      </w:r>
    </w:p>
    <w:p w14:paraId="32B7D1EB" w14:textId="77777777" w:rsidR="009716B0" w:rsidRPr="009E2E0A" w:rsidRDefault="00E752B5" w:rsidP="00CF2B7C">
      <w:pPr>
        <w:pStyle w:val="Bodytext20"/>
        <w:numPr>
          <w:ilvl w:val="0"/>
          <w:numId w:val="25"/>
        </w:numPr>
        <w:shd w:val="clear" w:color="auto" w:fill="auto"/>
        <w:tabs>
          <w:tab w:val="left" w:pos="813"/>
        </w:tabs>
        <w:spacing w:line="360" w:lineRule="auto"/>
        <w:ind w:left="260" w:firstLine="200"/>
        <w:jc w:val="both"/>
        <w:rPr>
          <w:rFonts w:ascii="Cambria" w:hAnsi="Cambria" w:cstheme="minorBidi"/>
          <w:sz w:val="26"/>
          <w:szCs w:val="26"/>
        </w:rPr>
      </w:pPr>
      <w:r w:rsidRPr="009E2E0A">
        <w:rPr>
          <w:rFonts w:ascii="Cambria" w:hAnsi="Cambria" w:cstheme="minorBidi"/>
          <w:sz w:val="26"/>
          <w:szCs w:val="26"/>
        </w:rPr>
        <w:t>asigurarea, pe toată durata de executare a serviciului, de personal calificat şi în număr suficient.</w:t>
      </w:r>
    </w:p>
    <w:p w14:paraId="50FCF37F" w14:textId="35B2DA5D" w:rsidR="009716B0" w:rsidRPr="009E2E0A" w:rsidRDefault="00E752B5" w:rsidP="00CF2B7C">
      <w:pPr>
        <w:pStyle w:val="Bodytext20"/>
        <w:numPr>
          <w:ilvl w:val="0"/>
          <w:numId w:val="23"/>
        </w:numPr>
        <w:shd w:val="clear" w:color="auto" w:fill="auto"/>
        <w:tabs>
          <w:tab w:val="left" w:pos="708"/>
        </w:tabs>
        <w:spacing w:line="360" w:lineRule="auto"/>
        <w:ind w:firstLine="0"/>
        <w:jc w:val="both"/>
        <w:rPr>
          <w:rFonts w:ascii="Cambria" w:hAnsi="Cambria" w:cstheme="minorBidi"/>
          <w:sz w:val="26"/>
          <w:szCs w:val="26"/>
        </w:rPr>
      </w:pPr>
      <w:r w:rsidRPr="009E2E0A">
        <w:rPr>
          <w:rStyle w:val="Bodytext21"/>
          <w:rFonts w:ascii="Cambria" w:hAnsi="Cambria" w:cstheme="minorBidi"/>
          <w:sz w:val="26"/>
          <w:szCs w:val="26"/>
        </w:rPr>
        <w:t>Este interzisă</w:t>
      </w:r>
      <w:r w:rsidRPr="009E2E0A">
        <w:rPr>
          <w:rFonts w:ascii="Cambria" w:hAnsi="Cambria" w:cstheme="minorBidi"/>
          <w:sz w:val="26"/>
          <w:szCs w:val="26"/>
        </w:rPr>
        <w:t xml:space="preserve"> prestarea de către operatori a activităţilor de sortare a deşeurilor municipale fără contract de delegare încheiat cu unitatea administrativ-teritorialăi de pe raza căreia provin deşeurile.</w:t>
      </w:r>
      <w:r w:rsidRPr="009E2E0A">
        <w:rPr>
          <w:rFonts w:ascii="Cambria" w:hAnsi="Cambria" w:cstheme="minorBidi"/>
          <w:sz w:val="26"/>
          <w:szCs w:val="26"/>
          <w:vertAlign w:val="superscript"/>
        </w:rPr>
        <w:footnoteReference w:id="15"/>
      </w:r>
      <w:r w:rsidRPr="009E2E0A">
        <w:rPr>
          <w:rFonts w:ascii="Cambria" w:hAnsi="Cambria" w:cstheme="minorBidi"/>
          <w:sz w:val="26"/>
          <w:szCs w:val="26"/>
          <w:vertAlign w:val="superscript"/>
        </w:rPr>
        <w:t xml:space="preserve"> </w:t>
      </w:r>
      <w:r w:rsidRPr="009E2E0A">
        <w:rPr>
          <w:rFonts w:ascii="Cambria" w:hAnsi="Cambria" w:cstheme="minorBidi"/>
          <w:sz w:val="26"/>
          <w:szCs w:val="26"/>
        </w:rPr>
        <w:t xml:space="preserve">Astfel, operatorul staţiei de sortare va accepta în staţia desortare deşeurile de hârtie, de carton, metal, plastic şi sticlă colectate separat din deşeurile municipale provenite de pe raza UAT </w:t>
      </w:r>
      <w:r w:rsidR="00CF2B7C" w:rsidRPr="009E2E0A">
        <w:rPr>
          <w:rFonts w:ascii="Cambria" w:hAnsi="Cambria" w:cstheme="minorBidi"/>
          <w:sz w:val="26"/>
          <w:szCs w:val="26"/>
        </w:rPr>
        <w:t>Comuna</w:t>
      </w:r>
      <w:r w:rsidRPr="009E2E0A">
        <w:rPr>
          <w:rFonts w:ascii="Cambria" w:hAnsi="Cambria" w:cstheme="minorBidi"/>
          <w:sz w:val="26"/>
          <w:szCs w:val="26"/>
        </w:rPr>
        <w:t xml:space="preserve"> </w:t>
      </w:r>
      <w:r w:rsidR="0090798E" w:rsidRPr="009E2E0A">
        <w:rPr>
          <w:rFonts w:ascii="Cambria" w:hAnsi="Cambria" w:cstheme="minorBidi"/>
          <w:sz w:val="26"/>
          <w:szCs w:val="26"/>
        </w:rPr>
        <w:t>Agriș</w:t>
      </w:r>
      <w:r w:rsidRPr="009E2E0A">
        <w:rPr>
          <w:rFonts w:ascii="Cambria" w:hAnsi="Cambria" w:cstheme="minorBidi"/>
          <w:sz w:val="26"/>
          <w:szCs w:val="26"/>
        </w:rPr>
        <w:t xml:space="preserve"> transportate de SC Salco Serv SA .</w:t>
      </w:r>
    </w:p>
    <w:p w14:paraId="131621C9" w14:textId="77777777" w:rsidR="009716B0" w:rsidRPr="009E2E0A" w:rsidRDefault="00E752B5" w:rsidP="00CF2B7C">
      <w:pPr>
        <w:pStyle w:val="Bodytext20"/>
        <w:numPr>
          <w:ilvl w:val="0"/>
          <w:numId w:val="23"/>
        </w:numPr>
        <w:shd w:val="clear" w:color="auto" w:fill="auto"/>
        <w:tabs>
          <w:tab w:val="left" w:pos="708"/>
        </w:tabs>
        <w:spacing w:line="360" w:lineRule="auto"/>
        <w:ind w:firstLine="0"/>
        <w:jc w:val="both"/>
        <w:rPr>
          <w:rFonts w:ascii="Cambria" w:hAnsi="Cambria" w:cstheme="minorBidi"/>
          <w:sz w:val="26"/>
          <w:szCs w:val="26"/>
        </w:rPr>
      </w:pPr>
      <w:r w:rsidRPr="009E2E0A">
        <w:rPr>
          <w:rStyle w:val="Bodytext21"/>
          <w:rFonts w:ascii="Cambria" w:hAnsi="Cambria" w:cstheme="minorBidi"/>
          <w:sz w:val="26"/>
          <w:szCs w:val="26"/>
        </w:rPr>
        <w:t>Este interzisă</w:t>
      </w:r>
      <w:r w:rsidRPr="009E2E0A">
        <w:rPr>
          <w:rFonts w:ascii="Cambria" w:hAnsi="Cambria" w:cstheme="minorBidi"/>
          <w:sz w:val="26"/>
          <w:szCs w:val="26"/>
        </w:rPr>
        <w:t xml:space="preserve"> incinerarea deşeurilor colectate separat pentru pregătirea pentru reutilizare şi reciclare în temeiul art. 17 alin. (l)-(4) şi al art. 33, cu excepţia deşeurilor care provin din operaţiuni de tratare ulterioară a deşeurilor colectate separat, pentru care </w:t>
      </w:r>
      <w:r w:rsidRPr="009E2E0A">
        <w:rPr>
          <w:rFonts w:ascii="Cambria" w:hAnsi="Cambria" w:cstheme="minorBidi"/>
          <w:sz w:val="26"/>
          <w:szCs w:val="26"/>
        </w:rPr>
        <w:lastRenderedPageBreak/>
        <w:t>incinerarea reprezintă rezultatul optim din punct de vedere ecologic în conformitate cu art. 4 din OUG nr.92/2021</w:t>
      </w:r>
      <w:r w:rsidRPr="009E2E0A">
        <w:rPr>
          <w:rFonts w:ascii="Cambria" w:hAnsi="Cambria" w:cstheme="minorBidi"/>
          <w:sz w:val="26"/>
          <w:szCs w:val="26"/>
          <w:vertAlign w:val="superscript"/>
        </w:rPr>
        <w:footnoteReference w:id="16"/>
      </w:r>
    </w:p>
    <w:p w14:paraId="531ADCE8" w14:textId="77777777" w:rsidR="00E97F56" w:rsidRPr="009E2E0A" w:rsidRDefault="00E752B5" w:rsidP="00CF2B7C">
      <w:pPr>
        <w:pStyle w:val="Bodytext20"/>
        <w:numPr>
          <w:ilvl w:val="0"/>
          <w:numId w:val="23"/>
        </w:numPr>
        <w:shd w:val="clear" w:color="auto" w:fill="auto"/>
        <w:tabs>
          <w:tab w:val="left" w:pos="708"/>
        </w:tabs>
        <w:spacing w:line="360" w:lineRule="auto"/>
        <w:ind w:firstLine="0"/>
        <w:jc w:val="both"/>
        <w:rPr>
          <w:rFonts w:ascii="Cambria" w:hAnsi="Cambria" w:cstheme="minorBidi"/>
          <w:sz w:val="26"/>
          <w:szCs w:val="26"/>
        </w:rPr>
      </w:pPr>
      <w:r w:rsidRPr="009E2E0A">
        <w:rPr>
          <w:rFonts w:ascii="Cambria" w:hAnsi="Cambria" w:cstheme="minorBidi"/>
          <w:sz w:val="26"/>
          <w:szCs w:val="26"/>
        </w:rPr>
        <w:t>Se interzice operatorilor încredinţarea depozitării deşeurilor colectate separat de hârtie, metal, plastic, sticlă.</w:t>
      </w:r>
      <w:r w:rsidRPr="009E2E0A">
        <w:rPr>
          <w:rFonts w:ascii="Cambria" w:hAnsi="Cambria" w:cstheme="minorBidi"/>
          <w:sz w:val="26"/>
          <w:szCs w:val="26"/>
          <w:vertAlign w:val="superscript"/>
        </w:rPr>
        <w:footnoteReference w:id="17"/>
      </w:r>
    </w:p>
    <w:p w14:paraId="489995A9" w14:textId="77777777" w:rsidR="009716B0" w:rsidRPr="009E2E0A" w:rsidRDefault="00E97F56" w:rsidP="00CF2B7C">
      <w:pPr>
        <w:pStyle w:val="Bodytext20"/>
        <w:numPr>
          <w:ilvl w:val="0"/>
          <w:numId w:val="23"/>
        </w:numPr>
        <w:shd w:val="clear" w:color="auto" w:fill="auto"/>
        <w:tabs>
          <w:tab w:val="left" w:pos="708"/>
        </w:tabs>
        <w:spacing w:line="360" w:lineRule="auto"/>
        <w:ind w:firstLine="0"/>
        <w:jc w:val="left"/>
        <w:rPr>
          <w:rFonts w:ascii="Cambria" w:hAnsi="Cambria" w:cstheme="minorBidi"/>
          <w:sz w:val="26"/>
          <w:szCs w:val="26"/>
        </w:rPr>
      </w:pPr>
      <w:r w:rsidRPr="009E2E0A">
        <w:rPr>
          <w:rFonts w:ascii="Cambria" w:hAnsi="Cambria" w:cstheme="minorBidi"/>
          <w:sz w:val="26"/>
          <w:szCs w:val="26"/>
        </w:rPr>
        <w:t xml:space="preserve">Cantitatea de reziduuri destinată a fi eliminată prin depozitare, provenită din procesul de sortare a </w:t>
      </w:r>
      <w:r w:rsidR="00E752B5" w:rsidRPr="009E2E0A">
        <w:rPr>
          <w:rFonts w:ascii="Cambria" w:hAnsi="Cambria" w:cstheme="minorBidi"/>
          <w:sz w:val="26"/>
          <w:szCs w:val="26"/>
        </w:rPr>
        <w:t xml:space="preserve">deşeurilor, se calculează ca diferenţă între cantitatea programată de deşeuri intrata </w:t>
      </w:r>
      <w:r w:rsidRPr="009E2E0A">
        <w:rPr>
          <w:rFonts w:ascii="Cambria" w:hAnsi="Cambria" w:cstheme="minorBidi"/>
          <w:sz w:val="26"/>
          <w:szCs w:val="26"/>
        </w:rPr>
        <w:t xml:space="preserve">în stația de sortare, și cantitatea </w:t>
      </w:r>
      <w:r w:rsidR="00E752B5" w:rsidRPr="009E2E0A">
        <w:rPr>
          <w:rFonts w:ascii="Cambria" w:hAnsi="Cambria" w:cstheme="minorBidi"/>
          <w:sz w:val="26"/>
          <w:szCs w:val="26"/>
        </w:rPr>
        <w:t>rezultată din aplicarea indicatorului de performanţă pre</w:t>
      </w:r>
      <w:r w:rsidRPr="009E2E0A">
        <w:rPr>
          <w:rFonts w:ascii="Cambria" w:hAnsi="Cambria" w:cstheme="minorBidi"/>
          <w:sz w:val="26"/>
          <w:szCs w:val="26"/>
        </w:rPr>
        <w:t>văzut în specifici respective. Î</w:t>
      </w:r>
      <w:r w:rsidR="00E752B5" w:rsidRPr="009E2E0A">
        <w:rPr>
          <w:rFonts w:ascii="Cambria" w:hAnsi="Cambria" w:cstheme="minorBidi"/>
          <w:sz w:val="26"/>
          <w:szCs w:val="26"/>
        </w:rPr>
        <w:t>n lipsa specificaţiilor tehnice pentru staţia de sortare se aplică indicatorul</w:t>
      </w:r>
      <w:r w:rsidRPr="009E2E0A">
        <w:rPr>
          <w:rFonts w:ascii="Cambria" w:hAnsi="Cambria" w:cstheme="minorBidi"/>
          <w:sz w:val="26"/>
          <w:szCs w:val="26"/>
        </w:rPr>
        <w:t xml:space="preserve"> deperformanță pentru </w:t>
      </w:r>
      <w:r w:rsidR="00E752B5" w:rsidRPr="009E2E0A">
        <w:rPr>
          <w:rFonts w:ascii="Cambria" w:hAnsi="Cambria" w:cstheme="minorBidi"/>
          <w:sz w:val="26"/>
          <w:szCs w:val="26"/>
        </w:rPr>
        <w:t xml:space="preserve">activitatea de sortare prevăzut în </w:t>
      </w:r>
      <w:r w:rsidR="00E752B5" w:rsidRPr="009E2E0A">
        <w:rPr>
          <w:rStyle w:val="Bodytext21"/>
          <w:rFonts w:ascii="Cambria" w:hAnsi="Cambria" w:cstheme="minorBidi"/>
          <w:sz w:val="26"/>
          <w:szCs w:val="26"/>
        </w:rPr>
        <w:t>anexa nr. 5 la Ordonanţa de urgentă a Guvernului nr. 92/2021</w:t>
      </w:r>
      <w:r w:rsidR="00E752B5" w:rsidRPr="009E2E0A">
        <w:rPr>
          <w:rFonts w:ascii="Cambria" w:hAnsi="Cambria" w:cstheme="minorBidi"/>
          <w:sz w:val="26"/>
          <w:szCs w:val="26"/>
        </w:rPr>
        <w:t>, cu modificările şi completările ulterioare.</w:t>
      </w:r>
      <w:r w:rsidR="00E752B5" w:rsidRPr="009E2E0A">
        <w:rPr>
          <w:rFonts w:ascii="Cambria" w:hAnsi="Cambria" w:cstheme="minorBidi"/>
          <w:sz w:val="26"/>
          <w:szCs w:val="26"/>
          <w:vertAlign w:val="superscript"/>
        </w:rPr>
        <w:footnoteReference w:id="18"/>
      </w:r>
    </w:p>
    <w:p w14:paraId="470F4504" w14:textId="43D66BAF" w:rsidR="009716B0" w:rsidRPr="009E2E0A" w:rsidRDefault="00E752B5" w:rsidP="00CF2B7C">
      <w:pPr>
        <w:pStyle w:val="Bodytext20"/>
        <w:shd w:val="clear" w:color="auto" w:fill="auto"/>
        <w:spacing w:line="360" w:lineRule="auto"/>
        <w:ind w:firstLine="0"/>
        <w:jc w:val="left"/>
        <w:rPr>
          <w:rFonts w:ascii="Cambria" w:hAnsi="Cambria" w:cstheme="minorBidi"/>
          <w:sz w:val="26"/>
          <w:szCs w:val="26"/>
        </w:rPr>
      </w:pPr>
      <w:r w:rsidRPr="009E2E0A">
        <w:rPr>
          <w:rFonts w:ascii="Cambria" w:hAnsi="Cambria" w:cstheme="minorBidi"/>
          <w:sz w:val="26"/>
          <w:szCs w:val="26"/>
        </w:rPr>
        <w:t xml:space="preserve">7.2.11. Operatorul trebuie să presteze serviciul de salubrizare pentru activitatea de sortare a deşeurilor hârtie, de carton, metal, plastic şi sticlă colectate separat din deşeurile municipale provenite de pe raza UAT </w:t>
      </w:r>
      <w:r w:rsidR="00CF2B7C" w:rsidRPr="009E2E0A">
        <w:rPr>
          <w:rFonts w:ascii="Cambria" w:hAnsi="Cambria" w:cstheme="minorBidi"/>
          <w:sz w:val="26"/>
          <w:szCs w:val="26"/>
        </w:rPr>
        <w:t>Comuna</w:t>
      </w:r>
      <w:r w:rsidRPr="009E2E0A">
        <w:rPr>
          <w:rFonts w:ascii="Cambria" w:hAnsi="Cambria" w:cstheme="minorBidi"/>
          <w:sz w:val="26"/>
          <w:szCs w:val="26"/>
        </w:rPr>
        <w:t xml:space="preserve"> </w:t>
      </w:r>
      <w:r w:rsidR="0090798E" w:rsidRPr="009E2E0A">
        <w:rPr>
          <w:rFonts w:ascii="Cambria" w:hAnsi="Cambria" w:cstheme="minorBidi"/>
          <w:sz w:val="26"/>
          <w:szCs w:val="26"/>
        </w:rPr>
        <w:t>Agriș</w:t>
      </w:r>
      <w:r w:rsidRPr="009E2E0A">
        <w:rPr>
          <w:rFonts w:ascii="Cambria" w:hAnsi="Cambria" w:cstheme="minorBidi"/>
          <w:sz w:val="26"/>
          <w:szCs w:val="26"/>
        </w:rPr>
        <w:t xml:space="preserve"> în staţii de sortare, inclusiv transportul reziduurilor rezultate din sortare la depozitele de deşeuri şi/sau la instalaţiile de valorificare energetică cu respectarea principiilor universalităţii, accesibilităţii, continuităţii, adaptabilităţii şi egalităţii de tratament între utilizatori.</w:t>
      </w:r>
      <w:r w:rsidRPr="009E2E0A">
        <w:rPr>
          <w:rFonts w:ascii="Cambria" w:hAnsi="Cambria" w:cstheme="minorBidi"/>
          <w:sz w:val="26"/>
          <w:szCs w:val="26"/>
          <w:vertAlign w:val="superscript"/>
        </w:rPr>
        <w:footnoteReference w:id="19"/>
      </w:r>
      <w:r w:rsidRPr="009E2E0A">
        <w:rPr>
          <w:rFonts w:ascii="Cambria" w:hAnsi="Cambria" w:cstheme="minorBidi"/>
          <w:sz w:val="26"/>
          <w:szCs w:val="26"/>
          <w:vertAlign w:val="superscript"/>
        </w:rPr>
        <w:t xml:space="preserve"> </w:t>
      </w:r>
      <w:r w:rsidRPr="009E2E0A">
        <w:rPr>
          <w:rFonts w:ascii="Cambria" w:hAnsi="Cambria" w:cstheme="minorBidi"/>
          <w:sz w:val="26"/>
          <w:szCs w:val="26"/>
        </w:rPr>
        <w:t>7.2.12.Operatorii au obligaţia să pună în aplicare metode performante de management care să conducă la reducerea costurilor de operare, inclusiv prin aplicarea procedurilor concurenţiale prevăzute de normele legale în vigoare privind achiziţiile publice, şi să asigure totodată respectarea cerinţelor specifice din legislaţia privind protecţia mediului.</w:t>
      </w:r>
      <w:r w:rsidRPr="009E2E0A">
        <w:rPr>
          <w:rFonts w:ascii="Cambria" w:hAnsi="Cambria" w:cstheme="minorBidi"/>
          <w:sz w:val="26"/>
          <w:szCs w:val="26"/>
          <w:vertAlign w:val="superscript"/>
        </w:rPr>
        <w:footnoteReference w:id="20"/>
      </w:r>
    </w:p>
    <w:p w14:paraId="2FD79561" w14:textId="77777777" w:rsidR="009716B0" w:rsidRPr="009E2E0A" w:rsidRDefault="00E752B5" w:rsidP="00CF2B7C">
      <w:pPr>
        <w:pStyle w:val="Bodytext20"/>
        <w:shd w:val="clear" w:color="auto" w:fill="auto"/>
        <w:spacing w:after="277" w:line="360" w:lineRule="auto"/>
        <w:ind w:firstLine="0"/>
        <w:jc w:val="both"/>
        <w:rPr>
          <w:rFonts w:ascii="Cambria" w:hAnsi="Cambria" w:cstheme="minorBidi"/>
          <w:sz w:val="26"/>
          <w:szCs w:val="26"/>
        </w:rPr>
      </w:pPr>
      <w:r w:rsidRPr="009E2E0A">
        <w:rPr>
          <w:rFonts w:ascii="Cambria" w:hAnsi="Cambria" w:cstheme="minorBidi"/>
          <w:sz w:val="26"/>
          <w:szCs w:val="26"/>
        </w:rPr>
        <w:t>7.2.13. Operatorul este responsabil cu desfăşurarea tuturor operaţiunilor şi activităţilor în conformitate cu prevederile legale şi normele proprii privind sănătatea şi securitatea în munca.Operatorul va lua toate masurile necesare pentru protejarea sănătăţii persoanelor care au dreptul de a se afla în obiective. Prevenirea incendiilor şi masurile de protecţie vor fi asigurate şi menţinute conform legislaţiei romaneşti şi a practicilor internaţionale.</w:t>
      </w:r>
    </w:p>
    <w:p w14:paraId="7C8A656E" w14:textId="77777777" w:rsidR="009716B0" w:rsidRPr="009E2E0A" w:rsidRDefault="00E752B5" w:rsidP="00CF2B7C">
      <w:pPr>
        <w:pStyle w:val="Bodytext70"/>
        <w:numPr>
          <w:ilvl w:val="0"/>
          <w:numId w:val="22"/>
        </w:numPr>
        <w:shd w:val="clear" w:color="auto" w:fill="auto"/>
        <w:tabs>
          <w:tab w:val="left" w:pos="435"/>
        </w:tabs>
        <w:spacing w:before="0" w:after="215" w:line="360" w:lineRule="auto"/>
        <w:rPr>
          <w:rFonts w:ascii="Cambria" w:hAnsi="Cambria" w:cstheme="minorBidi"/>
          <w:sz w:val="26"/>
          <w:szCs w:val="26"/>
        </w:rPr>
      </w:pPr>
      <w:r w:rsidRPr="009E2E0A">
        <w:rPr>
          <w:rFonts w:ascii="Cambria" w:hAnsi="Cambria" w:cstheme="minorBidi"/>
          <w:sz w:val="26"/>
          <w:szCs w:val="26"/>
        </w:rPr>
        <w:lastRenderedPageBreak/>
        <w:t>Operare şi întreţinere :</w:t>
      </w:r>
    </w:p>
    <w:p w14:paraId="646219D4" w14:textId="77777777" w:rsidR="009716B0" w:rsidRPr="009E2E0A" w:rsidRDefault="00E752B5" w:rsidP="00CF2B7C">
      <w:pPr>
        <w:pStyle w:val="Bodytext20"/>
        <w:numPr>
          <w:ilvl w:val="0"/>
          <w:numId w:val="26"/>
        </w:numPr>
        <w:shd w:val="clear" w:color="auto" w:fill="auto"/>
        <w:tabs>
          <w:tab w:val="left" w:pos="689"/>
        </w:tabs>
        <w:spacing w:line="360" w:lineRule="auto"/>
        <w:ind w:firstLine="0"/>
        <w:jc w:val="both"/>
        <w:rPr>
          <w:rFonts w:ascii="Cambria" w:hAnsi="Cambria" w:cstheme="minorBidi"/>
          <w:sz w:val="26"/>
          <w:szCs w:val="26"/>
        </w:rPr>
      </w:pPr>
      <w:r w:rsidRPr="009E2E0A">
        <w:rPr>
          <w:rFonts w:ascii="Cambria" w:hAnsi="Cambria" w:cstheme="minorBidi"/>
          <w:sz w:val="26"/>
          <w:szCs w:val="26"/>
        </w:rPr>
        <w:t>Instalaţiile trebuie sa fie utilizate doar în scopurile proiectate.</w:t>
      </w:r>
    </w:p>
    <w:p w14:paraId="2285D75F" w14:textId="77777777" w:rsidR="009716B0" w:rsidRPr="009E2E0A" w:rsidRDefault="00E752B5" w:rsidP="00CF2B7C">
      <w:pPr>
        <w:pStyle w:val="Bodytext20"/>
        <w:numPr>
          <w:ilvl w:val="0"/>
          <w:numId w:val="26"/>
        </w:numPr>
        <w:shd w:val="clear" w:color="auto" w:fill="auto"/>
        <w:tabs>
          <w:tab w:val="left" w:pos="689"/>
        </w:tabs>
        <w:spacing w:line="360" w:lineRule="auto"/>
        <w:ind w:firstLine="0"/>
        <w:jc w:val="left"/>
        <w:rPr>
          <w:rFonts w:ascii="Cambria" w:hAnsi="Cambria" w:cstheme="minorBidi"/>
          <w:sz w:val="26"/>
          <w:szCs w:val="26"/>
        </w:rPr>
      </w:pPr>
      <w:r w:rsidRPr="009E2E0A">
        <w:rPr>
          <w:rFonts w:ascii="Cambria" w:hAnsi="Cambria" w:cstheme="minorBidi"/>
          <w:sz w:val="26"/>
          <w:szCs w:val="26"/>
        </w:rPr>
        <w:t>Obligativitatea încheierii contractelor de întreţinere şi mentenanţă a instalaţiilor şi echipamentelor revine Operatorului.</w:t>
      </w:r>
    </w:p>
    <w:p w14:paraId="03A42CEF" w14:textId="77777777" w:rsidR="009716B0" w:rsidRPr="009E2E0A" w:rsidRDefault="00E752B5" w:rsidP="00CF2B7C">
      <w:pPr>
        <w:pStyle w:val="Bodytext20"/>
        <w:numPr>
          <w:ilvl w:val="0"/>
          <w:numId w:val="26"/>
        </w:numPr>
        <w:shd w:val="clear" w:color="auto" w:fill="auto"/>
        <w:tabs>
          <w:tab w:val="left" w:pos="689"/>
        </w:tabs>
        <w:spacing w:line="360" w:lineRule="auto"/>
        <w:ind w:firstLine="0"/>
        <w:jc w:val="both"/>
        <w:rPr>
          <w:rFonts w:ascii="Cambria" w:hAnsi="Cambria" w:cstheme="minorBidi"/>
          <w:sz w:val="26"/>
          <w:szCs w:val="26"/>
        </w:rPr>
      </w:pPr>
      <w:r w:rsidRPr="009E2E0A">
        <w:rPr>
          <w:rFonts w:ascii="Cambria" w:hAnsi="Cambria" w:cstheme="minorBidi"/>
          <w:sz w:val="26"/>
          <w:szCs w:val="26"/>
        </w:rPr>
        <w:t>Operatorul va păstra obiectivele în stare bună, curată, sigură şi în condiţii sanitare corespunzătoare. Operatorul va pune la dispoziţie suficiente piese de rezervă şi consumabile pentru a asigura funcţionarea neîntreruptă şi continuă a Serviciului..</w:t>
      </w:r>
    </w:p>
    <w:p w14:paraId="4C5C82FF" w14:textId="77777777" w:rsidR="009716B0" w:rsidRPr="009E2E0A" w:rsidRDefault="00E752B5" w:rsidP="00CF2B7C">
      <w:pPr>
        <w:pStyle w:val="Bodytext20"/>
        <w:numPr>
          <w:ilvl w:val="0"/>
          <w:numId w:val="26"/>
        </w:numPr>
        <w:shd w:val="clear" w:color="auto" w:fill="auto"/>
        <w:tabs>
          <w:tab w:val="left" w:pos="689"/>
        </w:tabs>
        <w:spacing w:line="360" w:lineRule="auto"/>
        <w:ind w:firstLine="0"/>
        <w:jc w:val="both"/>
        <w:rPr>
          <w:rFonts w:ascii="Cambria" w:hAnsi="Cambria" w:cstheme="minorBidi"/>
          <w:sz w:val="26"/>
          <w:szCs w:val="26"/>
        </w:rPr>
      </w:pPr>
      <w:r w:rsidRPr="009E2E0A">
        <w:rPr>
          <w:rFonts w:ascii="Cambria" w:hAnsi="Cambria" w:cstheme="minorBidi"/>
          <w:sz w:val="26"/>
          <w:szCs w:val="26"/>
        </w:rPr>
        <w:t>Toata întreţinerea activităţilor va avea în vedere protecţia mediului. Se va acorda o atenţie deosebită manipulării combustibililor şi lubrifiantilor (benzină, petrol şi ulei) şi solvenţilor pentru a preveni vărsarea acestora şi infiltrarea lor în sol.</w:t>
      </w:r>
    </w:p>
    <w:p w14:paraId="141A56FE" w14:textId="77777777" w:rsidR="009716B0" w:rsidRPr="009E2E0A" w:rsidRDefault="00E752B5" w:rsidP="00CF2B7C">
      <w:pPr>
        <w:pStyle w:val="Bodytext20"/>
        <w:numPr>
          <w:ilvl w:val="0"/>
          <w:numId w:val="26"/>
        </w:numPr>
        <w:shd w:val="clear" w:color="auto" w:fill="auto"/>
        <w:tabs>
          <w:tab w:val="left" w:pos="689"/>
        </w:tabs>
        <w:spacing w:line="360" w:lineRule="auto"/>
        <w:ind w:firstLine="0"/>
        <w:jc w:val="both"/>
        <w:rPr>
          <w:rFonts w:ascii="Cambria" w:hAnsi="Cambria" w:cstheme="minorBidi"/>
          <w:sz w:val="26"/>
          <w:szCs w:val="26"/>
        </w:rPr>
      </w:pPr>
      <w:r w:rsidRPr="009E2E0A">
        <w:rPr>
          <w:rFonts w:ascii="Cambria" w:hAnsi="Cambria" w:cstheme="minorBidi"/>
          <w:sz w:val="26"/>
          <w:szCs w:val="26"/>
        </w:rPr>
        <w:t>Operatorul trebuie sa reducă la minimum posibilitatea antrenării de către vânt a deşeurilor din incinta obiectivelor şi va lua toate măsurile necesare pentru a evita împrăştierea acestor deşeuri în exteriorul incintei.</w:t>
      </w:r>
    </w:p>
    <w:p w14:paraId="51880665" w14:textId="77777777" w:rsidR="009716B0" w:rsidRPr="009E2E0A" w:rsidRDefault="00E752B5" w:rsidP="00CF2B7C">
      <w:pPr>
        <w:pStyle w:val="Bodytext20"/>
        <w:numPr>
          <w:ilvl w:val="0"/>
          <w:numId w:val="26"/>
        </w:numPr>
        <w:shd w:val="clear" w:color="auto" w:fill="auto"/>
        <w:tabs>
          <w:tab w:val="left" w:pos="689"/>
        </w:tabs>
        <w:spacing w:line="360" w:lineRule="auto"/>
        <w:ind w:firstLine="0"/>
        <w:jc w:val="both"/>
        <w:rPr>
          <w:rFonts w:ascii="Cambria" w:hAnsi="Cambria" w:cstheme="minorBidi"/>
          <w:sz w:val="26"/>
          <w:szCs w:val="26"/>
        </w:rPr>
      </w:pPr>
      <w:r w:rsidRPr="009E2E0A">
        <w:rPr>
          <w:rFonts w:ascii="Cambria" w:hAnsi="Cambria" w:cstheme="minorBidi"/>
          <w:sz w:val="26"/>
          <w:szCs w:val="26"/>
        </w:rPr>
        <w:t>Operatorul va informa colectorii şi transportatorii de deşeuri despre:</w:t>
      </w:r>
    </w:p>
    <w:p w14:paraId="6A6A2C67" w14:textId="77777777" w:rsidR="009716B0" w:rsidRPr="009E2E0A" w:rsidRDefault="00E752B5" w:rsidP="00CF2B7C">
      <w:pPr>
        <w:pStyle w:val="Bodytext20"/>
        <w:numPr>
          <w:ilvl w:val="0"/>
          <w:numId w:val="27"/>
        </w:numPr>
        <w:shd w:val="clear" w:color="auto" w:fill="auto"/>
        <w:tabs>
          <w:tab w:val="left" w:pos="208"/>
        </w:tabs>
        <w:spacing w:line="360" w:lineRule="auto"/>
        <w:ind w:firstLine="0"/>
        <w:jc w:val="both"/>
        <w:rPr>
          <w:rFonts w:ascii="Cambria" w:hAnsi="Cambria" w:cstheme="minorBidi"/>
          <w:sz w:val="26"/>
          <w:szCs w:val="26"/>
        </w:rPr>
      </w:pPr>
      <w:r w:rsidRPr="009E2E0A">
        <w:rPr>
          <w:rFonts w:ascii="Cambria" w:hAnsi="Cambria" w:cstheme="minorBidi"/>
          <w:sz w:val="26"/>
          <w:szCs w:val="26"/>
        </w:rPr>
        <w:t>tipurile de deşeuri ce sunt acceptate la staţiile de sortare şi obligativitatea colectării separate a acestora;</w:t>
      </w:r>
    </w:p>
    <w:p w14:paraId="063651D9" w14:textId="77777777" w:rsidR="009716B0" w:rsidRPr="009E2E0A" w:rsidRDefault="00E752B5" w:rsidP="00CF2B7C">
      <w:pPr>
        <w:pStyle w:val="Bodytext20"/>
        <w:numPr>
          <w:ilvl w:val="0"/>
          <w:numId w:val="27"/>
        </w:numPr>
        <w:shd w:val="clear" w:color="auto" w:fill="auto"/>
        <w:tabs>
          <w:tab w:val="left" w:pos="208"/>
        </w:tabs>
        <w:spacing w:line="360" w:lineRule="auto"/>
        <w:ind w:firstLine="0"/>
        <w:jc w:val="both"/>
        <w:rPr>
          <w:rFonts w:ascii="Cambria" w:hAnsi="Cambria" w:cstheme="minorBidi"/>
          <w:sz w:val="26"/>
          <w:szCs w:val="26"/>
        </w:rPr>
      </w:pPr>
      <w:r w:rsidRPr="009E2E0A">
        <w:rPr>
          <w:rFonts w:ascii="Cambria" w:hAnsi="Cambria" w:cstheme="minorBidi"/>
          <w:sz w:val="26"/>
          <w:szCs w:val="26"/>
        </w:rPr>
        <w:t>orarul de funcţionare a tuturor instalaţiilor.</w:t>
      </w:r>
    </w:p>
    <w:p w14:paraId="6CEEB0EB" w14:textId="2823B915" w:rsidR="009716B0" w:rsidRPr="009E2E0A" w:rsidRDefault="00E752B5" w:rsidP="00CF2B7C">
      <w:pPr>
        <w:pStyle w:val="Bodytext20"/>
        <w:numPr>
          <w:ilvl w:val="0"/>
          <w:numId w:val="26"/>
        </w:numPr>
        <w:shd w:val="clear" w:color="auto" w:fill="auto"/>
        <w:tabs>
          <w:tab w:val="left" w:pos="689"/>
        </w:tabs>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Operatorul va ţine distict gestiunea deşeurilor de hârtie, de carton, metal, plastic şi sticlă colectate separat din deşeurile municipale provenite de pe raza UAT </w:t>
      </w:r>
      <w:r w:rsidR="00CF2B7C" w:rsidRPr="009E2E0A">
        <w:rPr>
          <w:rFonts w:ascii="Cambria" w:hAnsi="Cambria" w:cstheme="minorBidi"/>
          <w:sz w:val="26"/>
          <w:szCs w:val="26"/>
        </w:rPr>
        <w:t>Comuna</w:t>
      </w:r>
      <w:r w:rsidRPr="009E2E0A">
        <w:rPr>
          <w:rFonts w:ascii="Cambria" w:hAnsi="Cambria" w:cstheme="minorBidi"/>
          <w:sz w:val="26"/>
          <w:szCs w:val="26"/>
        </w:rPr>
        <w:t xml:space="preserve"> </w:t>
      </w:r>
      <w:r w:rsidR="0090798E" w:rsidRPr="009E2E0A">
        <w:rPr>
          <w:rFonts w:ascii="Cambria" w:hAnsi="Cambria" w:cstheme="minorBidi"/>
          <w:sz w:val="26"/>
          <w:szCs w:val="26"/>
        </w:rPr>
        <w:t>Agriș</w:t>
      </w:r>
      <w:r w:rsidRPr="009E2E0A">
        <w:rPr>
          <w:rFonts w:ascii="Cambria" w:hAnsi="Cambria" w:cstheme="minorBidi"/>
          <w:sz w:val="26"/>
          <w:szCs w:val="26"/>
        </w:rPr>
        <w:t xml:space="preserve"> şi transportate la staţia de sortare de către operatorul SC Salco Serv SA, astfel:</w:t>
      </w:r>
    </w:p>
    <w:p w14:paraId="1C062554" w14:textId="77777777" w:rsidR="009716B0" w:rsidRPr="009E2E0A" w:rsidRDefault="00E752B5" w:rsidP="00CF2B7C">
      <w:pPr>
        <w:pStyle w:val="Bodytext20"/>
        <w:numPr>
          <w:ilvl w:val="0"/>
          <w:numId w:val="27"/>
        </w:numPr>
        <w:shd w:val="clear" w:color="auto" w:fill="auto"/>
        <w:tabs>
          <w:tab w:val="left" w:pos="942"/>
        </w:tabs>
        <w:spacing w:line="360" w:lineRule="auto"/>
        <w:ind w:left="940"/>
        <w:jc w:val="both"/>
        <w:rPr>
          <w:rFonts w:ascii="Cambria" w:hAnsi="Cambria" w:cstheme="minorBidi"/>
          <w:sz w:val="26"/>
          <w:szCs w:val="26"/>
        </w:rPr>
      </w:pPr>
      <w:r w:rsidRPr="009E2E0A">
        <w:rPr>
          <w:rFonts w:ascii="Cambria" w:hAnsi="Cambria" w:cstheme="minorBidi"/>
          <w:sz w:val="26"/>
          <w:szCs w:val="26"/>
        </w:rPr>
        <w:t>Cantităţile de deşeuri primite pe categorii,cantitatea de deşeuri şi datele de identificare ale vehiculului vor fi notate într-un registru de evidenţă</w:t>
      </w:r>
    </w:p>
    <w:p w14:paraId="32D2C808" w14:textId="77777777" w:rsidR="009716B0" w:rsidRPr="009E2E0A" w:rsidRDefault="00E752B5" w:rsidP="00CF2B7C">
      <w:pPr>
        <w:pStyle w:val="Bodytext20"/>
        <w:numPr>
          <w:ilvl w:val="0"/>
          <w:numId w:val="27"/>
        </w:numPr>
        <w:shd w:val="clear" w:color="auto" w:fill="auto"/>
        <w:tabs>
          <w:tab w:val="left" w:pos="942"/>
        </w:tabs>
        <w:spacing w:line="360" w:lineRule="auto"/>
        <w:ind w:left="940"/>
        <w:jc w:val="both"/>
        <w:rPr>
          <w:rFonts w:ascii="Cambria" w:hAnsi="Cambria" w:cstheme="minorBidi"/>
          <w:sz w:val="26"/>
          <w:szCs w:val="26"/>
        </w:rPr>
      </w:pPr>
      <w:r w:rsidRPr="009E2E0A">
        <w:rPr>
          <w:rFonts w:ascii="Cambria" w:hAnsi="Cambria" w:cstheme="minorBidi"/>
          <w:sz w:val="26"/>
          <w:szCs w:val="26"/>
        </w:rPr>
        <w:t>Cantităţile de deşeuri reciclabile sortate, rezultate din staţiile de sortare, pe materiale (hârtie şi carton, metal, plastic şi sticlă) predate spre reciclare/valorificare, precum şi cantitatea reziduuri de sortare rezultate;</w:t>
      </w:r>
    </w:p>
    <w:p w14:paraId="5B509D71" w14:textId="36929D7F" w:rsidR="009716B0" w:rsidRPr="009E2E0A" w:rsidRDefault="00E752B5" w:rsidP="00CF2B7C">
      <w:pPr>
        <w:pStyle w:val="Bodytext20"/>
        <w:numPr>
          <w:ilvl w:val="0"/>
          <w:numId w:val="27"/>
        </w:numPr>
        <w:shd w:val="clear" w:color="auto" w:fill="auto"/>
        <w:tabs>
          <w:tab w:val="left" w:pos="942"/>
        </w:tabs>
        <w:spacing w:after="157" w:line="360" w:lineRule="auto"/>
        <w:ind w:left="240" w:right="2820" w:firstLine="360"/>
        <w:jc w:val="left"/>
        <w:rPr>
          <w:rFonts w:ascii="Cambria" w:hAnsi="Cambria" w:cstheme="minorBidi"/>
          <w:sz w:val="26"/>
          <w:szCs w:val="26"/>
        </w:rPr>
      </w:pPr>
      <w:r w:rsidRPr="009E2E0A">
        <w:rPr>
          <w:rFonts w:ascii="Cambria" w:hAnsi="Cambria" w:cstheme="minorBidi"/>
          <w:sz w:val="26"/>
          <w:szCs w:val="26"/>
        </w:rPr>
        <w:t xml:space="preserve">Tipuri şi cantităţi de deşeuri neconforme, neacceptate la staţia de sortare Aceste date sunt rapoartate lunar către </w:t>
      </w:r>
      <w:r w:rsidR="00A229A6" w:rsidRPr="009E2E0A">
        <w:rPr>
          <w:rFonts w:ascii="Cambria" w:hAnsi="Cambria" w:cstheme="minorBidi"/>
          <w:sz w:val="26"/>
          <w:szCs w:val="26"/>
        </w:rPr>
        <w:t>C</w:t>
      </w:r>
      <w:r w:rsidR="00CF2B7C" w:rsidRPr="009E2E0A">
        <w:rPr>
          <w:rFonts w:ascii="Cambria" w:hAnsi="Cambria" w:cstheme="minorBidi"/>
          <w:sz w:val="26"/>
          <w:szCs w:val="26"/>
        </w:rPr>
        <w:t>omuna</w:t>
      </w:r>
      <w:r w:rsidRPr="009E2E0A">
        <w:rPr>
          <w:rFonts w:ascii="Cambria" w:hAnsi="Cambria" w:cstheme="minorBidi"/>
          <w:sz w:val="26"/>
          <w:szCs w:val="26"/>
        </w:rPr>
        <w:t xml:space="preserve"> </w:t>
      </w:r>
      <w:r w:rsidR="0090798E" w:rsidRPr="009E2E0A">
        <w:rPr>
          <w:rFonts w:ascii="Cambria" w:hAnsi="Cambria" w:cstheme="minorBidi"/>
          <w:sz w:val="26"/>
          <w:szCs w:val="26"/>
        </w:rPr>
        <w:t>Agriș</w:t>
      </w:r>
      <w:r w:rsidRPr="009E2E0A">
        <w:rPr>
          <w:rFonts w:ascii="Cambria" w:hAnsi="Cambria" w:cstheme="minorBidi"/>
          <w:sz w:val="26"/>
          <w:szCs w:val="26"/>
        </w:rPr>
        <w:t>, sau la cerere.</w:t>
      </w:r>
    </w:p>
    <w:p w14:paraId="3EB4DD48" w14:textId="77777777" w:rsidR="009716B0" w:rsidRPr="009E2E0A" w:rsidRDefault="00E752B5" w:rsidP="00CF2B7C">
      <w:pPr>
        <w:pStyle w:val="Bodytext70"/>
        <w:shd w:val="clear" w:color="auto" w:fill="auto"/>
        <w:tabs>
          <w:tab w:val="left" w:pos="9107"/>
        </w:tabs>
        <w:spacing w:before="0" w:after="212" w:line="360" w:lineRule="auto"/>
        <w:ind w:left="240"/>
        <w:rPr>
          <w:rFonts w:ascii="Cambria" w:hAnsi="Cambria" w:cstheme="minorBidi"/>
          <w:sz w:val="26"/>
          <w:szCs w:val="26"/>
        </w:rPr>
      </w:pPr>
      <w:r w:rsidRPr="009E2E0A">
        <w:rPr>
          <w:rStyle w:val="Bodytext7NotItalic"/>
          <w:rFonts w:ascii="Cambria" w:hAnsi="Cambria" w:cstheme="minorBidi"/>
          <w:sz w:val="26"/>
          <w:szCs w:val="26"/>
        </w:rPr>
        <w:t xml:space="preserve">7.4. </w:t>
      </w:r>
      <w:r w:rsidRPr="009E2E0A">
        <w:rPr>
          <w:rFonts w:ascii="Cambria" w:hAnsi="Cambria" w:cstheme="minorBidi"/>
          <w:sz w:val="26"/>
          <w:szCs w:val="26"/>
        </w:rPr>
        <w:t>Indicatorii de performanţă:</w:t>
      </w:r>
      <w:r w:rsidRPr="009E2E0A">
        <w:rPr>
          <w:rStyle w:val="Bodytext7NotItalic"/>
          <w:rFonts w:ascii="Cambria" w:hAnsi="Cambria" w:cstheme="minorBidi"/>
          <w:sz w:val="26"/>
          <w:szCs w:val="26"/>
        </w:rPr>
        <w:tab/>
      </w:r>
    </w:p>
    <w:p w14:paraId="3B99D5D8" w14:textId="77777777" w:rsidR="009716B0" w:rsidRPr="009E2E0A" w:rsidRDefault="00E752B5" w:rsidP="00CF2B7C">
      <w:pPr>
        <w:pStyle w:val="Bodytext20"/>
        <w:numPr>
          <w:ilvl w:val="0"/>
          <w:numId w:val="28"/>
        </w:numPr>
        <w:shd w:val="clear" w:color="auto" w:fill="auto"/>
        <w:tabs>
          <w:tab w:val="left" w:pos="689"/>
        </w:tabs>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Refuzul (materialele respinse) de la Staţia de sortare, în cazul în care îndeplinesc </w:t>
      </w:r>
      <w:r w:rsidRPr="009E2E0A">
        <w:rPr>
          <w:rFonts w:ascii="Cambria" w:hAnsi="Cambria" w:cstheme="minorBidi"/>
          <w:sz w:val="26"/>
          <w:szCs w:val="26"/>
        </w:rPr>
        <w:lastRenderedPageBreak/>
        <w:t>criteriile de depozitare, vor fi transportate de către Operator la Depozitul conform/ instalaţie de valorificare energetică</w:t>
      </w:r>
      <w:r w:rsidR="006A569C" w:rsidRPr="009E2E0A">
        <w:rPr>
          <w:rFonts w:ascii="Cambria" w:hAnsi="Cambria" w:cstheme="minorBidi"/>
          <w:sz w:val="26"/>
          <w:szCs w:val="26"/>
        </w:rPr>
        <w:t xml:space="preserve"> </w:t>
      </w:r>
      <w:r w:rsidRPr="009E2E0A">
        <w:rPr>
          <w:rFonts w:ascii="Cambria" w:hAnsi="Cambria" w:cstheme="minorBidi"/>
          <w:sz w:val="26"/>
          <w:szCs w:val="26"/>
        </w:rPr>
        <w:t>în mai puţin de douăsprezece (12) ore după respingere, pentru a preveni degradarea, mirosurile, formarea de levigat şi atragerea faunei oportuniste.</w:t>
      </w:r>
    </w:p>
    <w:p w14:paraId="17AD8C46" w14:textId="77777777" w:rsidR="009716B0" w:rsidRPr="009E2E0A" w:rsidRDefault="00E752B5" w:rsidP="00CF2B7C">
      <w:pPr>
        <w:pStyle w:val="Bodytext20"/>
        <w:numPr>
          <w:ilvl w:val="0"/>
          <w:numId w:val="28"/>
        </w:numPr>
        <w:shd w:val="clear" w:color="auto" w:fill="auto"/>
        <w:tabs>
          <w:tab w:val="left" w:pos="648"/>
        </w:tabs>
        <w:spacing w:line="360" w:lineRule="auto"/>
        <w:ind w:firstLine="0"/>
        <w:jc w:val="both"/>
        <w:rPr>
          <w:rFonts w:ascii="Cambria" w:hAnsi="Cambria" w:cstheme="minorBidi"/>
          <w:sz w:val="26"/>
          <w:szCs w:val="26"/>
        </w:rPr>
      </w:pPr>
      <w:r w:rsidRPr="009E2E0A">
        <w:rPr>
          <w:rFonts w:ascii="Cambria" w:hAnsi="Cambria" w:cstheme="minorBidi"/>
          <w:sz w:val="26"/>
          <w:szCs w:val="26"/>
        </w:rPr>
        <w:t>Cantitatea de reziduuri destinată a fi eliminată prin depozitare, provenită din procesul de sortare a deşeurilor, se calculează ca diferenţă între cantitatea programată de deşeuri intrată în staţia de sortare, şi cantitatea rezultată din aplicarea indicatorului de performanţă prevăzut în specificaţiile tehnice ale staţiei respective. In lipsa specificaţiilor tehnice pentru staţia de sortare se aplică indicatorul de performanţă pentru activitatea de sortare prevăzut în anexa nr. 5 la Ordonanţa de urgenţă a Guvernului nr. 92/2021, cu modificările şi completările ulterioare.</w:t>
      </w:r>
      <w:r w:rsidRPr="009E2E0A">
        <w:rPr>
          <w:rFonts w:ascii="Cambria" w:hAnsi="Cambria" w:cstheme="minorBidi"/>
          <w:sz w:val="26"/>
          <w:szCs w:val="26"/>
          <w:vertAlign w:val="superscript"/>
        </w:rPr>
        <w:footnoteReference w:id="21"/>
      </w:r>
    </w:p>
    <w:p w14:paraId="77EB13DF" w14:textId="77777777" w:rsidR="009716B0" w:rsidRPr="009E2E0A" w:rsidRDefault="00E752B5" w:rsidP="00CF2B7C">
      <w:pPr>
        <w:pStyle w:val="Bodytext20"/>
        <w:numPr>
          <w:ilvl w:val="0"/>
          <w:numId w:val="28"/>
        </w:numPr>
        <w:shd w:val="clear" w:color="auto" w:fill="auto"/>
        <w:tabs>
          <w:tab w:val="left" w:pos="640"/>
        </w:tabs>
        <w:spacing w:line="360" w:lineRule="auto"/>
        <w:ind w:firstLine="0"/>
        <w:jc w:val="both"/>
        <w:rPr>
          <w:rFonts w:ascii="Cambria" w:hAnsi="Cambria" w:cstheme="minorBidi"/>
          <w:sz w:val="26"/>
          <w:szCs w:val="26"/>
        </w:rPr>
      </w:pPr>
      <w:r w:rsidRPr="009E2E0A">
        <w:rPr>
          <w:rStyle w:val="Bodytext2Italic0"/>
          <w:rFonts w:ascii="Cambria" w:hAnsi="Cambria" w:cstheme="minorBidi"/>
          <w:sz w:val="26"/>
          <w:szCs w:val="26"/>
        </w:rPr>
        <w:t>Indicatorii minimi de performantă</w:t>
      </w:r>
      <w:r w:rsidRPr="009E2E0A">
        <w:rPr>
          <w:rFonts w:ascii="Cambria" w:hAnsi="Cambria" w:cstheme="minorBidi"/>
          <w:sz w:val="26"/>
          <w:szCs w:val="26"/>
        </w:rPr>
        <w:t xml:space="preserve"> prevăzuţi în Anexa nr. 5 la OUG nr. 92/2021:</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53"/>
        <w:gridCol w:w="3298"/>
        <w:gridCol w:w="2981"/>
      </w:tblGrid>
      <w:tr w:rsidR="009716B0" w:rsidRPr="009E2E0A" w14:paraId="411FD750" w14:textId="77777777" w:rsidTr="009A3B92">
        <w:trPr>
          <w:trHeight w:hRule="exact" w:val="861"/>
          <w:jc w:val="center"/>
        </w:trPr>
        <w:tc>
          <w:tcPr>
            <w:tcW w:w="3053" w:type="dxa"/>
            <w:tcBorders>
              <w:top w:val="single" w:sz="4" w:space="0" w:color="auto"/>
              <w:left w:val="single" w:sz="4" w:space="0" w:color="auto"/>
            </w:tcBorders>
            <w:shd w:val="clear" w:color="auto" w:fill="FFFFFF"/>
            <w:vAlign w:val="bottom"/>
          </w:tcPr>
          <w:p w14:paraId="106645EE" w14:textId="77777777" w:rsidR="009716B0" w:rsidRPr="009E2E0A" w:rsidRDefault="00E752B5" w:rsidP="00CF2B7C">
            <w:pPr>
              <w:pStyle w:val="Bodytext20"/>
              <w:framePr w:w="9331" w:wrap="notBeside" w:vAnchor="text" w:hAnchor="text" w:xAlign="center" w:y="1"/>
              <w:shd w:val="clear" w:color="auto" w:fill="auto"/>
              <w:spacing w:line="360" w:lineRule="auto"/>
              <w:ind w:firstLine="0"/>
              <w:jc w:val="left"/>
              <w:rPr>
                <w:rFonts w:ascii="Cambria" w:hAnsi="Cambria" w:cstheme="minorBidi"/>
                <w:sz w:val="26"/>
                <w:szCs w:val="26"/>
              </w:rPr>
            </w:pPr>
            <w:r w:rsidRPr="009E2E0A">
              <w:rPr>
                <w:rStyle w:val="Bodytext23"/>
                <w:rFonts w:ascii="Cambria" w:hAnsi="Cambria" w:cstheme="minorBidi"/>
                <w:sz w:val="26"/>
                <w:szCs w:val="26"/>
              </w:rPr>
              <w:t>Activitatea serviciului de salubrizare</w:t>
            </w:r>
          </w:p>
        </w:tc>
        <w:tc>
          <w:tcPr>
            <w:tcW w:w="3298" w:type="dxa"/>
            <w:tcBorders>
              <w:top w:val="single" w:sz="4" w:space="0" w:color="auto"/>
              <w:left w:val="single" w:sz="4" w:space="0" w:color="auto"/>
            </w:tcBorders>
            <w:shd w:val="clear" w:color="auto" w:fill="FFFFFF"/>
          </w:tcPr>
          <w:p w14:paraId="3E956EF0" w14:textId="77777777" w:rsidR="009716B0" w:rsidRPr="009E2E0A" w:rsidRDefault="00E752B5" w:rsidP="00CF2B7C">
            <w:pPr>
              <w:pStyle w:val="Bodytext20"/>
              <w:framePr w:w="9331" w:wrap="notBeside" w:vAnchor="text" w:hAnchor="text" w:xAlign="center" w:y="1"/>
              <w:shd w:val="clear" w:color="auto" w:fill="auto"/>
              <w:spacing w:line="360" w:lineRule="auto"/>
              <w:ind w:firstLine="0"/>
              <w:jc w:val="both"/>
              <w:rPr>
                <w:rFonts w:ascii="Cambria" w:hAnsi="Cambria" w:cstheme="minorBidi"/>
                <w:sz w:val="26"/>
                <w:szCs w:val="26"/>
              </w:rPr>
            </w:pPr>
            <w:r w:rsidRPr="009E2E0A">
              <w:rPr>
                <w:rStyle w:val="Bodytext23"/>
                <w:rFonts w:ascii="Cambria" w:hAnsi="Cambria" w:cstheme="minorBidi"/>
                <w:sz w:val="26"/>
                <w:szCs w:val="26"/>
              </w:rPr>
              <w:t>Descrierea indicatorului</w:t>
            </w:r>
          </w:p>
        </w:tc>
        <w:tc>
          <w:tcPr>
            <w:tcW w:w="2981" w:type="dxa"/>
            <w:tcBorders>
              <w:top w:val="single" w:sz="4" w:space="0" w:color="auto"/>
              <w:left w:val="single" w:sz="4" w:space="0" w:color="auto"/>
              <w:right w:val="single" w:sz="4" w:space="0" w:color="auto"/>
            </w:tcBorders>
            <w:shd w:val="clear" w:color="auto" w:fill="FFFFFF"/>
            <w:vAlign w:val="bottom"/>
          </w:tcPr>
          <w:p w14:paraId="05CDBEDD" w14:textId="77777777" w:rsidR="009716B0" w:rsidRPr="009E2E0A" w:rsidRDefault="00E752B5" w:rsidP="00CF2B7C">
            <w:pPr>
              <w:pStyle w:val="Bodytext20"/>
              <w:framePr w:w="9331" w:wrap="notBeside" w:vAnchor="text" w:hAnchor="text" w:xAlign="center" w:y="1"/>
              <w:shd w:val="clear" w:color="auto" w:fill="auto"/>
              <w:spacing w:line="360" w:lineRule="auto"/>
              <w:ind w:firstLine="0"/>
              <w:jc w:val="left"/>
              <w:rPr>
                <w:rFonts w:ascii="Cambria" w:hAnsi="Cambria" w:cstheme="minorBidi"/>
                <w:sz w:val="26"/>
                <w:szCs w:val="26"/>
              </w:rPr>
            </w:pPr>
            <w:r w:rsidRPr="009E2E0A">
              <w:rPr>
                <w:rStyle w:val="Bodytext23"/>
                <w:rFonts w:ascii="Cambria" w:hAnsi="Cambria" w:cstheme="minorBidi"/>
                <w:sz w:val="26"/>
                <w:szCs w:val="26"/>
              </w:rPr>
              <w:t>Valoarea minimă a indicatorului</w:t>
            </w:r>
          </w:p>
        </w:tc>
      </w:tr>
      <w:tr w:rsidR="009716B0" w:rsidRPr="009E2E0A" w14:paraId="1540BD8F" w14:textId="77777777" w:rsidTr="009A3B92">
        <w:trPr>
          <w:trHeight w:hRule="exact" w:val="2547"/>
          <w:jc w:val="center"/>
        </w:trPr>
        <w:tc>
          <w:tcPr>
            <w:tcW w:w="3053" w:type="dxa"/>
            <w:tcBorders>
              <w:top w:val="single" w:sz="4" w:space="0" w:color="auto"/>
              <w:left w:val="single" w:sz="4" w:space="0" w:color="auto"/>
              <w:bottom w:val="single" w:sz="4" w:space="0" w:color="auto"/>
            </w:tcBorders>
            <w:shd w:val="clear" w:color="auto" w:fill="FFFFFF"/>
          </w:tcPr>
          <w:p w14:paraId="7D93E649" w14:textId="77777777" w:rsidR="009716B0" w:rsidRPr="009E2E0A" w:rsidRDefault="00E752B5" w:rsidP="00CF2B7C">
            <w:pPr>
              <w:pStyle w:val="Bodytext20"/>
              <w:framePr w:w="9331" w:wrap="notBeside" w:vAnchor="text" w:hAnchor="text" w:xAlign="center" w:y="1"/>
              <w:shd w:val="clear" w:color="auto" w:fill="auto"/>
              <w:spacing w:line="360" w:lineRule="auto"/>
              <w:ind w:firstLine="0"/>
              <w:jc w:val="left"/>
              <w:rPr>
                <w:rFonts w:ascii="Cambria" w:hAnsi="Cambria" w:cstheme="minorBidi"/>
                <w:sz w:val="26"/>
                <w:szCs w:val="26"/>
              </w:rPr>
            </w:pPr>
            <w:r w:rsidRPr="009E2E0A">
              <w:rPr>
                <w:rStyle w:val="Bodytext23"/>
                <w:rFonts w:ascii="Cambria" w:hAnsi="Cambria" w:cstheme="minorBidi"/>
                <w:sz w:val="26"/>
                <w:szCs w:val="26"/>
              </w:rPr>
              <w:t>Operarea staţiilor de sortare</w:t>
            </w:r>
          </w:p>
        </w:tc>
        <w:tc>
          <w:tcPr>
            <w:tcW w:w="3298" w:type="dxa"/>
            <w:tcBorders>
              <w:top w:val="single" w:sz="4" w:space="0" w:color="auto"/>
              <w:left w:val="single" w:sz="4" w:space="0" w:color="auto"/>
              <w:bottom w:val="single" w:sz="4" w:space="0" w:color="auto"/>
            </w:tcBorders>
            <w:shd w:val="clear" w:color="auto" w:fill="FFFFFF"/>
            <w:vAlign w:val="bottom"/>
          </w:tcPr>
          <w:p w14:paraId="2DF670A3" w14:textId="77777777" w:rsidR="009716B0" w:rsidRPr="009E2E0A" w:rsidRDefault="00E752B5" w:rsidP="00CF2B7C">
            <w:pPr>
              <w:pStyle w:val="Bodytext20"/>
              <w:framePr w:w="9331" w:wrap="notBeside" w:vAnchor="text" w:hAnchor="text" w:xAlign="center" w:y="1"/>
              <w:shd w:val="clear" w:color="auto" w:fill="auto"/>
              <w:spacing w:line="360" w:lineRule="auto"/>
              <w:ind w:firstLine="0"/>
              <w:jc w:val="both"/>
              <w:rPr>
                <w:rFonts w:ascii="Cambria" w:hAnsi="Cambria" w:cstheme="minorBidi"/>
                <w:sz w:val="26"/>
                <w:szCs w:val="26"/>
              </w:rPr>
            </w:pPr>
            <w:r w:rsidRPr="009E2E0A">
              <w:rPr>
                <w:rStyle w:val="Bodytext23"/>
                <w:rFonts w:ascii="Cambria" w:hAnsi="Cambria" w:cstheme="minorBidi"/>
                <w:sz w:val="26"/>
                <w:szCs w:val="26"/>
              </w:rPr>
              <w:t>Cantitatea totală de deşeuri trimisă la redare ca procentaj din cantitatea totală de deşeuri acceptate la staţia de sortare</w:t>
            </w:r>
          </w:p>
        </w:tc>
        <w:tc>
          <w:tcPr>
            <w:tcW w:w="2981" w:type="dxa"/>
            <w:tcBorders>
              <w:top w:val="single" w:sz="4" w:space="0" w:color="auto"/>
              <w:left w:val="single" w:sz="4" w:space="0" w:color="auto"/>
              <w:bottom w:val="single" w:sz="4" w:space="0" w:color="auto"/>
              <w:right w:val="single" w:sz="4" w:space="0" w:color="auto"/>
            </w:tcBorders>
            <w:shd w:val="clear" w:color="auto" w:fill="FFFFFF"/>
          </w:tcPr>
          <w:p w14:paraId="624BE944" w14:textId="77777777" w:rsidR="009716B0" w:rsidRPr="009E2E0A" w:rsidRDefault="00E752B5" w:rsidP="00CF2B7C">
            <w:pPr>
              <w:pStyle w:val="Bodytext20"/>
              <w:framePr w:w="9331" w:wrap="notBeside" w:vAnchor="text" w:hAnchor="text" w:xAlign="center" w:y="1"/>
              <w:shd w:val="clear" w:color="auto" w:fill="auto"/>
              <w:spacing w:line="360" w:lineRule="auto"/>
              <w:ind w:firstLine="0"/>
              <w:rPr>
                <w:rFonts w:ascii="Cambria" w:hAnsi="Cambria" w:cstheme="minorBidi"/>
                <w:sz w:val="26"/>
                <w:szCs w:val="26"/>
              </w:rPr>
            </w:pPr>
            <w:r w:rsidRPr="009E2E0A">
              <w:rPr>
                <w:rStyle w:val="Bodytext23"/>
                <w:rFonts w:ascii="Cambria" w:hAnsi="Cambria" w:cstheme="minorBidi"/>
                <w:sz w:val="26"/>
                <w:szCs w:val="26"/>
              </w:rPr>
              <w:t>75%</w:t>
            </w:r>
          </w:p>
        </w:tc>
      </w:tr>
    </w:tbl>
    <w:p w14:paraId="6FB4C0FB" w14:textId="77777777" w:rsidR="009716B0" w:rsidRPr="009E2E0A" w:rsidRDefault="009716B0" w:rsidP="00CF2B7C">
      <w:pPr>
        <w:framePr w:w="9331" w:wrap="notBeside" w:vAnchor="text" w:hAnchor="text" w:xAlign="center" w:y="1"/>
        <w:spacing w:line="360" w:lineRule="auto"/>
        <w:rPr>
          <w:rFonts w:ascii="Cambria" w:hAnsi="Cambria" w:cstheme="minorBidi"/>
          <w:sz w:val="26"/>
          <w:szCs w:val="26"/>
        </w:rPr>
      </w:pPr>
    </w:p>
    <w:p w14:paraId="045C5992" w14:textId="77777777" w:rsidR="009716B0" w:rsidRPr="009E2E0A" w:rsidRDefault="009716B0" w:rsidP="00CF2B7C">
      <w:pPr>
        <w:spacing w:line="360" w:lineRule="auto"/>
        <w:rPr>
          <w:rFonts w:ascii="Cambria" w:hAnsi="Cambria" w:cstheme="minorBidi"/>
          <w:sz w:val="26"/>
          <w:szCs w:val="26"/>
        </w:rPr>
      </w:pPr>
    </w:p>
    <w:p w14:paraId="65E4D73B" w14:textId="77777777" w:rsidR="009716B0" w:rsidRPr="009E2E0A" w:rsidRDefault="00E752B5" w:rsidP="00CF2B7C">
      <w:pPr>
        <w:pStyle w:val="Bodytext20"/>
        <w:numPr>
          <w:ilvl w:val="0"/>
          <w:numId w:val="28"/>
        </w:numPr>
        <w:shd w:val="clear" w:color="auto" w:fill="auto"/>
        <w:tabs>
          <w:tab w:val="left" w:pos="637"/>
        </w:tabs>
        <w:spacing w:before="199" w:after="240" w:line="360" w:lineRule="auto"/>
        <w:ind w:firstLine="0"/>
        <w:jc w:val="both"/>
        <w:rPr>
          <w:rFonts w:ascii="Cambria" w:hAnsi="Cambria" w:cstheme="minorBidi"/>
          <w:sz w:val="26"/>
          <w:szCs w:val="26"/>
        </w:rPr>
      </w:pPr>
      <w:r w:rsidRPr="009E2E0A">
        <w:rPr>
          <w:rFonts w:ascii="Cambria" w:hAnsi="Cambria" w:cstheme="minorBidi"/>
          <w:sz w:val="26"/>
          <w:szCs w:val="26"/>
        </w:rPr>
        <w:t>Penalităţile suportate de operator pentru neîndeplinirea indicatorilor de performanţă sunt stabilite la nivelul cheltuielilor cu contribuţia pentru economia circulară şi al cheltuielilor cu depozitarea deşeurilor pentru cantităţile de deşeuri municipale care depăşesc cantităţile destinate a fi depozitate corespunzătoare indicatorilor de performanţă.</w:t>
      </w:r>
      <w:r w:rsidRPr="009E2E0A">
        <w:rPr>
          <w:rFonts w:ascii="Cambria" w:hAnsi="Cambria" w:cstheme="minorBidi"/>
          <w:sz w:val="26"/>
          <w:szCs w:val="26"/>
          <w:vertAlign w:val="superscript"/>
        </w:rPr>
        <w:footnoteReference w:id="22"/>
      </w:r>
    </w:p>
    <w:p w14:paraId="1721DE2F" w14:textId="77777777" w:rsidR="009716B0" w:rsidRPr="009E2E0A" w:rsidRDefault="00E752B5" w:rsidP="00CF2B7C">
      <w:pPr>
        <w:pStyle w:val="Bodytext70"/>
        <w:shd w:val="clear" w:color="auto" w:fill="auto"/>
        <w:spacing w:before="0" w:after="0" w:line="360" w:lineRule="auto"/>
        <w:rPr>
          <w:rFonts w:ascii="Cambria" w:hAnsi="Cambria" w:cstheme="minorBidi"/>
          <w:sz w:val="26"/>
          <w:szCs w:val="26"/>
        </w:rPr>
      </w:pPr>
      <w:r w:rsidRPr="009E2E0A">
        <w:rPr>
          <w:rStyle w:val="Bodytext7NotItalic"/>
          <w:rFonts w:ascii="Cambria" w:hAnsi="Cambria" w:cstheme="minorBidi"/>
          <w:sz w:val="26"/>
          <w:szCs w:val="26"/>
        </w:rPr>
        <w:t xml:space="preserve">7.5. </w:t>
      </w:r>
      <w:r w:rsidRPr="009E2E0A">
        <w:rPr>
          <w:rFonts w:ascii="Cambria" w:hAnsi="Cambria" w:cstheme="minorBidi"/>
          <w:sz w:val="26"/>
          <w:szCs w:val="26"/>
        </w:rPr>
        <w:t>Bunurile utilizate</w:t>
      </w:r>
      <w:r w:rsidRPr="009E2E0A">
        <w:rPr>
          <w:rStyle w:val="Bodytext7NotItalic"/>
          <w:rFonts w:ascii="Cambria" w:hAnsi="Cambria" w:cstheme="minorBidi"/>
          <w:sz w:val="26"/>
          <w:szCs w:val="26"/>
        </w:rPr>
        <w:t>:</w:t>
      </w:r>
    </w:p>
    <w:p w14:paraId="09556C32" w14:textId="77777777" w:rsidR="009716B0" w:rsidRPr="009E2E0A" w:rsidRDefault="00E752B5" w:rsidP="00CF2B7C">
      <w:pPr>
        <w:pStyle w:val="Bodytext20"/>
        <w:numPr>
          <w:ilvl w:val="0"/>
          <w:numId w:val="29"/>
        </w:numPr>
        <w:shd w:val="clear" w:color="auto" w:fill="auto"/>
        <w:tabs>
          <w:tab w:val="left" w:pos="633"/>
        </w:tabs>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Categoriile de bunuri ce vor fi utilizate de concesionar în derularea concesiunii sunt </w:t>
      </w:r>
      <w:r w:rsidRPr="009E2E0A">
        <w:rPr>
          <w:rFonts w:ascii="Cambria" w:hAnsi="Cambria" w:cstheme="minorBidi"/>
          <w:sz w:val="26"/>
          <w:szCs w:val="26"/>
        </w:rPr>
        <w:lastRenderedPageBreak/>
        <w:t>următoarele:</w:t>
      </w:r>
    </w:p>
    <w:p w14:paraId="2D2479B4" w14:textId="77777777" w:rsidR="009716B0" w:rsidRPr="009E2E0A" w:rsidRDefault="00E752B5" w:rsidP="00CF2B7C">
      <w:pPr>
        <w:pStyle w:val="Bodytext20"/>
        <w:numPr>
          <w:ilvl w:val="0"/>
          <w:numId w:val="30"/>
        </w:numPr>
        <w:shd w:val="clear" w:color="auto" w:fill="auto"/>
        <w:tabs>
          <w:tab w:val="left" w:pos="751"/>
          <w:tab w:val="left" w:leader="dot" w:pos="6502"/>
        </w:tabs>
        <w:spacing w:line="360" w:lineRule="auto"/>
        <w:ind w:left="400" w:firstLine="0"/>
        <w:jc w:val="both"/>
        <w:rPr>
          <w:rFonts w:ascii="Cambria" w:hAnsi="Cambria" w:cstheme="minorBidi"/>
          <w:sz w:val="26"/>
          <w:szCs w:val="26"/>
        </w:rPr>
      </w:pPr>
      <w:r w:rsidRPr="009E2E0A">
        <w:rPr>
          <w:rFonts w:ascii="Cambria" w:hAnsi="Cambria" w:cstheme="minorBidi"/>
          <w:sz w:val="26"/>
          <w:szCs w:val="26"/>
        </w:rPr>
        <w:t>bunurile proprii aparţinând Operatorului în calitate de</w:t>
      </w:r>
      <w:r w:rsidRPr="009E2E0A">
        <w:rPr>
          <w:rFonts w:ascii="Cambria" w:hAnsi="Cambria" w:cstheme="minorBidi"/>
          <w:sz w:val="26"/>
          <w:szCs w:val="26"/>
        </w:rPr>
        <w:tab/>
      </w:r>
    </w:p>
    <w:p w14:paraId="6B5DC96D" w14:textId="77777777" w:rsidR="009716B0" w:rsidRPr="009E2E0A" w:rsidRDefault="00E752B5" w:rsidP="00CF2B7C">
      <w:pPr>
        <w:pStyle w:val="Bodytext20"/>
        <w:numPr>
          <w:ilvl w:val="0"/>
          <w:numId w:val="30"/>
        </w:numPr>
        <w:shd w:val="clear" w:color="auto" w:fill="auto"/>
        <w:tabs>
          <w:tab w:val="left" w:pos="751"/>
        </w:tabs>
        <w:spacing w:line="360" w:lineRule="auto"/>
        <w:ind w:left="740"/>
        <w:jc w:val="left"/>
        <w:rPr>
          <w:rFonts w:ascii="Cambria" w:hAnsi="Cambria" w:cstheme="minorBidi"/>
          <w:sz w:val="26"/>
          <w:szCs w:val="26"/>
        </w:rPr>
      </w:pPr>
      <w:r w:rsidRPr="009E2E0A">
        <w:rPr>
          <w:rFonts w:ascii="Cambria" w:hAnsi="Cambria" w:cstheme="minorBidi"/>
          <w:sz w:val="26"/>
          <w:szCs w:val="26"/>
        </w:rPr>
        <w:t>bunurile dobândite de Operator rezultate prin folosirea surselor de finanţare proprii ale acestuia şi nu numai, în condiţiile legii, utilizate de acesta în scopul executării Contractului</w:t>
      </w:r>
    </w:p>
    <w:p w14:paraId="08054F0A" w14:textId="77777777" w:rsidR="009716B0" w:rsidRPr="009E2E0A" w:rsidRDefault="00E752B5" w:rsidP="00CF2B7C">
      <w:pPr>
        <w:pStyle w:val="Bodytext20"/>
        <w:numPr>
          <w:ilvl w:val="0"/>
          <w:numId w:val="29"/>
        </w:numPr>
        <w:shd w:val="clear" w:color="auto" w:fill="auto"/>
        <w:tabs>
          <w:tab w:val="left" w:pos="640"/>
        </w:tabs>
        <w:spacing w:line="360" w:lineRule="auto"/>
        <w:ind w:firstLine="0"/>
        <w:jc w:val="both"/>
        <w:rPr>
          <w:rFonts w:ascii="Cambria" w:hAnsi="Cambria" w:cstheme="minorBidi"/>
          <w:sz w:val="26"/>
          <w:szCs w:val="26"/>
        </w:rPr>
      </w:pPr>
      <w:r w:rsidRPr="009E2E0A">
        <w:rPr>
          <w:rFonts w:ascii="Cambria" w:hAnsi="Cambria" w:cstheme="minorBidi"/>
          <w:sz w:val="26"/>
          <w:szCs w:val="26"/>
        </w:rPr>
        <w:t>Bunuri ce vor fi utilizate de operator în derularea contractului vor fi prezentate în oferta operatorului conform caietului de sarcini</w:t>
      </w:r>
    </w:p>
    <w:p w14:paraId="4EB5F099" w14:textId="77777777" w:rsidR="009716B0" w:rsidRPr="009E2E0A" w:rsidRDefault="00E752B5" w:rsidP="00CF2B7C">
      <w:pPr>
        <w:pStyle w:val="Bodytext20"/>
        <w:numPr>
          <w:ilvl w:val="0"/>
          <w:numId w:val="29"/>
        </w:numPr>
        <w:shd w:val="clear" w:color="auto" w:fill="auto"/>
        <w:tabs>
          <w:tab w:val="left" w:pos="640"/>
        </w:tabs>
        <w:spacing w:line="360" w:lineRule="auto"/>
        <w:ind w:firstLine="0"/>
        <w:jc w:val="both"/>
        <w:rPr>
          <w:rFonts w:ascii="Cambria" w:hAnsi="Cambria" w:cstheme="minorBidi"/>
          <w:sz w:val="26"/>
          <w:szCs w:val="26"/>
        </w:rPr>
      </w:pPr>
      <w:r w:rsidRPr="009E2E0A">
        <w:rPr>
          <w:rFonts w:ascii="Cambria" w:hAnsi="Cambria" w:cstheme="minorBidi"/>
          <w:sz w:val="26"/>
          <w:szCs w:val="26"/>
        </w:rPr>
        <w:t>Operatorul este obligat să efectueze înlocuirea, întreţinerea, reparaţiile curente şi accidentale, precum şi cele capitale ce se impun la bunurile proprii şi la cele dăbândite în timpul derulării contractului, pentru asigurarea continuităţii</w:t>
      </w:r>
    </w:p>
    <w:p w14:paraId="34DBFFBD" w14:textId="77777777" w:rsidR="009716B0" w:rsidRPr="009E2E0A" w:rsidRDefault="00E752B5" w:rsidP="00CF2B7C">
      <w:pPr>
        <w:pStyle w:val="Bodytext20"/>
        <w:numPr>
          <w:ilvl w:val="0"/>
          <w:numId w:val="29"/>
        </w:numPr>
        <w:shd w:val="clear" w:color="auto" w:fill="auto"/>
        <w:tabs>
          <w:tab w:val="left" w:pos="640"/>
        </w:tabs>
        <w:spacing w:line="360" w:lineRule="auto"/>
        <w:ind w:firstLine="0"/>
        <w:jc w:val="both"/>
        <w:rPr>
          <w:rFonts w:ascii="Cambria" w:hAnsi="Cambria" w:cstheme="minorBidi"/>
          <w:sz w:val="26"/>
          <w:szCs w:val="26"/>
        </w:rPr>
      </w:pPr>
      <w:r w:rsidRPr="009E2E0A">
        <w:rPr>
          <w:rFonts w:ascii="Cambria" w:hAnsi="Cambria" w:cstheme="minorBidi"/>
          <w:sz w:val="26"/>
          <w:szCs w:val="26"/>
        </w:rPr>
        <w:t>Bunurile vor fi utilizate exclusiv pentru desfăşurarea activităţii operatorului şi nu pot fi utilizate decât potrivit destinaţiei pentru care au fost create potrivit legii.</w:t>
      </w:r>
    </w:p>
    <w:p w14:paraId="76EECD8C" w14:textId="77777777" w:rsidR="009716B0" w:rsidRPr="009E2E0A" w:rsidRDefault="00E752B5" w:rsidP="00CF2B7C">
      <w:pPr>
        <w:pStyle w:val="Bodytext20"/>
        <w:numPr>
          <w:ilvl w:val="0"/>
          <w:numId w:val="29"/>
        </w:numPr>
        <w:shd w:val="clear" w:color="auto" w:fill="auto"/>
        <w:tabs>
          <w:tab w:val="left" w:pos="644"/>
        </w:tabs>
        <w:spacing w:line="360" w:lineRule="auto"/>
        <w:ind w:firstLine="0"/>
        <w:jc w:val="both"/>
        <w:rPr>
          <w:rFonts w:ascii="Cambria" w:hAnsi="Cambria" w:cstheme="minorBidi"/>
          <w:sz w:val="26"/>
          <w:szCs w:val="26"/>
        </w:rPr>
      </w:pPr>
      <w:r w:rsidRPr="009E2E0A">
        <w:rPr>
          <w:rFonts w:ascii="Cambria" w:hAnsi="Cambria" w:cstheme="minorBidi"/>
          <w:sz w:val="26"/>
          <w:szCs w:val="26"/>
        </w:rPr>
        <w:t>Bunurile realizate de operatori în conformitate cu programele de investiţii impuse prin contractul de delegare a gestiunii constituie bunuri de retur care revin de drept, la expirarea contractului, gratuit şi libere de orice sarcini, unităţilor administrativ-teritoriale şi sunt integrate domeniului public sau privat al acestora, după caz. Lucrările de înfiinţare, dezvoltare, reabilitare şi retehnologizare a sistemelor de utilităţi publice, precum şi lucrările de revizii, reparaţii şi remediere a avariilor sunt lucrări de utilitate publică</w:t>
      </w:r>
    </w:p>
    <w:p w14:paraId="42507689" w14:textId="77777777" w:rsidR="009716B0" w:rsidRPr="009E2E0A" w:rsidRDefault="00E752B5" w:rsidP="00CF2B7C">
      <w:pPr>
        <w:pStyle w:val="Bodytext20"/>
        <w:numPr>
          <w:ilvl w:val="0"/>
          <w:numId w:val="29"/>
        </w:numPr>
        <w:shd w:val="clear" w:color="auto" w:fill="auto"/>
        <w:tabs>
          <w:tab w:val="left" w:pos="644"/>
        </w:tabs>
        <w:spacing w:line="360" w:lineRule="auto"/>
        <w:ind w:firstLine="0"/>
        <w:jc w:val="both"/>
        <w:rPr>
          <w:rFonts w:ascii="Cambria" w:hAnsi="Cambria" w:cstheme="minorBidi"/>
          <w:sz w:val="26"/>
          <w:szCs w:val="26"/>
        </w:rPr>
      </w:pPr>
      <w:r w:rsidRPr="009E2E0A">
        <w:rPr>
          <w:rFonts w:ascii="Cambria" w:hAnsi="Cambria" w:cstheme="minorBidi"/>
          <w:sz w:val="26"/>
          <w:szCs w:val="26"/>
        </w:rPr>
        <w:t>Obiectivele de investiţii publice specifice infrastructurii tehnico-edilitare aferente serviciilor de</w:t>
      </w:r>
    </w:p>
    <w:p w14:paraId="23E03738" w14:textId="77777777" w:rsidR="006A569C" w:rsidRPr="009E2E0A" w:rsidRDefault="00E752B5" w:rsidP="00CF2B7C">
      <w:pPr>
        <w:pStyle w:val="Bodytext20"/>
        <w:shd w:val="clear" w:color="auto" w:fill="auto"/>
        <w:tabs>
          <w:tab w:val="left" w:pos="7916"/>
        </w:tabs>
        <w:spacing w:line="360" w:lineRule="auto"/>
        <w:ind w:firstLine="0"/>
        <w:jc w:val="both"/>
        <w:rPr>
          <w:rStyle w:val="Bodytext22"/>
          <w:rFonts w:ascii="Cambria" w:hAnsi="Cambria" w:cstheme="minorBidi"/>
          <w:sz w:val="26"/>
          <w:szCs w:val="26"/>
        </w:rPr>
      </w:pPr>
      <w:r w:rsidRPr="009E2E0A">
        <w:rPr>
          <w:rFonts w:ascii="Cambria" w:hAnsi="Cambria" w:cstheme="minorBidi"/>
          <w:sz w:val="26"/>
          <w:szCs w:val="26"/>
        </w:rPr>
        <w:t xml:space="preserve">utilităţi publice, ce implică fonduri de la bugetele locale, transferuri de la bugetul </w:t>
      </w:r>
      <w:r w:rsidR="006A569C" w:rsidRPr="009E2E0A">
        <w:rPr>
          <w:rFonts w:ascii="Cambria" w:hAnsi="Cambria" w:cstheme="minorBidi"/>
          <w:sz w:val="26"/>
          <w:szCs w:val="26"/>
        </w:rPr>
        <w:t>de</w:t>
      </w:r>
      <w:r w:rsidRPr="009E2E0A">
        <w:rPr>
          <w:rFonts w:ascii="Cambria" w:hAnsi="Cambria" w:cstheme="minorBidi"/>
          <w:sz w:val="26"/>
          <w:szCs w:val="26"/>
        </w:rPr>
        <w:t xml:space="preserve"> stat sau fonduri comunitare, promovate de autorităţile administraţiei publice locale ori, după</w:t>
      </w:r>
      <w:r w:rsidR="006A569C" w:rsidRPr="009E2E0A">
        <w:rPr>
          <w:rFonts w:ascii="Cambria" w:hAnsi="Cambria" w:cstheme="minorBidi"/>
          <w:sz w:val="26"/>
          <w:szCs w:val="26"/>
        </w:rPr>
        <w:t xml:space="preserve"> </w:t>
      </w:r>
      <w:r w:rsidRPr="009E2E0A">
        <w:rPr>
          <w:rFonts w:ascii="Cambria" w:hAnsi="Cambria" w:cstheme="minorBidi"/>
          <w:sz w:val="26"/>
          <w:szCs w:val="26"/>
        </w:rPr>
        <w:t>asociaţiile de dezvoltare intercomunitară având ca scop serviciile de utilităţi publice, în numele</w:t>
      </w:r>
      <w:r w:rsidR="006A569C" w:rsidRPr="009E2E0A">
        <w:rPr>
          <w:rStyle w:val="Bodytext24"/>
          <w:rFonts w:ascii="Cambria" w:hAnsi="Cambria" w:cstheme="minorBidi"/>
          <w:sz w:val="26"/>
          <w:szCs w:val="26"/>
        </w:rPr>
        <w:t xml:space="preserve"> și pe seama </w:t>
      </w:r>
      <w:r w:rsidRPr="009E2E0A">
        <w:rPr>
          <w:rFonts w:ascii="Cambria" w:hAnsi="Cambria" w:cstheme="minorBidi"/>
          <w:sz w:val="26"/>
          <w:szCs w:val="26"/>
        </w:rPr>
        <w:t>unităţilor administrativ-teritoriale membre, se nominalizează în listele anuale de investiţii ane</w:t>
      </w:r>
      <w:r w:rsidR="006A569C" w:rsidRPr="009E2E0A">
        <w:rPr>
          <w:rFonts w:ascii="Cambria" w:hAnsi="Cambria" w:cstheme="minorBidi"/>
          <w:sz w:val="26"/>
          <w:szCs w:val="26"/>
        </w:rPr>
        <w:t>xate la b</w:t>
      </w:r>
      <w:r w:rsidRPr="009E2E0A">
        <w:rPr>
          <w:rFonts w:ascii="Cambria" w:hAnsi="Cambria" w:cstheme="minorBidi"/>
          <w:sz w:val="26"/>
          <w:szCs w:val="26"/>
        </w:rPr>
        <w:t>ugetele locale, respectiv ale asociaţiilor de dezvoltare intercomunitară având ca scop serviciile de</w:t>
      </w:r>
      <w:r w:rsidR="006A569C" w:rsidRPr="009E2E0A">
        <w:rPr>
          <w:rFonts w:ascii="Cambria" w:hAnsi="Cambria" w:cstheme="minorBidi"/>
          <w:sz w:val="26"/>
          <w:szCs w:val="26"/>
        </w:rPr>
        <w:t xml:space="preserve"> utilități </w:t>
      </w:r>
      <w:r w:rsidRPr="009E2E0A">
        <w:rPr>
          <w:rFonts w:ascii="Cambria" w:hAnsi="Cambria" w:cstheme="minorBidi"/>
          <w:sz w:val="26"/>
          <w:szCs w:val="26"/>
        </w:rPr>
        <w:t>publice, după caz, şi se aprobă odată cu acestea prin hotărâri ale autorităţilor deliberative ale uni</w:t>
      </w:r>
      <w:r w:rsidR="006A569C" w:rsidRPr="009E2E0A">
        <w:rPr>
          <w:rFonts w:ascii="Cambria" w:hAnsi="Cambria" w:cstheme="minorBidi"/>
          <w:sz w:val="26"/>
          <w:szCs w:val="26"/>
        </w:rPr>
        <w:t>tăților</w:t>
      </w:r>
      <w:r w:rsidRPr="009E2E0A">
        <w:rPr>
          <w:rFonts w:ascii="Cambria" w:hAnsi="Cambria" w:cstheme="minorBidi"/>
          <w:sz w:val="26"/>
          <w:szCs w:val="26"/>
        </w:rPr>
        <w:t xml:space="preserve"> administrativ- teritoriale sau, după caz, ale adunărilor generale ale asociaţiilor respective.</w:t>
      </w:r>
    </w:p>
    <w:p w14:paraId="6BB323D3" w14:textId="77777777" w:rsidR="009716B0" w:rsidRPr="009E2E0A" w:rsidRDefault="006A569C" w:rsidP="00CF2B7C">
      <w:pPr>
        <w:pStyle w:val="Bodytext20"/>
        <w:shd w:val="clear" w:color="auto" w:fill="auto"/>
        <w:tabs>
          <w:tab w:val="left" w:pos="7916"/>
        </w:tabs>
        <w:spacing w:line="360" w:lineRule="auto"/>
        <w:ind w:firstLine="0"/>
        <w:jc w:val="both"/>
        <w:rPr>
          <w:rFonts w:ascii="Cambria" w:hAnsi="Cambria" w:cstheme="minorBidi"/>
          <w:sz w:val="26"/>
          <w:szCs w:val="26"/>
        </w:rPr>
      </w:pPr>
      <w:r w:rsidRPr="009E2E0A">
        <w:rPr>
          <w:rFonts w:ascii="Cambria" w:hAnsi="Cambria" w:cstheme="minorBidi"/>
          <w:sz w:val="26"/>
          <w:szCs w:val="26"/>
        </w:rPr>
        <w:t>7.5.7.</w:t>
      </w:r>
      <w:r w:rsidR="00E752B5" w:rsidRPr="009E2E0A">
        <w:rPr>
          <w:rFonts w:ascii="Cambria" w:hAnsi="Cambria" w:cstheme="minorBidi"/>
          <w:sz w:val="26"/>
          <w:szCs w:val="26"/>
        </w:rPr>
        <w:t xml:space="preserve">Investiţiile realizate de operatori de drept privat din fonduri proprii pentru reabilitarea, modernizarea şi dezvoltarea sistemului public de salubrizare se vor amortiza de către aceştia pe durata contractului de delegare a gestiunii serviciului de salubrizare. </w:t>
      </w:r>
      <w:r w:rsidR="00E752B5" w:rsidRPr="009E2E0A">
        <w:rPr>
          <w:rFonts w:ascii="Cambria" w:hAnsi="Cambria" w:cstheme="minorBidi"/>
          <w:sz w:val="26"/>
          <w:szCs w:val="26"/>
        </w:rPr>
        <w:lastRenderedPageBreak/>
        <w:t>Investiţiile în infrastructura specifică serviciilor de</w:t>
      </w:r>
      <w:r w:rsidRPr="009E2E0A">
        <w:rPr>
          <w:rFonts w:ascii="Cambria" w:hAnsi="Cambria" w:cstheme="minorBidi"/>
          <w:sz w:val="26"/>
          <w:szCs w:val="26"/>
        </w:rPr>
        <w:t xml:space="preserve"> </w:t>
      </w:r>
      <w:r w:rsidR="00E752B5" w:rsidRPr="009E2E0A">
        <w:rPr>
          <w:rFonts w:ascii="Cambria" w:hAnsi="Cambria" w:cstheme="minorBidi"/>
          <w:sz w:val="26"/>
          <w:szCs w:val="26"/>
        </w:rPr>
        <w:t>salubrizare care se realizează din fonduri proprii ale operatorilor de drept privat constituie bunuri de retur; bunurile astfel realizate rămân în proprietatea operatorilor pe toată durata contractului de delegare a gestiunii şi revin de drept, la expirarea contractului, gratuit şi libere de orice sarcini, unităţilor administrativ-teritoriale, fiind integrate domeniului public al acestora. în contractul de delegare a gestiunii se vor menţiona bunurile de retur, respectiv modul de repartiţie a categoriilor de bunuri realizate de operator până la încetarea, din orice cauză, a contractului de delegare a gestiunii serviciului de salubrizare.</w:t>
      </w:r>
      <w:r w:rsidR="00E752B5" w:rsidRPr="009E2E0A">
        <w:rPr>
          <w:rFonts w:ascii="Cambria" w:hAnsi="Cambria" w:cstheme="minorBidi"/>
          <w:sz w:val="26"/>
          <w:szCs w:val="26"/>
          <w:vertAlign w:val="superscript"/>
        </w:rPr>
        <w:footnoteReference w:id="23"/>
      </w:r>
    </w:p>
    <w:p w14:paraId="5272569A" w14:textId="77777777" w:rsidR="009716B0" w:rsidRPr="009E2E0A" w:rsidRDefault="006A569C" w:rsidP="00CF2B7C">
      <w:pPr>
        <w:pStyle w:val="Bodytext20"/>
        <w:numPr>
          <w:ilvl w:val="2"/>
          <w:numId w:val="48"/>
        </w:numPr>
        <w:shd w:val="clear" w:color="auto" w:fill="auto"/>
        <w:tabs>
          <w:tab w:val="left" w:pos="694"/>
        </w:tabs>
        <w:spacing w:after="277" w:line="360" w:lineRule="auto"/>
        <w:jc w:val="both"/>
        <w:rPr>
          <w:rFonts w:ascii="Cambria" w:hAnsi="Cambria" w:cstheme="minorBidi"/>
          <w:sz w:val="26"/>
          <w:szCs w:val="26"/>
        </w:rPr>
      </w:pPr>
      <w:r w:rsidRPr="009E2E0A">
        <w:rPr>
          <w:rFonts w:ascii="Cambria" w:hAnsi="Cambria" w:cstheme="minorBidi"/>
          <w:sz w:val="26"/>
          <w:szCs w:val="26"/>
        </w:rPr>
        <w:t>D</w:t>
      </w:r>
      <w:r w:rsidR="00E752B5" w:rsidRPr="009E2E0A">
        <w:rPr>
          <w:rFonts w:ascii="Cambria" w:hAnsi="Cambria" w:cstheme="minorBidi"/>
          <w:sz w:val="26"/>
          <w:szCs w:val="26"/>
        </w:rPr>
        <w:t>elegarea gestiunii unei activităţi implică operarea propriu-zisâ a activităţii în aria delegării.</w:t>
      </w:r>
    </w:p>
    <w:p w14:paraId="07714304" w14:textId="77777777" w:rsidR="006A569C" w:rsidRPr="009E2E0A" w:rsidRDefault="00E752B5" w:rsidP="00CF2B7C">
      <w:pPr>
        <w:pStyle w:val="Bodytext70"/>
        <w:numPr>
          <w:ilvl w:val="0"/>
          <w:numId w:val="11"/>
        </w:numPr>
        <w:shd w:val="clear" w:color="auto" w:fill="auto"/>
        <w:tabs>
          <w:tab w:val="left" w:pos="327"/>
        </w:tabs>
        <w:spacing w:before="0" w:after="0" w:line="360" w:lineRule="auto"/>
        <w:rPr>
          <w:rFonts w:ascii="Cambria" w:hAnsi="Cambria" w:cstheme="minorBidi"/>
          <w:sz w:val="26"/>
          <w:szCs w:val="26"/>
        </w:rPr>
      </w:pPr>
      <w:r w:rsidRPr="009E2E0A">
        <w:rPr>
          <w:rFonts w:ascii="Cambria" w:hAnsi="Cambria" w:cstheme="minorBidi"/>
          <w:sz w:val="26"/>
          <w:szCs w:val="26"/>
        </w:rPr>
        <w:t xml:space="preserve">Drepturi şi obligaţii: </w:t>
      </w:r>
    </w:p>
    <w:p w14:paraId="1F24A79A" w14:textId="77777777" w:rsidR="009716B0" w:rsidRPr="009E2E0A" w:rsidRDefault="006A569C" w:rsidP="00CF2B7C">
      <w:pPr>
        <w:pStyle w:val="Bodytext70"/>
        <w:shd w:val="clear" w:color="auto" w:fill="auto"/>
        <w:tabs>
          <w:tab w:val="left" w:pos="327"/>
        </w:tabs>
        <w:spacing w:before="0" w:after="0" w:line="360" w:lineRule="auto"/>
        <w:rPr>
          <w:rFonts w:ascii="Cambria" w:hAnsi="Cambria" w:cstheme="minorBidi"/>
          <w:sz w:val="26"/>
          <w:szCs w:val="26"/>
        </w:rPr>
      </w:pPr>
      <w:r w:rsidRPr="009E2E0A">
        <w:rPr>
          <w:rFonts w:ascii="Cambria" w:hAnsi="Cambria" w:cstheme="minorBidi"/>
          <w:sz w:val="26"/>
          <w:szCs w:val="26"/>
        </w:rPr>
        <w:t>8.1.</w:t>
      </w:r>
      <w:r w:rsidR="00E752B5" w:rsidRPr="009E2E0A">
        <w:rPr>
          <w:rFonts w:ascii="Cambria" w:hAnsi="Cambria" w:cstheme="minorBidi"/>
          <w:sz w:val="26"/>
          <w:szCs w:val="26"/>
        </w:rPr>
        <w:t>.Drepturile şi obligaţiile operatorului statiei de sortare :</w:t>
      </w:r>
    </w:p>
    <w:p w14:paraId="5C3E8CCB" w14:textId="77777777" w:rsidR="009716B0" w:rsidRPr="009E2E0A" w:rsidRDefault="00E752B5" w:rsidP="00CF2B7C">
      <w:pPr>
        <w:pStyle w:val="Bodytext20"/>
        <w:numPr>
          <w:ilvl w:val="0"/>
          <w:numId w:val="31"/>
        </w:numPr>
        <w:shd w:val="clear" w:color="auto" w:fill="auto"/>
        <w:tabs>
          <w:tab w:val="left" w:pos="698"/>
        </w:tabs>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Operatorul are următoarele </w:t>
      </w:r>
      <w:r w:rsidRPr="009E2E0A">
        <w:rPr>
          <w:rStyle w:val="Bodytext2Bold"/>
          <w:rFonts w:ascii="Cambria" w:hAnsi="Cambria" w:cstheme="minorBidi"/>
          <w:sz w:val="26"/>
          <w:szCs w:val="26"/>
        </w:rPr>
        <w:t>drepturi:</w:t>
      </w:r>
      <w:r w:rsidRPr="009E2E0A">
        <w:rPr>
          <w:rStyle w:val="Bodytext2Bold"/>
          <w:rFonts w:ascii="Cambria" w:hAnsi="Cambria" w:cstheme="minorBidi"/>
          <w:sz w:val="26"/>
          <w:szCs w:val="26"/>
          <w:vertAlign w:val="superscript"/>
        </w:rPr>
        <w:footnoteReference w:id="24"/>
      </w:r>
    </w:p>
    <w:p w14:paraId="66AC3D62" w14:textId="77777777" w:rsidR="009716B0" w:rsidRPr="009E2E0A" w:rsidRDefault="00E752B5" w:rsidP="00CF2B7C">
      <w:pPr>
        <w:pStyle w:val="Bodytext20"/>
        <w:numPr>
          <w:ilvl w:val="0"/>
          <w:numId w:val="32"/>
        </w:numPr>
        <w:shd w:val="clear" w:color="auto" w:fill="auto"/>
        <w:tabs>
          <w:tab w:val="left" w:pos="356"/>
        </w:tabs>
        <w:spacing w:line="360" w:lineRule="auto"/>
        <w:ind w:firstLine="0"/>
        <w:jc w:val="both"/>
        <w:rPr>
          <w:rFonts w:ascii="Cambria" w:hAnsi="Cambria" w:cstheme="minorBidi"/>
          <w:sz w:val="26"/>
          <w:szCs w:val="26"/>
        </w:rPr>
      </w:pPr>
      <w:r w:rsidRPr="009E2E0A">
        <w:rPr>
          <w:rFonts w:ascii="Cambria" w:hAnsi="Cambria" w:cstheme="minorBidi"/>
          <w:sz w:val="26"/>
          <w:szCs w:val="26"/>
        </w:rPr>
        <w:t>să încaseze contravaloarea serviciului de salubrizare prestat, corespunzător tarifului ofertat, determinat în conformitate cu normele metodologice elaborate şi aprobate de A.N.R.S.C.;</w:t>
      </w:r>
    </w:p>
    <w:p w14:paraId="78BBB92E" w14:textId="77777777" w:rsidR="009716B0" w:rsidRPr="009E2E0A" w:rsidRDefault="00E752B5" w:rsidP="00CF2B7C">
      <w:pPr>
        <w:pStyle w:val="Bodytext20"/>
        <w:numPr>
          <w:ilvl w:val="0"/>
          <w:numId w:val="32"/>
        </w:numPr>
        <w:shd w:val="clear" w:color="auto" w:fill="auto"/>
        <w:tabs>
          <w:tab w:val="left" w:pos="363"/>
        </w:tabs>
        <w:spacing w:line="360" w:lineRule="auto"/>
        <w:ind w:firstLine="0"/>
        <w:jc w:val="both"/>
        <w:rPr>
          <w:rFonts w:ascii="Cambria" w:hAnsi="Cambria" w:cstheme="minorBidi"/>
          <w:sz w:val="26"/>
          <w:szCs w:val="26"/>
        </w:rPr>
      </w:pPr>
      <w:r w:rsidRPr="009E2E0A">
        <w:rPr>
          <w:rFonts w:ascii="Cambria" w:hAnsi="Cambria" w:cstheme="minorBidi"/>
          <w:sz w:val="26"/>
          <w:szCs w:val="26"/>
        </w:rPr>
        <w:t>să asigure echilibrul contractual pe durata contractului de delegare a gestiunii;</w:t>
      </w:r>
    </w:p>
    <w:p w14:paraId="54BC1F15" w14:textId="77777777" w:rsidR="009716B0" w:rsidRPr="009E2E0A" w:rsidRDefault="00E752B5" w:rsidP="00CF2B7C">
      <w:pPr>
        <w:pStyle w:val="Bodytext20"/>
        <w:numPr>
          <w:ilvl w:val="0"/>
          <w:numId w:val="32"/>
        </w:numPr>
        <w:shd w:val="clear" w:color="auto" w:fill="auto"/>
        <w:tabs>
          <w:tab w:val="left" w:pos="367"/>
        </w:tabs>
        <w:spacing w:line="360" w:lineRule="auto"/>
        <w:ind w:firstLine="0"/>
        <w:jc w:val="both"/>
        <w:rPr>
          <w:rFonts w:ascii="Cambria" w:hAnsi="Cambria" w:cstheme="minorBidi"/>
          <w:sz w:val="26"/>
          <w:szCs w:val="26"/>
        </w:rPr>
      </w:pPr>
      <w:r w:rsidRPr="009E2E0A">
        <w:rPr>
          <w:rFonts w:ascii="Cambria" w:hAnsi="Cambria" w:cstheme="minorBidi"/>
          <w:sz w:val="26"/>
          <w:szCs w:val="26"/>
        </w:rPr>
        <w:t>să solicite ajustarea tarifului în raport cu evoluţia generală a preţurilor şi tarifelor din economie în conformitate cu normele metodologice elaborate şi aprobate de A.N.R.S.C;</w:t>
      </w:r>
    </w:p>
    <w:p w14:paraId="50014EC1" w14:textId="77777777" w:rsidR="009716B0" w:rsidRPr="009E2E0A" w:rsidRDefault="00E752B5" w:rsidP="00CF2B7C">
      <w:pPr>
        <w:pStyle w:val="Bodytext20"/>
        <w:numPr>
          <w:ilvl w:val="0"/>
          <w:numId w:val="32"/>
        </w:numPr>
        <w:shd w:val="clear" w:color="auto" w:fill="auto"/>
        <w:tabs>
          <w:tab w:val="left" w:pos="367"/>
        </w:tabs>
        <w:spacing w:line="360" w:lineRule="auto"/>
        <w:ind w:firstLine="0"/>
        <w:jc w:val="both"/>
        <w:rPr>
          <w:rFonts w:ascii="Cambria" w:hAnsi="Cambria" w:cstheme="minorBidi"/>
          <w:sz w:val="26"/>
          <w:szCs w:val="26"/>
        </w:rPr>
      </w:pPr>
      <w:r w:rsidRPr="009E2E0A">
        <w:rPr>
          <w:rFonts w:ascii="Cambria" w:hAnsi="Cambria" w:cstheme="minorBidi"/>
          <w:sz w:val="26"/>
          <w:szCs w:val="26"/>
        </w:rPr>
        <w:t>să propună modificarea tarifului aprobat în conformitate cu normele metodologice elaborate şi aprobate de A.N.R.S.C</w:t>
      </w:r>
    </w:p>
    <w:p w14:paraId="5D37320E" w14:textId="77777777" w:rsidR="009716B0" w:rsidRPr="009E2E0A" w:rsidRDefault="00E752B5" w:rsidP="00CF2B7C">
      <w:pPr>
        <w:pStyle w:val="Bodytext20"/>
        <w:numPr>
          <w:ilvl w:val="0"/>
          <w:numId w:val="19"/>
        </w:numPr>
        <w:shd w:val="clear" w:color="auto" w:fill="auto"/>
        <w:tabs>
          <w:tab w:val="left" w:pos="324"/>
        </w:tabs>
        <w:spacing w:line="360" w:lineRule="auto"/>
        <w:ind w:firstLine="0"/>
        <w:jc w:val="both"/>
        <w:rPr>
          <w:rFonts w:ascii="Cambria" w:hAnsi="Cambria" w:cstheme="minorBidi"/>
          <w:sz w:val="26"/>
          <w:szCs w:val="26"/>
        </w:rPr>
      </w:pPr>
      <w:r w:rsidRPr="009E2E0A">
        <w:rPr>
          <w:rFonts w:ascii="Cambria" w:hAnsi="Cambria" w:cstheme="minorBidi"/>
          <w:sz w:val="26"/>
          <w:szCs w:val="26"/>
        </w:rPr>
        <w:t>să aplice la facturare tarifele ofertate/aprobate de autoritatea administraţiei publice locale;</w:t>
      </w:r>
    </w:p>
    <w:p w14:paraId="29882B2A" w14:textId="77777777" w:rsidR="009716B0" w:rsidRPr="009E2E0A" w:rsidRDefault="00E752B5" w:rsidP="00CF2B7C">
      <w:pPr>
        <w:pStyle w:val="Bodytext20"/>
        <w:numPr>
          <w:ilvl w:val="0"/>
          <w:numId w:val="19"/>
        </w:numPr>
        <w:shd w:val="clear" w:color="auto" w:fill="auto"/>
        <w:tabs>
          <w:tab w:val="left" w:pos="363"/>
        </w:tabs>
        <w:spacing w:line="360" w:lineRule="auto"/>
        <w:ind w:firstLine="0"/>
        <w:jc w:val="both"/>
        <w:rPr>
          <w:rFonts w:ascii="Cambria" w:hAnsi="Cambria" w:cstheme="minorBidi"/>
          <w:sz w:val="26"/>
          <w:szCs w:val="26"/>
        </w:rPr>
      </w:pPr>
      <w:r w:rsidRPr="009E2E0A">
        <w:rPr>
          <w:rFonts w:ascii="Cambria" w:hAnsi="Cambria" w:cstheme="minorBidi"/>
          <w:sz w:val="26"/>
          <w:szCs w:val="26"/>
        </w:rPr>
        <w:t>exclusivitatea prestării activităţii de sortate, acordată în baza contractului de delegare a gestiunii.</w:t>
      </w:r>
    </w:p>
    <w:p w14:paraId="67ECA932" w14:textId="77777777" w:rsidR="009716B0" w:rsidRPr="009E2E0A" w:rsidRDefault="00E752B5" w:rsidP="00CF2B7C">
      <w:pPr>
        <w:pStyle w:val="Bodytext20"/>
        <w:numPr>
          <w:ilvl w:val="0"/>
          <w:numId w:val="19"/>
        </w:numPr>
        <w:shd w:val="clear" w:color="auto" w:fill="auto"/>
        <w:tabs>
          <w:tab w:val="left" w:pos="367"/>
        </w:tabs>
        <w:spacing w:line="360" w:lineRule="auto"/>
        <w:ind w:firstLine="0"/>
        <w:jc w:val="both"/>
        <w:rPr>
          <w:rFonts w:ascii="Cambria" w:hAnsi="Cambria" w:cstheme="minorBidi"/>
          <w:color w:val="FF0000"/>
          <w:sz w:val="26"/>
          <w:szCs w:val="26"/>
        </w:rPr>
      </w:pPr>
      <w:r w:rsidRPr="009E2E0A">
        <w:rPr>
          <w:rFonts w:ascii="Cambria" w:hAnsi="Cambria" w:cstheme="minorBidi"/>
          <w:sz w:val="26"/>
          <w:szCs w:val="26"/>
        </w:rPr>
        <w:t>să solicite recuperarea debitelor în instanţă.</w:t>
      </w:r>
    </w:p>
    <w:p w14:paraId="7D23D32E" w14:textId="77777777" w:rsidR="009716B0" w:rsidRPr="009E2E0A" w:rsidRDefault="00E752B5" w:rsidP="00CF2B7C">
      <w:pPr>
        <w:pStyle w:val="Bodytext20"/>
        <w:numPr>
          <w:ilvl w:val="0"/>
          <w:numId w:val="31"/>
        </w:numPr>
        <w:shd w:val="clear" w:color="auto" w:fill="auto"/>
        <w:tabs>
          <w:tab w:val="left" w:pos="698"/>
        </w:tabs>
        <w:spacing w:line="360" w:lineRule="auto"/>
        <w:ind w:firstLine="0"/>
        <w:jc w:val="both"/>
        <w:rPr>
          <w:rFonts w:ascii="Cambria" w:hAnsi="Cambria" w:cstheme="minorBidi"/>
          <w:color w:val="auto"/>
          <w:sz w:val="26"/>
          <w:szCs w:val="26"/>
        </w:rPr>
      </w:pPr>
      <w:r w:rsidRPr="009E2E0A">
        <w:rPr>
          <w:rFonts w:ascii="Cambria" w:hAnsi="Cambria" w:cstheme="minorBidi"/>
          <w:color w:val="auto"/>
          <w:sz w:val="26"/>
          <w:szCs w:val="26"/>
        </w:rPr>
        <w:t xml:space="preserve">Operatorul are următoarele </w:t>
      </w:r>
      <w:r w:rsidRPr="009E2E0A">
        <w:rPr>
          <w:rStyle w:val="Bodytext2Bold"/>
          <w:rFonts w:ascii="Cambria" w:hAnsi="Cambria" w:cstheme="minorBidi"/>
          <w:color w:val="auto"/>
          <w:sz w:val="26"/>
          <w:szCs w:val="26"/>
        </w:rPr>
        <w:t>obligaţii:</w:t>
      </w:r>
    </w:p>
    <w:p w14:paraId="62697AC1" w14:textId="77777777" w:rsidR="009716B0" w:rsidRPr="009E2E0A" w:rsidRDefault="00E752B5" w:rsidP="00CF2B7C">
      <w:pPr>
        <w:pStyle w:val="Bodytext20"/>
        <w:numPr>
          <w:ilvl w:val="0"/>
          <w:numId w:val="33"/>
        </w:numPr>
        <w:shd w:val="clear" w:color="auto" w:fill="auto"/>
        <w:tabs>
          <w:tab w:val="left" w:pos="676"/>
        </w:tabs>
        <w:spacing w:line="360" w:lineRule="auto"/>
        <w:ind w:firstLine="320"/>
        <w:jc w:val="both"/>
        <w:rPr>
          <w:rFonts w:ascii="Cambria" w:hAnsi="Cambria" w:cstheme="minorBidi"/>
          <w:color w:val="auto"/>
          <w:sz w:val="26"/>
          <w:szCs w:val="26"/>
        </w:rPr>
      </w:pPr>
      <w:r w:rsidRPr="009E2E0A">
        <w:rPr>
          <w:rFonts w:ascii="Cambria" w:hAnsi="Cambria" w:cstheme="minorBidi"/>
          <w:color w:val="auto"/>
          <w:sz w:val="26"/>
          <w:szCs w:val="26"/>
        </w:rPr>
        <w:t>să presteze serviciul de salubrizare cu respectare</w:t>
      </w:r>
      <w:r w:rsidR="00F16156" w:rsidRPr="009E2E0A">
        <w:rPr>
          <w:rFonts w:ascii="Cambria" w:hAnsi="Cambria" w:cstheme="minorBidi"/>
          <w:color w:val="auto"/>
          <w:sz w:val="26"/>
          <w:szCs w:val="26"/>
        </w:rPr>
        <w:t xml:space="preserve">a principiilor universalităţii, </w:t>
      </w:r>
      <w:r w:rsidRPr="009E2E0A">
        <w:rPr>
          <w:rFonts w:ascii="Cambria" w:hAnsi="Cambria" w:cstheme="minorBidi"/>
          <w:color w:val="auto"/>
          <w:sz w:val="26"/>
          <w:szCs w:val="26"/>
        </w:rPr>
        <w:lastRenderedPageBreak/>
        <w:t>accesibilităţii, continuităţii, adaptabilităţii şi egalităţii de tratament între utilizatori</w:t>
      </w:r>
      <w:r w:rsidRPr="009E2E0A">
        <w:rPr>
          <w:rFonts w:ascii="Cambria" w:hAnsi="Cambria" w:cstheme="minorBidi"/>
          <w:color w:val="auto"/>
          <w:sz w:val="26"/>
          <w:szCs w:val="26"/>
          <w:vertAlign w:val="superscript"/>
        </w:rPr>
        <w:footnoteReference w:id="25"/>
      </w:r>
    </w:p>
    <w:p w14:paraId="03971F73" w14:textId="77777777" w:rsidR="009716B0" w:rsidRPr="009E2E0A" w:rsidRDefault="00E752B5" w:rsidP="00CF2B7C">
      <w:pPr>
        <w:pStyle w:val="Bodytext20"/>
        <w:numPr>
          <w:ilvl w:val="0"/>
          <w:numId w:val="33"/>
        </w:numPr>
        <w:shd w:val="clear" w:color="auto" w:fill="auto"/>
        <w:tabs>
          <w:tab w:val="left" w:pos="633"/>
        </w:tabs>
        <w:spacing w:line="360" w:lineRule="auto"/>
        <w:ind w:firstLine="320"/>
        <w:jc w:val="both"/>
        <w:rPr>
          <w:rFonts w:ascii="Cambria" w:hAnsi="Cambria" w:cstheme="minorBidi"/>
          <w:sz w:val="26"/>
          <w:szCs w:val="26"/>
        </w:rPr>
      </w:pPr>
      <w:r w:rsidRPr="009E2E0A">
        <w:rPr>
          <w:rFonts w:ascii="Cambria" w:hAnsi="Cambria" w:cstheme="minorBidi"/>
          <w:color w:val="auto"/>
          <w:sz w:val="26"/>
          <w:szCs w:val="26"/>
        </w:rPr>
        <w:t>să furnizeze autorităţilor administraţiei publice locale, asociaţiilor de dezvoltare intercomunitară şi A.N.R.S.C. toate informaţiile de interes public solicitate şi să asigure accesul</w:t>
      </w:r>
      <w:r w:rsidRPr="009E2E0A">
        <w:rPr>
          <w:rFonts w:ascii="Cambria" w:hAnsi="Cambria" w:cstheme="minorBidi"/>
          <w:sz w:val="26"/>
          <w:szCs w:val="26"/>
        </w:rPr>
        <w:t xml:space="preserve"> la informaţiile necesare, în vederea verificării şi evaluării prestării serviciului de salubrizare, în conformitate cu prevederile regulamentului serviciului de salubrizare, ale contractului de delegare a gestiunii serviciului şi ale acordului şi autorizaţiei de mediu;</w:t>
      </w:r>
      <w:r w:rsidRPr="009E2E0A">
        <w:rPr>
          <w:rFonts w:ascii="Cambria" w:hAnsi="Cambria" w:cstheme="minorBidi"/>
          <w:sz w:val="26"/>
          <w:szCs w:val="26"/>
          <w:vertAlign w:val="superscript"/>
        </w:rPr>
        <w:footnoteReference w:id="26"/>
      </w:r>
    </w:p>
    <w:p w14:paraId="579E3061" w14:textId="77777777" w:rsidR="009716B0" w:rsidRPr="009E2E0A" w:rsidRDefault="00E752B5" w:rsidP="00CF2B7C">
      <w:pPr>
        <w:pStyle w:val="Bodytext20"/>
        <w:numPr>
          <w:ilvl w:val="0"/>
          <w:numId w:val="33"/>
        </w:numPr>
        <w:shd w:val="clear" w:color="auto" w:fill="auto"/>
        <w:tabs>
          <w:tab w:val="left" w:pos="630"/>
        </w:tabs>
        <w:spacing w:line="360" w:lineRule="auto"/>
        <w:ind w:firstLine="320"/>
        <w:jc w:val="both"/>
        <w:rPr>
          <w:rFonts w:ascii="Cambria" w:hAnsi="Cambria" w:cstheme="minorBidi"/>
          <w:sz w:val="26"/>
          <w:szCs w:val="26"/>
        </w:rPr>
      </w:pPr>
      <w:r w:rsidRPr="009E2E0A">
        <w:rPr>
          <w:rFonts w:ascii="Cambria" w:hAnsi="Cambria" w:cstheme="minorBidi"/>
          <w:sz w:val="26"/>
          <w:szCs w:val="26"/>
        </w:rPr>
        <w:t>să pună în aplicare metode performante de management care să conducă la reducerea costurilor de operare, inclusiv prin aplicarea procedurilor concurenţiale prevăzute de normele legale în vigoare privind achiziţiile publice, şi să asigure totodată respectarea cerinţelor specifice din legislaţia privind protecţia mediului;</w:t>
      </w:r>
      <w:r w:rsidRPr="009E2E0A">
        <w:rPr>
          <w:rFonts w:ascii="Cambria" w:hAnsi="Cambria" w:cstheme="minorBidi"/>
          <w:sz w:val="26"/>
          <w:szCs w:val="26"/>
          <w:vertAlign w:val="superscript"/>
        </w:rPr>
        <w:footnoteReference w:id="27"/>
      </w:r>
    </w:p>
    <w:p w14:paraId="6AB2DC84" w14:textId="77777777" w:rsidR="009716B0" w:rsidRPr="009E2E0A" w:rsidRDefault="00E752B5" w:rsidP="00CF2B7C">
      <w:pPr>
        <w:pStyle w:val="Bodytext20"/>
        <w:numPr>
          <w:ilvl w:val="0"/>
          <w:numId w:val="33"/>
        </w:numPr>
        <w:shd w:val="clear" w:color="auto" w:fill="auto"/>
        <w:tabs>
          <w:tab w:val="left" w:pos="637"/>
        </w:tabs>
        <w:spacing w:line="360" w:lineRule="auto"/>
        <w:ind w:firstLine="320"/>
        <w:jc w:val="both"/>
        <w:rPr>
          <w:rFonts w:ascii="Cambria" w:hAnsi="Cambria" w:cstheme="minorBidi"/>
          <w:sz w:val="26"/>
          <w:szCs w:val="26"/>
        </w:rPr>
      </w:pPr>
      <w:r w:rsidRPr="009E2E0A">
        <w:rPr>
          <w:rFonts w:ascii="Cambria" w:hAnsi="Cambria" w:cstheme="minorBidi"/>
          <w:sz w:val="26"/>
          <w:szCs w:val="26"/>
        </w:rPr>
        <w:t>să respecte în totalitate prevederile cuprinse în autorizaţiile de mediu, în manualele de operare şi din orice altă reglementare din domeniu.</w:t>
      </w:r>
    </w:p>
    <w:p w14:paraId="6AC2A7A4" w14:textId="77777777" w:rsidR="009716B0" w:rsidRPr="009E2E0A" w:rsidRDefault="00E752B5" w:rsidP="00CF2B7C">
      <w:pPr>
        <w:pStyle w:val="Bodytext20"/>
        <w:numPr>
          <w:ilvl w:val="0"/>
          <w:numId w:val="33"/>
        </w:numPr>
        <w:shd w:val="clear" w:color="auto" w:fill="auto"/>
        <w:tabs>
          <w:tab w:val="left" w:pos="698"/>
        </w:tabs>
        <w:spacing w:line="360" w:lineRule="auto"/>
        <w:ind w:firstLine="320"/>
        <w:jc w:val="both"/>
        <w:rPr>
          <w:rFonts w:ascii="Cambria" w:hAnsi="Cambria" w:cstheme="minorBidi"/>
          <w:sz w:val="26"/>
          <w:szCs w:val="26"/>
        </w:rPr>
      </w:pPr>
      <w:r w:rsidRPr="009E2E0A">
        <w:rPr>
          <w:rFonts w:ascii="Cambria" w:hAnsi="Cambria" w:cstheme="minorBidi"/>
          <w:sz w:val="26"/>
          <w:szCs w:val="26"/>
        </w:rPr>
        <w:t>să asigure îndeplinirea indicatorilor de performanţă</w:t>
      </w:r>
    </w:p>
    <w:p w14:paraId="48A629CD" w14:textId="77777777" w:rsidR="009716B0" w:rsidRPr="009E2E0A" w:rsidRDefault="00E752B5" w:rsidP="00CF2B7C">
      <w:pPr>
        <w:pStyle w:val="Bodytext20"/>
        <w:numPr>
          <w:ilvl w:val="0"/>
          <w:numId w:val="33"/>
        </w:numPr>
        <w:shd w:val="clear" w:color="auto" w:fill="auto"/>
        <w:tabs>
          <w:tab w:val="left" w:pos="640"/>
        </w:tabs>
        <w:spacing w:line="360" w:lineRule="auto"/>
        <w:ind w:firstLine="320"/>
        <w:jc w:val="both"/>
        <w:rPr>
          <w:rFonts w:ascii="Cambria" w:hAnsi="Cambria" w:cstheme="minorBidi"/>
          <w:sz w:val="26"/>
          <w:szCs w:val="26"/>
        </w:rPr>
      </w:pPr>
      <w:r w:rsidRPr="009E2E0A">
        <w:rPr>
          <w:rFonts w:ascii="Cambria" w:hAnsi="Cambria" w:cstheme="minorBidi"/>
          <w:sz w:val="26"/>
          <w:szCs w:val="26"/>
        </w:rPr>
        <w:t>de a suporta penalităţile aplicate în caz de neîndeplinire a indicatorilor de performanţă stabilite la nivelul stabilite la nivelul cheltuielilor cu contribuţia pentru economia circulară şi al cheltuielilor cu depozitarea deşeurilor pentru cantităţile de deşeuri municipale care depăşesc cantităţile destinate a fi depozitate corespunzătoare indicatorilor de performanţă.</w:t>
      </w:r>
      <w:r w:rsidRPr="009E2E0A">
        <w:rPr>
          <w:rFonts w:ascii="Cambria" w:hAnsi="Cambria" w:cstheme="minorBidi"/>
          <w:sz w:val="26"/>
          <w:szCs w:val="26"/>
          <w:vertAlign w:val="superscript"/>
        </w:rPr>
        <w:footnoteReference w:id="28"/>
      </w:r>
    </w:p>
    <w:p w14:paraId="299E748B" w14:textId="77777777" w:rsidR="009716B0" w:rsidRPr="009E2E0A" w:rsidRDefault="00E752B5" w:rsidP="00CF2B7C">
      <w:pPr>
        <w:pStyle w:val="Bodytext20"/>
        <w:numPr>
          <w:ilvl w:val="0"/>
          <w:numId w:val="33"/>
        </w:numPr>
        <w:shd w:val="clear" w:color="auto" w:fill="auto"/>
        <w:tabs>
          <w:tab w:val="left" w:pos="698"/>
        </w:tabs>
        <w:spacing w:line="360" w:lineRule="auto"/>
        <w:ind w:firstLine="320"/>
        <w:jc w:val="both"/>
        <w:rPr>
          <w:rFonts w:ascii="Cambria" w:hAnsi="Cambria" w:cstheme="minorBidi"/>
          <w:sz w:val="26"/>
          <w:szCs w:val="26"/>
        </w:rPr>
      </w:pPr>
      <w:r w:rsidRPr="009E2E0A">
        <w:rPr>
          <w:rFonts w:ascii="Cambria" w:hAnsi="Cambria" w:cstheme="minorBidi"/>
          <w:sz w:val="26"/>
          <w:szCs w:val="26"/>
        </w:rPr>
        <w:t>să deţină spaţii special amenajate pentru stocarea temporară a deşeurilor ce ,urmează a fi sortate, în</w:t>
      </w:r>
    </w:p>
    <w:p w14:paraId="3EE9AE85" w14:textId="77777777" w:rsidR="00F16156" w:rsidRPr="009E2E0A" w:rsidRDefault="00E752B5" w:rsidP="00CF2B7C">
      <w:pPr>
        <w:pStyle w:val="Bodytext20"/>
        <w:shd w:val="clear" w:color="auto" w:fill="auto"/>
        <w:tabs>
          <w:tab w:val="left" w:pos="7909"/>
          <w:tab w:val="left" w:pos="8284"/>
        </w:tabs>
        <w:spacing w:line="360" w:lineRule="auto"/>
        <w:ind w:firstLine="0"/>
        <w:jc w:val="both"/>
        <w:rPr>
          <w:rFonts w:ascii="Cambria" w:hAnsi="Cambria" w:cstheme="minorBidi"/>
          <w:sz w:val="26"/>
          <w:szCs w:val="26"/>
        </w:rPr>
      </w:pPr>
      <w:r w:rsidRPr="009E2E0A">
        <w:rPr>
          <w:rFonts w:ascii="Cambria" w:hAnsi="Cambria" w:cstheme="minorBidi"/>
          <w:sz w:val="26"/>
          <w:szCs w:val="26"/>
        </w:rPr>
        <w:t>condiţiile prevăzute de legislaţia în vigoare;</w:t>
      </w:r>
      <w:r w:rsidRPr="009E2E0A">
        <w:rPr>
          <w:rFonts w:ascii="Cambria" w:hAnsi="Cambria" w:cstheme="minorBidi"/>
          <w:sz w:val="26"/>
          <w:szCs w:val="26"/>
          <w:vertAlign w:val="superscript"/>
        </w:rPr>
        <w:footnoteReference w:id="29"/>
      </w:r>
    </w:p>
    <w:p w14:paraId="25D8FCBC" w14:textId="77777777" w:rsidR="00F16156" w:rsidRPr="009E2E0A" w:rsidRDefault="00F16156" w:rsidP="00CF2B7C">
      <w:pPr>
        <w:pStyle w:val="Bodytext20"/>
        <w:numPr>
          <w:ilvl w:val="0"/>
          <w:numId w:val="33"/>
        </w:numPr>
        <w:shd w:val="clear" w:color="auto" w:fill="auto"/>
        <w:tabs>
          <w:tab w:val="left" w:pos="698"/>
        </w:tabs>
        <w:spacing w:line="360" w:lineRule="auto"/>
        <w:ind w:firstLine="320"/>
        <w:jc w:val="both"/>
        <w:rPr>
          <w:rFonts w:ascii="Cambria" w:hAnsi="Cambria" w:cstheme="minorBidi"/>
          <w:sz w:val="26"/>
          <w:szCs w:val="26"/>
        </w:rPr>
      </w:pPr>
      <w:r w:rsidRPr="009E2E0A">
        <w:rPr>
          <w:rFonts w:ascii="Cambria" w:hAnsi="Cambria" w:cstheme="minorBidi"/>
          <w:sz w:val="26"/>
          <w:szCs w:val="26"/>
        </w:rPr>
        <w:t>să asigure valorificarea întregii cantităţi de deşeuri sortate, evitând formarea de stocuri</w:t>
      </w:r>
    </w:p>
    <w:p w14:paraId="106478AA" w14:textId="77777777" w:rsidR="009716B0" w:rsidRPr="009E2E0A" w:rsidRDefault="00E752B5" w:rsidP="00CF2B7C">
      <w:pPr>
        <w:pStyle w:val="Bodytext20"/>
        <w:numPr>
          <w:ilvl w:val="0"/>
          <w:numId w:val="33"/>
        </w:numPr>
        <w:shd w:val="clear" w:color="auto" w:fill="auto"/>
        <w:tabs>
          <w:tab w:val="left" w:pos="698"/>
        </w:tabs>
        <w:spacing w:line="360" w:lineRule="auto"/>
        <w:ind w:firstLine="0"/>
        <w:jc w:val="both"/>
        <w:rPr>
          <w:rFonts w:ascii="Cambria" w:hAnsi="Cambria" w:cstheme="minorBidi"/>
          <w:sz w:val="26"/>
          <w:szCs w:val="26"/>
        </w:rPr>
      </w:pPr>
      <w:r w:rsidRPr="009E2E0A">
        <w:rPr>
          <w:rFonts w:ascii="Cambria" w:hAnsi="Cambria" w:cstheme="minorBidi"/>
          <w:sz w:val="26"/>
          <w:szCs w:val="26"/>
        </w:rPr>
        <w:t>să folosească, pentru sortarea deşeurilor, tehnologii şi instalaţii care îndeplinesc</w:t>
      </w:r>
      <w:r w:rsidR="00F16156" w:rsidRPr="009E2E0A">
        <w:rPr>
          <w:rFonts w:ascii="Cambria" w:hAnsi="Cambria" w:cstheme="minorBidi"/>
          <w:sz w:val="26"/>
          <w:szCs w:val="26"/>
        </w:rPr>
        <w:t xml:space="preserve"> condițiile legale privind funcţionarea acestora;</w:t>
      </w:r>
    </w:p>
    <w:p w14:paraId="7975C65B" w14:textId="77777777" w:rsidR="009716B0" w:rsidRPr="009E2E0A" w:rsidRDefault="00E752B5" w:rsidP="00CF2B7C">
      <w:pPr>
        <w:pStyle w:val="Bodytext20"/>
        <w:numPr>
          <w:ilvl w:val="0"/>
          <w:numId w:val="33"/>
        </w:numPr>
        <w:shd w:val="clear" w:color="auto" w:fill="auto"/>
        <w:tabs>
          <w:tab w:val="left" w:pos="654"/>
        </w:tabs>
        <w:spacing w:line="360" w:lineRule="auto"/>
        <w:ind w:firstLine="340"/>
        <w:jc w:val="both"/>
        <w:rPr>
          <w:rFonts w:ascii="Cambria" w:hAnsi="Cambria" w:cstheme="minorBidi"/>
          <w:sz w:val="26"/>
          <w:szCs w:val="26"/>
        </w:rPr>
      </w:pPr>
      <w:r w:rsidRPr="009E2E0A">
        <w:rPr>
          <w:rFonts w:ascii="Cambria" w:hAnsi="Cambria" w:cstheme="minorBidi"/>
          <w:sz w:val="26"/>
          <w:szCs w:val="26"/>
        </w:rPr>
        <w:t>să se îngrijească de eliminarea reziduurilor rezultate din procesul de sortare a deşeurilor;</w:t>
      </w:r>
    </w:p>
    <w:p w14:paraId="36477E88" w14:textId="77777777" w:rsidR="009716B0" w:rsidRPr="009E2E0A" w:rsidRDefault="00E752B5" w:rsidP="00CF2B7C">
      <w:pPr>
        <w:pStyle w:val="Bodytext20"/>
        <w:numPr>
          <w:ilvl w:val="0"/>
          <w:numId w:val="33"/>
        </w:numPr>
        <w:shd w:val="clear" w:color="auto" w:fill="auto"/>
        <w:tabs>
          <w:tab w:val="left" w:pos="609"/>
        </w:tabs>
        <w:spacing w:line="360" w:lineRule="auto"/>
        <w:ind w:firstLine="340"/>
        <w:jc w:val="both"/>
        <w:rPr>
          <w:rFonts w:ascii="Cambria" w:hAnsi="Cambria" w:cstheme="minorBidi"/>
          <w:sz w:val="26"/>
          <w:szCs w:val="26"/>
        </w:rPr>
      </w:pPr>
      <w:r w:rsidRPr="009E2E0A">
        <w:rPr>
          <w:rFonts w:ascii="Cambria" w:hAnsi="Cambria" w:cstheme="minorBidi"/>
          <w:sz w:val="26"/>
          <w:szCs w:val="26"/>
        </w:rPr>
        <w:t xml:space="preserve">sa ţină evidenţa si să raporteze autorităţilor administraţiei publice locale şi altor </w:t>
      </w:r>
      <w:r w:rsidRPr="009E2E0A">
        <w:rPr>
          <w:rFonts w:ascii="Cambria" w:hAnsi="Cambria" w:cstheme="minorBidi"/>
          <w:sz w:val="26"/>
          <w:szCs w:val="26"/>
        </w:rPr>
        <w:lastRenderedPageBreak/>
        <w:t>autorităţi de reglementare cantitatile preluate de la operatorul local de salubritate care transportă deşeurile de hârtie, carton, plastic, metal şi sticlă colectate separat din deşeurile municipale provenite de pe raza UAT la staţia de sortare, pe fiecare tip de deşeu</w:t>
      </w:r>
    </w:p>
    <w:p w14:paraId="6FCDE96A" w14:textId="77777777" w:rsidR="009716B0" w:rsidRPr="009E2E0A" w:rsidRDefault="00E752B5" w:rsidP="00CF2B7C">
      <w:pPr>
        <w:pStyle w:val="Bodytext20"/>
        <w:numPr>
          <w:ilvl w:val="0"/>
          <w:numId w:val="33"/>
        </w:numPr>
        <w:shd w:val="clear" w:color="auto" w:fill="auto"/>
        <w:tabs>
          <w:tab w:val="left" w:pos="612"/>
        </w:tabs>
        <w:spacing w:line="360" w:lineRule="auto"/>
        <w:ind w:firstLine="340"/>
        <w:jc w:val="both"/>
        <w:rPr>
          <w:rFonts w:ascii="Cambria" w:hAnsi="Cambria" w:cstheme="minorBidi"/>
          <w:sz w:val="26"/>
          <w:szCs w:val="26"/>
        </w:rPr>
      </w:pPr>
      <w:r w:rsidRPr="009E2E0A">
        <w:rPr>
          <w:rFonts w:ascii="Cambria" w:hAnsi="Cambria" w:cstheme="minorBidi"/>
          <w:sz w:val="26"/>
          <w:szCs w:val="26"/>
        </w:rPr>
        <w:t>să asigure desfăşurarea tuturor operaţiunilor şi activităţilor în conformitate cu prevederile legale şi normele proprii privind sănătatea şi securitatea în munca</w:t>
      </w:r>
    </w:p>
    <w:p w14:paraId="498088AF" w14:textId="77777777" w:rsidR="009716B0" w:rsidRPr="009E2E0A" w:rsidRDefault="00E752B5" w:rsidP="00CF2B7C">
      <w:pPr>
        <w:pStyle w:val="Bodytext20"/>
        <w:numPr>
          <w:ilvl w:val="0"/>
          <w:numId w:val="33"/>
        </w:numPr>
        <w:shd w:val="clear" w:color="auto" w:fill="auto"/>
        <w:tabs>
          <w:tab w:val="left" w:pos="674"/>
        </w:tabs>
        <w:spacing w:line="360" w:lineRule="auto"/>
        <w:ind w:right="180" w:firstLine="340"/>
        <w:jc w:val="both"/>
        <w:rPr>
          <w:rFonts w:ascii="Cambria" w:hAnsi="Cambria" w:cstheme="minorBidi"/>
          <w:sz w:val="26"/>
          <w:szCs w:val="26"/>
        </w:rPr>
      </w:pPr>
      <w:r w:rsidRPr="009E2E0A">
        <w:rPr>
          <w:rFonts w:ascii="Cambria" w:hAnsi="Cambria" w:cstheme="minorBidi"/>
          <w:sz w:val="26"/>
          <w:szCs w:val="26"/>
        </w:rPr>
        <w:t>să deţină autorizaţie de mediu valabilă la data semnării contractului de delegare, respectiv să menţină valabile pe toată perioada Contractului toate permisele, aprobările sau autorizaţiile necesare, licenţa ANRSC (inclusiv autorizaţia de funcţionare, autorizaţia de mediu, autorizaţia de gospodărire a apelor, în conformitate cu prevederile legale) în vederea operării staţiei de sortare,</w:t>
      </w:r>
    </w:p>
    <w:p w14:paraId="6308811B" w14:textId="77777777" w:rsidR="009716B0" w:rsidRPr="009E2E0A" w:rsidRDefault="00E752B5" w:rsidP="00CF2B7C">
      <w:pPr>
        <w:pStyle w:val="Bodytext20"/>
        <w:numPr>
          <w:ilvl w:val="0"/>
          <w:numId w:val="33"/>
        </w:numPr>
        <w:shd w:val="clear" w:color="auto" w:fill="auto"/>
        <w:tabs>
          <w:tab w:val="left" w:pos="670"/>
        </w:tabs>
        <w:spacing w:line="360" w:lineRule="auto"/>
        <w:ind w:right="180" w:firstLine="340"/>
        <w:jc w:val="both"/>
        <w:rPr>
          <w:rFonts w:ascii="Cambria" w:hAnsi="Cambria" w:cstheme="minorBidi"/>
          <w:sz w:val="26"/>
          <w:szCs w:val="26"/>
        </w:rPr>
      </w:pPr>
      <w:r w:rsidRPr="009E2E0A">
        <w:rPr>
          <w:rFonts w:ascii="Cambria" w:hAnsi="Cambria" w:cstheme="minorBidi"/>
          <w:sz w:val="26"/>
          <w:szCs w:val="26"/>
        </w:rPr>
        <w:t>să încheie contracte de întreţinere şi mentenanţă a instalaţiilor şi echipamentelor componente ale staţiei de sortare.</w:t>
      </w:r>
    </w:p>
    <w:p w14:paraId="584DD95A" w14:textId="77777777" w:rsidR="009716B0" w:rsidRPr="009E2E0A" w:rsidRDefault="00E752B5" w:rsidP="00CF2B7C">
      <w:pPr>
        <w:pStyle w:val="Bodytext20"/>
        <w:numPr>
          <w:ilvl w:val="0"/>
          <w:numId w:val="33"/>
        </w:numPr>
        <w:shd w:val="clear" w:color="auto" w:fill="auto"/>
        <w:tabs>
          <w:tab w:val="left" w:pos="666"/>
        </w:tabs>
        <w:spacing w:line="360" w:lineRule="auto"/>
        <w:ind w:right="180" w:firstLine="340"/>
        <w:jc w:val="both"/>
        <w:rPr>
          <w:rFonts w:ascii="Cambria" w:hAnsi="Cambria" w:cstheme="minorBidi"/>
          <w:sz w:val="26"/>
          <w:szCs w:val="26"/>
        </w:rPr>
      </w:pPr>
      <w:r w:rsidRPr="009E2E0A">
        <w:rPr>
          <w:rFonts w:ascii="Cambria" w:hAnsi="Cambria" w:cstheme="minorBidi"/>
          <w:sz w:val="26"/>
          <w:szCs w:val="26"/>
        </w:rPr>
        <w:t>va păstra obiectivele în stare bună, curată, sigură şi în condiţii sanitare corespunzătoare pentru funcţionarea neîntreruptă şi continuă a activităţii</w:t>
      </w:r>
    </w:p>
    <w:p w14:paraId="3D9824CB" w14:textId="77777777" w:rsidR="009716B0" w:rsidRPr="009E2E0A" w:rsidRDefault="00E752B5" w:rsidP="00CF2B7C">
      <w:pPr>
        <w:pStyle w:val="Bodytext20"/>
        <w:numPr>
          <w:ilvl w:val="0"/>
          <w:numId w:val="33"/>
        </w:numPr>
        <w:shd w:val="clear" w:color="auto" w:fill="auto"/>
        <w:tabs>
          <w:tab w:val="left" w:pos="747"/>
        </w:tabs>
        <w:spacing w:line="360" w:lineRule="auto"/>
        <w:ind w:firstLine="340"/>
        <w:jc w:val="both"/>
        <w:rPr>
          <w:rFonts w:ascii="Cambria" w:hAnsi="Cambria" w:cstheme="minorBidi"/>
          <w:sz w:val="26"/>
          <w:szCs w:val="26"/>
        </w:rPr>
      </w:pPr>
      <w:r w:rsidRPr="009E2E0A">
        <w:rPr>
          <w:rFonts w:ascii="Cambria" w:hAnsi="Cambria" w:cstheme="minorBidi"/>
          <w:sz w:val="26"/>
          <w:szCs w:val="26"/>
        </w:rPr>
        <w:t>va informa colectorii şi transportatorii de deşeuri despre:</w:t>
      </w:r>
    </w:p>
    <w:p w14:paraId="10C84415" w14:textId="77777777" w:rsidR="009716B0" w:rsidRPr="009E2E0A" w:rsidRDefault="00E752B5" w:rsidP="00CF2B7C">
      <w:pPr>
        <w:pStyle w:val="Bodytext20"/>
        <w:numPr>
          <w:ilvl w:val="0"/>
          <w:numId w:val="27"/>
        </w:numPr>
        <w:shd w:val="clear" w:color="auto" w:fill="auto"/>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 tipurile de deşeuri ce sunt acceptate la staţiile de sortare şi obligativitatea colectării separate a acestora;</w:t>
      </w:r>
    </w:p>
    <w:p w14:paraId="6DE8A647" w14:textId="77777777" w:rsidR="009716B0" w:rsidRPr="009E2E0A" w:rsidRDefault="00E752B5" w:rsidP="00CF2B7C">
      <w:pPr>
        <w:pStyle w:val="Bodytext20"/>
        <w:numPr>
          <w:ilvl w:val="0"/>
          <w:numId w:val="27"/>
        </w:numPr>
        <w:shd w:val="clear" w:color="auto" w:fill="auto"/>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 tipurile de deşeuri ce sunt acceptate la instalaţia de tratare mecano-biologica;</w:t>
      </w:r>
    </w:p>
    <w:p w14:paraId="113FEB08" w14:textId="77777777" w:rsidR="009716B0" w:rsidRPr="009E2E0A" w:rsidRDefault="00E752B5" w:rsidP="00CF2B7C">
      <w:pPr>
        <w:pStyle w:val="Bodytext20"/>
        <w:numPr>
          <w:ilvl w:val="0"/>
          <w:numId w:val="27"/>
        </w:numPr>
        <w:shd w:val="clear" w:color="auto" w:fill="auto"/>
        <w:tabs>
          <w:tab w:val="left" w:pos="266"/>
        </w:tabs>
        <w:spacing w:line="360" w:lineRule="auto"/>
        <w:ind w:firstLine="0"/>
        <w:jc w:val="both"/>
        <w:rPr>
          <w:rFonts w:ascii="Cambria" w:hAnsi="Cambria" w:cstheme="minorBidi"/>
          <w:sz w:val="26"/>
          <w:szCs w:val="26"/>
        </w:rPr>
      </w:pPr>
      <w:r w:rsidRPr="009E2E0A">
        <w:rPr>
          <w:rFonts w:ascii="Cambria" w:hAnsi="Cambria" w:cstheme="minorBidi"/>
          <w:sz w:val="26"/>
          <w:szCs w:val="26"/>
        </w:rPr>
        <w:t>orarul de funcţionare a tuturor instalaţiilor.</w:t>
      </w:r>
    </w:p>
    <w:p w14:paraId="5C28417C" w14:textId="69A0DC98" w:rsidR="009716B0" w:rsidRPr="009E2E0A" w:rsidRDefault="00E752B5" w:rsidP="00CF2B7C">
      <w:pPr>
        <w:pStyle w:val="Bodytext20"/>
        <w:numPr>
          <w:ilvl w:val="0"/>
          <w:numId w:val="33"/>
        </w:numPr>
        <w:shd w:val="clear" w:color="auto" w:fill="auto"/>
        <w:tabs>
          <w:tab w:val="left" w:pos="695"/>
        </w:tabs>
        <w:spacing w:line="360" w:lineRule="auto"/>
        <w:ind w:right="180" w:firstLine="340"/>
        <w:jc w:val="both"/>
        <w:rPr>
          <w:rFonts w:ascii="Cambria" w:hAnsi="Cambria" w:cstheme="minorBidi"/>
          <w:sz w:val="26"/>
          <w:szCs w:val="26"/>
        </w:rPr>
      </w:pPr>
      <w:r w:rsidRPr="009E2E0A">
        <w:rPr>
          <w:rFonts w:ascii="Cambria" w:hAnsi="Cambria" w:cstheme="minorBidi"/>
          <w:sz w:val="26"/>
          <w:szCs w:val="26"/>
        </w:rPr>
        <w:t xml:space="preserve">va încheia contract comercial de prestări servicii cu operatorul care prestează activitatea de colectare separată a deşeurilor municipale pe raza UAT </w:t>
      </w:r>
      <w:r w:rsidR="00CF2B7C" w:rsidRPr="009E2E0A">
        <w:rPr>
          <w:rFonts w:ascii="Cambria" w:hAnsi="Cambria" w:cstheme="minorBidi"/>
          <w:sz w:val="26"/>
          <w:szCs w:val="26"/>
        </w:rPr>
        <w:t>Comuna</w:t>
      </w:r>
      <w:r w:rsidRPr="009E2E0A">
        <w:rPr>
          <w:rFonts w:ascii="Cambria" w:hAnsi="Cambria" w:cstheme="minorBidi"/>
          <w:sz w:val="26"/>
          <w:szCs w:val="26"/>
        </w:rPr>
        <w:t xml:space="preserve"> </w:t>
      </w:r>
      <w:r w:rsidR="0090798E" w:rsidRPr="009E2E0A">
        <w:rPr>
          <w:rFonts w:ascii="Cambria" w:hAnsi="Cambria" w:cstheme="minorBidi"/>
          <w:sz w:val="26"/>
          <w:szCs w:val="26"/>
        </w:rPr>
        <w:t>Agriș</w:t>
      </w:r>
      <w:r w:rsidRPr="009E2E0A">
        <w:rPr>
          <w:rFonts w:ascii="Cambria" w:hAnsi="Cambria" w:cstheme="minorBidi"/>
          <w:sz w:val="26"/>
          <w:szCs w:val="26"/>
        </w:rPr>
        <w:t>.</w:t>
      </w:r>
      <w:r w:rsidRPr="009E2E0A">
        <w:rPr>
          <w:rFonts w:ascii="Cambria" w:hAnsi="Cambria" w:cstheme="minorBidi"/>
          <w:sz w:val="26"/>
          <w:szCs w:val="26"/>
          <w:vertAlign w:val="superscript"/>
        </w:rPr>
        <w:footnoteReference w:id="30"/>
      </w:r>
    </w:p>
    <w:p w14:paraId="0F651900" w14:textId="1DB4552E" w:rsidR="009716B0" w:rsidRPr="009E2E0A" w:rsidRDefault="00E752B5" w:rsidP="00CF2B7C">
      <w:pPr>
        <w:pStyle w:val="Bodytext20"/>
        <w:numPr>
          <w:ilvl w:val="0"/>
          <w:numId w:val="33"/>
        </w:numPr>
        <w:shd w:val="clear" w:color="auto" w:fill="auto"/>
        <w:tabs>
          <w:tab w:val="left" w:pos="747"/>
        </w:tabs>
        <w:spacing w:line="360" w:lineRule="auto"/>
        <w:ind w:firstLine="340"/>
        <w:jc w:val="both"/>
        <w:rPr>
          <w:rFonts w:ascii="Cambria" w:hAnsi="Cambria" w:cstheme="minorBidi"/>
          <w:sz w:val="26"/>
          <w:szCs w:val="26"/>
        </w:rPr>
      </w:pPr>
      <w:r w:rsidRPr="009E2E0A">
        <w:rPr>
          <w:rFonts w:ascii="Cambria" w:hAnsi="Cambria" w:cstheme="minorBidi"/>
          <w:sz w:val="26"/>
          <w:szCs w:val="26"/>
        </w:rPr>
        <w:t>de achitare a redevenţei la termenele stabilite</w:t>
      </w:r>
      <w:r w:rsidR="00E06B4F" w:rsidRPr="009E2E0A">
        <w:rPr>
          <w:rFonts w:ascii="Cambria" w:hAnsi="Cambria" w:cstheme="minorBidi"/>
          <w:sz w:val="26"/>
          <w:szCs w:val="26"/>
        </w:rPr>
        <w:t>, dacă este cazul</w:t>
      </w:r>
    </w:p>
    <w:p w14:paraId="347CDE81" w14:textId="77777777" w:rsidR="009716B0" w:rsidRPr="009E2E0A" w:rsidRDefault="00E752B5" w:rsidP="00CF2B7C">
      <w:pPr>
        <w:pStyle w:val="Bodytext20"/>
        <w:numPr>
          <w:ilvl w:val="0"/>
          <w:numId w:val="33"/>
        </w:numPr>
        <w:shd w:val="clear" w:color="auto" w:fill="auto"/>
        <w:tabs>
          <w:tab w:val="left" w:pos="575"/>
        </w:tabs>
        <w:spacing w:line="360" w:lineRule="auto"/>
        <w:ind w:right="180" w:firstLine="340"/>
        <w:jc w:val="both"/>
        <w:rPr>
          <w:rFonts w:ascii="Cambria" w:hAnsi="Cambria" w:cstheme="minorBidi"/>
          <w:sz w:val="26"/>
          <w:szCs w:val="26"/>
        </w:rPr>
      </w:pPr>
      <w:r w:rsidRPr="009E2E0A">
        <w:rPr>
          <w:rFonts w:ascii="Cambria" w:hAnsi="Cambria" w:cstheme="minorBidi"/>
          <w:sz w:val="26"/>
          <w:szCs w:val="26"/>
        </w:rPr>
        <w:t>să respecte indicatorii de performanţă şi calitate stabiliţi în prezentul regulament şi să îmbunătăţească în mod continuu calitatea serviciilor prestate</w:t>
      </w:r>
    </w:p>
    <w:p w14:paraId="3570DBF9" w14:textId="77777777" w:rsidR="009716B0" w:rsidRPr="009E2E0A" w:rsidRDefault="00E752B5" w:rsidP="00CF2B7C">
      <w:pPr>
        <w:pStyle w:val="Bodytext20"/>
        <w:shd w:val="clear" w:color="auto" w:fill="auto"/>
        <w:spacing w:line="360" w:lineRule="auto"/>
        <w:ind w:right="180" w:firstLine="340"/>
        <w:jc w:val="both"/>
        <w:rPr>
          <w:rFonts w:ascii="Cambria" w:hAnsi="Cambria" w:cstheme="minorBidi"/>
          <w:sz w:val="26"/>
          <w:szCs w:val="26"/>
        </w:rPr>
      </w:pPr>
      <w:r w:rsidRPr="009E2E0A">
        <w:rPr>
          <w:rFonts w:ascii="Cambria" w:hAnsi="Cambria" w:cstheme="minorBidi"/>
          <w:sz w:val="26"/>
          <w:szCs w:val="26"/>
        </w:rPr>
        <w:t>ş) să asigure continuitatea serviciului conform prezentului regulament cu excepţia cazurilor de forţă majoră</w:t>
      </w:r>
    </w:p>
    <w:p w14:paraId="45B3A285" w14:textId="77777777" w:rsidR="009716B0" w:rsidRPr="009E2E0A" w:rsidRDefault="00E752B5" w:rsidP="00CF2B7C">
      <w:pPr>
        <w:pStyle w:val="Bodytext20"/>
        <w:numPr>
          <w:ilvl w:val="0"/>
          <w:numId w:val="33"/>
        </w:numPr>
        <w:shd w:val="clear" w:color="auto" w:fill="auto"/>
        <w:tabs>
          <w:tab w:val="left" w:pos="598"/>
        </w:tabs>
        <w:spacing w:line="360" w:lineRule="auto"/>
        <w:ind w:right="180" w:firstLine="340"/>
        <w:jc w:val="both"/>
        <w:rPr>
          <w:rFonts w:ascii="Cambria" w:hAnsi="Cambria" w:cstheme="minorBidi"/>
          <w:sz w:val="26"/>
          <w:szCs w:val="26"/>
        </w:rPr>
      </w:pPr>
      <w:r w:rsidRPr="009E2E0A">
        <w:rPr>
          <w:rFonts w:ascii="Cambria" w:hAnsi="Cambria" w:cstheme="minorBidi"/>
          <w:sz w:val="26"/>
          <w:szCs w:val="26"/>
        </w:rPr>
        <w:t>să definească în procedurile operaţionale proprii modul de prelucrare, neutralizare şi valorificare materială şi/sau energetică a deşeurilor astfel încât cantitatea depozitată să fie minimă</w:t>
      </w:r>
    </w:p>
    <w:p w14:paraId="176E9199" w14:textId="77777777" w:rsidR="009716B0" w:rsidRPr="009E2E0A" w:rsidRDefault="00E752B5" w:rsidP="00CF2B7C">
      <w:pPr>
        <w:pStyle w:val="Bodytext20"/>
        <w:shd w:val="clear" w:color="auto" w:fill="auto"/>
        <w:spacing w:line="360" w:lineRule="auto"/>
        <w:ind w:right="180" w:firstLine="340"/>
        <w:jc w:val="both"/>
        <w:rPr>
          <w:rFonts w:ascii="Cambria" w:hAnsi="Cambria" w:cstheme="minorBidi"/>
          <w:sz w:val="26"/>
          <w:szCs w:val="26"/>
        </w:rPr>
      </w:pPr>
      <w:r w:rsidRPr="009E2E0A">
        <w:rPr>
          <w:rFonts w:ascii="Cambria" w:hAnsi="Cambria" w:cstheme="minorBidi"/>
          <w:sz w:val="26"/>
          <w:szCs w:val="26"/>
        </w:rPr>
        <w:t xml:space="preserve">ţ) să respecte toate reglementările în vigoare referitoare la instrucţiunile de </w:t>
      </w:r>
      <w:r w:rsidRPr="009E2E0A">
        <w:rPr>
          <w:rFonts w:ascii="Cambria" w:hAnsi="Cambria" w:cstheme="minorBidi"/>
          <w:sz w:val="26"/>
          <w:szCs w:val="26"/>
        </w:rPr>
        <w:lastRenderedPageBreak/>
        <w:t>securitate şi sănătate a muncii, prevenirea şi stingerea incendiilor şi la protecţia mediului</w:t>
      </w:r>
    </w:p>
    <w:p w14:paraId="07D466CA" w14:textId="77777777" w:rsidR="009716B0" w:rsidRPr="009E2E0A" w:rsidRDefault="00E752B5" w:rsidP="00CF2B7C">
      <w:pPr>
        <w:pStyle w:val="Bodytext20"/>
        <w:numPr>
          <w:ilvl w:val="0"/>
          <w:numId w:val="33"/>
        </w:numPr>
        <w:shd w:val="clear" w:color="auto" w:fill="auto"/>
        <w:tabs>
          <w:tab w:val="left" w:pos="605"/>
        </w:tabs>
        <w:spacing w:line="360" w:lineRule="auto"/>
        <w:ind w:right="180" w:firstLine="340"/>
        <w:jc w:val="both"/>
        <w:rPr>
          <w:rFonts w:ascii="Cambria" w:hAnsi="Cambria" w:cstheme="minorBidi"/>
          <w:sz w:val="26"/>
          <w:szCs w:val="26"/>
        </w:rPr>
      </w:pPr>
      <w:r w:rsidRPr="009E2E0A">
        <w:rPr>
          <w:rFonts w:ascii="Cambria" w:hAnsi="Cambria" w:cstheme="minorBidi"/>
          <w:sz w:val="26"/>
          <w:szCs w:val="26"/>
        </w:rPr>
        <w:t>să asigure încărcarea electronică a datelor, informaţiilor şi/sau a documentelor în SIATD cu respectarea Ordinului nr. 1595/2020</w:t>
      </w:r>
    </w:p>
    <w:p w14:paraId="7A77FC71" w14:textId="77777777" w:rsidR="009716B0" w:rsidRPr="009E2E0A" w:rsidRDefault="00E752B5" w:rsidP="00CF2B7C">
      <w:pPr>
        <w:pStyle w:val="Bodytext20"/>
        <w:numPr>
          <w:ilvl w:val="0"/>
          <w:numId w:val="33"/>
        </w:numPr>
        <w:shd w:val="clear" w:color="auto" w:fill="auto"/>
        <w:tabs>
          <w:tab w:val="left" w:pos="605"/>
        </w:tabs>
        <w:spacing w:after="240" w:line="360" w:lineRule="auto"/>
        <w:ind w:right="180" w:firstLine="340"/>
        <w:jc w:val="both"/>
        <w:rPr>
          <w:rFonts w:ascii="Cambria" w:hAnsi="Cambria" w:cstheme="minorBidi"/>
          <w:sz w:val="26"/>
          <w:szCs w:val="26"/>
        </w:rPr>
      </w:pPr>
      <w:r w:rsidRPr="009E2E0A">
        <w:rPr>
          <w:rFonts w:ascii="Cambria" w:hAnsi="Cambria" w:cstheme="minorBidi"/>
          <w:sz w:val="26"/>
          <w:szCs w:val="26"/>
        </w:rPr>
        <w:t>să ţină gestiune separată pentru fiecare activitate în parte, pentru a se putea stabili tarife juste în concordanţă cu cheltuielile efectuate</w:t>
      </w:r>
    </w:p>
    <w:p w14:paraId="681C6991" w14:textId="77777777" w:rsidR="009716B0" w:rsidRPr="009E2E0A" w:rsidRDefault="00E752B5" w:rsidP="00CF2B7C">
      <w:pPr>
        <w:pStyle w:val="Bodytext70"/>
        <w:numPr>
          <w:ilvl w:val="0"/>
          <w:numId w:val="34"/>
        </w:numPr>
        <w:shd w:val="clear" w:color="auto" w:fill="auto"/>
        <w:spacing w:before="0" w:after="0" w:line="360" w:lineRule="auto"/>
        <w:rPr>
          <w:rFonts w:ascii="Cambria" w:hAnsi="Cambria" w:cstheme="minorBidi"/>
          <w:sz w:val="26"/>
          <w:szCs w:val="26"/>
        </w:rPr>
      </w:pPr>
      <w:r w:rsidRPr="009E2E0A">
        <w:rPr>
          <w:rFonts w:ascii="Cambria" w:hAnsi="Cambria" w:cstheme="minorBidi"/>
          <w:sz w:val="26"/>
          <w:szCs w:val="26"/>
        </w:rPr>
        <w:t>Drepturile şi obligaţiile utilizatorilor:</w:t>
      </w:r>
    </w:p>
    <w:p w14:paraId="250ADCE2" w14:textId="77777777" w:rsidR="009716B0" w:rsidRPr="009E2E0A" w:rsidRDefault="00E752B5" w:rsidP="00CF2B7C">
      <w:pPr>
        <w:pStyle w:val="Bodytext80"/>
        <w:numPr>
          <w:ilvl w:val="0"/>
          <w:numId w:val="35"/>
        </w:numPr>
        <w:shd w:val="clear" w:color="auto" w:fill="auto"/>
        <w:tabs>
          <w:tab w:val="left" w:pos="666"/>
        </w:tabs>
        <w:spacing w:line="360" w:lineRule="auto"/>
        <w:rPr>
          <w:rFonts w:ascii="Cambria" w:hAnsi="Cambria" w:cstheme="minorBidi"/>
          <w:sz w:val="26"/>
          <w:szCs w:val="26"/>
        </w:rPr>
      </w:pPr>
      <w:r w:rsidRPr="009E2E0A">
        <w:rPr>
          <w:rFonts w:ascii="Cambria" w:hAnsi="Cambria" w:cstheme="minorBidi"/>
          <w:sz w:val="26"/>
          <w:szCs w:val="26"/>
        </w:rPr>
        <w:t>Utilizatorii au următoarele drepturi:</w:t>
      </w:r>
    </w:p>
    <w:p w14:paraId="2CC89196" w14:textId="77777777" w:rsidR="009716B0" w:rsidRPr="009E2E0A" w:rsidRDefault="00E752B5" w:rsidP="00CF2B7C">
      <w:pPr>
        <w:pStyle w:val="Bodytext20"/>
        <w:numPr>
          <w:ilvl w:val="0"/>
          <w:numId w:val="36"/>
        </w:numPr>
        <w:shd w:val="clear" w:color="auto" w:fill="auto"/>
        <w:tabs>
          <w:tab w:val="left" w:pos="328"/>
        </w:tabs>
        <w:spacing w:line="360" w:lineRule="auto"/>
        <w:ind w:right="180" w:firstLine="0"/>
        <w:jc w:val="both"/>
        <w:rPr>
          <w:rFonts w:ascii="Cambria" w:hAnsi="Cambria" w:cstheme="minorBidi"/>
          <w:sz w:val="26"/>
          <w:szCs w:val="26"/>
        </w:rPr>
      </w:pPr>
      <w:r w:rsidRPr="009E2E0A">
        <w:rPr>
          <w:rFonts w:ascii="Cambria" w:hAnsi="Cambria" w:cstheme="minorBidi"/>
          <w:sz w:val="26"/>
          <w:szCs w:val="26"/>
        </w:rPr>
        <w:t>Dreptul, fără discriminare, de acces la serviciul de salubrizare, de utilizare a acestuia, precum şi la informaţiile publice este garantat tuturor utilizatorilor.</w:t>
      </w:r>
      <w:r w:rsidRPr="009E2E0A">
        <w:rPr>
          <w:rFonts w:ascii="Cambria" w:hAnsi="Cambria" w:cstheme="minorBidi"/>
          <w:sz w:val="26"/>
          <w:szCs w:val="26"/>
          <w:vertAlign w:val="superscript"/>
        </w:rPr>
        <w:footnoteReference w:id="31"/>
      </w:r>
    </w:p>
    <w:p w14:paraId="2585E5E9" w14:textId="77777777" w:rsidR="00F16156" w:rsidRPr="009E2E0A" w:rsidRDefault="00E752B5" w:rsidP="00CF2B7C">
      <w:pPr>
        <w:pStyle w:val="Bodytext20"/>
        <w:numPr>
          <w:ilvl w:val="0"/>
          <w:numId w:val="36"/>
        </w:numPr>
        <w:shd w:val="clear" w:color="auto" w:fill="auto"/>
        <w:tabs>
          <w:tab w:val="left" w:pos="346"/>
        </w:tabs>
        <w:spacing w:line="360" w:lineRule="auto"/>
        <w:ind w:right="180" w:firstLine="0"/>
        <w:jc w:val="both"/>
        <w:rPr>
          <w:rFonts w:ascii="Cambria" w:hAnsi="Cambria" w:cstheme="minorBidi"/>
          <w:sz w:val="26"/>
          <w:szCs w:val="26"/>
        </w:rPr>
      </w:pPr>
      <w:r w:rsidRPr="009E2E0A">
        <w:rPr>
          <w:rStyle w:val="Bodytext2Bold"/>
          <w:rFonts w:ascii="Cambria" w:hAnsi="Cambria" w:cstheme="minorBidi"/>
          <w:sz w:val="26"/>
          <w:szCs w:val="26"/>
        </w:rPr>
        <w:t xml:space="preserve">Sortarea la sursă </w:t>
      </w:r>
      <w:r w:rsidRPr="009E2E0A">
        <w:rPr>
          <w:rFonts w:ascii="Cambria" w:hAnsi="Cambria" w:cstheme="minorBidi"/>
          <w:sz w:val="26"/>
          <w:szCs w:val="26"/>
        </w:rPr>
        <w:t>reprezintă factorul esenţial şi o măsură necesară pentru asigurarea unui grad de valorificare/reciclare crescut. Precolectarea regrupează toate operaţiunile necesare pentru evacuarea deşeurilor din locuinţe până la locul de ridicare a deşeurilor, persoanele fizice/juridice, producătoare de deşeuri municipale, trebuie să realizeze activitatea de precolectare separată, astfel acestea trebuie să asigure în locuinţa proprie/ incinta de desfăşurare a activităţii sortarea următoarelor categorii de deşeuri: hârtie, metal, plastic şi sticlă,inclusiv deşeuri de ambalaje, deşeuri reziduale şi deşeuri biodegradabile.</w:t>
      </w:r>
    </w:p>
    <w:p w14:paraId="1CD1DAE3" w14:textId="77777777" w:rsidR="00F16156" w:rsidRPr="009E2E0A" w:rsidRDefault="00E752B5" w:rsidP="00CF2B7C">
      <w:pPr>
        <w:pStyle w:val="Bodytext20"/>
        <w:numPr>
          <w:ilvl w:val="0"/>
          <w:numId w:val="36"/>
        </w:numPr>
        <w:shd w:val="clear" w:color="auto" w:fill="auto"/>
        <w:tabs>
          <w:tab w:val="left" w:pos="339"/>
        </w:tabs>
        <w:spacing w:line="360" w:lineRule="auto"/>
        <w:ind w:right="180" w:firstLine="0"/>
        <w:jc w:val="both"/>
        <w:rPr>
          <w:rFonts w:ascii="Cambria" w:hAnsi="Cambria" w:cstheme="minorBidi"/>
          <w:sz w:val="26"/>
          <w:szCs w:val="26"/>
        </w:rPr>
      </w:pPr>
      <w:r w:rsidRPr="009E2E0A">
        <w:rPr>
          <w:rFonts w:ascii="Cambria" w:hAnsi="Cambria" w:cstheme="minorBidi"/>
          <w:sz w:val="26"/>
          <w:szCs w:val="26"/>
        </w:rPr>
        <w:t xml:space="preserve">să </w:t>
      </w:r>
      <w:r w:rsidR="00F16156" w:rsidRPr="009E2E0A">
        <w:rPr>
          <w:rFonts w:ascii="Cambria" w:hAnsi="Cambria" w:cstheme="minorBidi"/>
          <w:sz w:val="26"/>
          <w:szCs w:val="26"/>
        </w:rPr>
        <w:t>s</w:t>
      </w:r>
      <w:r w:rsidRPr="009E2E0A">
        <w:rPr>
          <w:rFonts w:ascii="Cambria" w:hAnsi="Cambria" w:cstheme="minorBidi"/>
          <w:sz w:val="26"/>
          <w:szCs w:val="26"/>
        </w:rPr>
        <w:t>olicite şi să primească, în condiţiile legii şi ale contractelor de prestare,</w:t>
      </w:r>
      <w:r w:rsidR="00F16156" w:rsidRPr="009E2E0A">
        <w:rPr>
          <w:rFonts w:ascii="Cambria" w:hAnsi="Cambria" w:cstheme="minorBidi"/>
          <w:sz w:val="26"/>
          <w:szCs w:val="26"/>
        </w:rPr>
        <w:t xml:space="preserve"> despăgubiri sau compensații </w:t>
      </w:r>
      <w:r w:rsidRPr="009E2E0A">
        <w:rPr>
          <w:rFonts w:ascii="Cambria" w:hAnsi="Cambria" w:cstheme="minorBidi"/>
          <w:sz w:val="26"/>
          <w:szCs w:val="26"/>
        </w:rPr>
        <w:t>pentru daunele provocate lor de către operatori prin nerespectarea obligaţiilor c</w:t>
      </w:r>
      <w:r w:rsidR="00F16156" w:rsidRPr="009E2E0A">
        <w:rPr>
          <w:rFonts w:ascii="Cambria" w:hAnsi="Cambria" w:cstheme="minorBidi"/>
          <w:sz w:val="26"/>
          <w:szCs w:val="26"/>
        </w:rPr>
        <w:t xml:space="preserve">ontractuale asumate ori prin </w:t>
      </w:r>
      <w:r w:rsidRPr="009E2E0A">
        <w:rPr>
          <w:rFonts w:ascii="Cambria" w:hAnsi="Cambria" w:cstheme="minorBidi"/>
          <w:sz w:val="26"/>
          <w:szCs w:val="26"/>
        </w:rPr>
        <w:t>prestarea unor servicii inferioare, calitativ şi cantitativ, parametrilor tehnici normele tehnice în vigoare</w:t>
      </w:r>
    </w:p>
    <w:p w14:paraId="39C6F5A1" w14:textId="77777777" w:rsidR="009716B0" w:rsidRPr="009E2E0A" w:rsidRDefault="00E752B5" w:rsidP="00CF2B7C">
      <w:pPr>
        <w:pStyle w:val="Bodytext20"/>
        <w:numPr>
          <w:ilvl w:val="0"/>
          <w:numId w:val="36"/>
        </w:numPr>
        <w:shd w:val="clear" w:color="auto" w:fill="auto"/>
        <w:tabs>
          <w:tab w:val="left" w:pos="339"/>
        </w:tabs>
        <w:spacing w:line="360" w:lineRule="auto"/>
        <w:ind w:right="180" w:firstLine="0"/>
        <w:jc w:val="both"/>
        <w:rPr>
          <w:rFonts w:ascii="Cambria" w:hAnsi="Cambria" w:cstheme="minorBidi"/>
          <w:sz w:val="26"/>
          <w:szCs w:val="26"/>
        </w:rPr>
      </w:pPr>
      <w:r w:rsidRPr="009E2E0A">
        <w:rPr>
          <w:rFonts w:ascii="Cambria" w:hAnsi="Cambria" w:cstheme="minorBidi"/>
          <w:sz w:val="26"/>
          <w:szCs w:val="26"/>
        </w:rPr>
        <w:t>să sesizeze autorităţilor publice locale competente sau după caz, asociaţiilor de dezvoltare intercomunitarâ avand ca scop servicii de utilităţi publice orice deficienţe constate, în sfera serviciilor</w:t>
      </w:r>
      <w:r w:rsidR="00F16156" w:rsidRPr="009E2E0A">
        <w:rPr>
          <w:rFonts w:ascii="Cambria" w:hAnsi="Cambria" w:cstheme="minorBidi"/>
          <w:sz w:val="26"/>
          <w:szCs w:val="26"/>
        </w:rPr>
        <w:t xml:space="preserve"> </w:t>
      </w:r>
      <w:r w:rsidRPr="009E2E0A">
        <w:rPr>
          <w:rFonts w:ascii="Cambria" w:hAnsi="Cambria" w:cstheme="minorBidi"/>
          <w:sz w:val="26"/>
          <w:szCs w:val="26"/>
        </w:rPr>
        <w:t>prestate şi să facă propuneri vizând înlăturarea acestora, îmbunătăţirea activităţilor şi creşterea calităţii serviciilor</w:t>
      </w:r>
    </w:p>
    <w:p w14:paraId="20CA000D" w14:textId="77777777" w:rsidR="009716B0" w:rsidRPr="009E2E0A" w:rsidRDefault="00E752B5" w:rsidP="00CF2B7C">
      <w:pPr>
        <w:pStyle w:val="Bodytext20"/>
        <w:numPr>
          <w:ilvl w:val="0"/>
          <w:numId w:val="36"/>
        </w:numPr>
        <w:shd w:val="clear" w:color="auto" w:fill="auto"/>
        <w:tabs>
          <w:tab w:val="left" w:pos="357"/>
        </w:tabs>
        <w:spacing w:line="360" w:lineRule="auto"/>
        <w:ind w:firstLine="0"/>
        <w:jc w:val="both"/>
        <w:rPr>
          <w:rFonts w:ascii="Cambria" w:hAnsi="Cambria" w:cstheme="minorBidi"/>
          <w:sz w:val="26"/>
          <w:szCs w:val="26"/>
        </w:rPr>
      </w:pPr>
      <w:r w:rsidRPr="009E2E0A">
        <w:rPr>
          <w:rFonts w:ascii="Cambria" w:hAnsi="Cambria" w:cstheme="minorBidi"/>
          <w:sz w:val="26"/>
          <w:szCs w:val="26"/>
        </w:rPr>
        <w:t>să renunţe în condiţiile legi la serviciile contractate</w:t>
      </w:r>
    </w:p>
    <w:p w14:paraId="0070AF0B" w14:textId="77777777" w:rsidR="009716B0" w:rsidRPr="009E2E0A" w:rsidRDefault="00E752B5" w:rsidP="00CF2B7C">
      <w:pPr>
        <w:pStyle w:val="Bodytext20"/>
        <w:numPr>
          <w:ilvl w:val="0"/>
          <w:numId w:val="36"/>
        </w:numPr>
        <w:shd w:val="clear" w:color="auto" w:fill="auto"/>
        <w:tabs>
          <w:tab w:val="left" w:pos="357"/>
        </w:tabs>
        <w:spacing w:line="360" w:lineRule="auto"/>
        <w:ind w:right="180" w:firstLine="0"/>
        <w:jc w:val="both"/>
        <w:rPr>
          <w:rFonts w:ascii="Cambria" w:hAnsi="Cambria" w:cstheme="minorBidi"/>
          <w:sz w:val="26"/>
          <w:szCs w:val="26"/>
        </w:rPr>
      </w:pPr>
      <w:r w:rsidRPr="009E2E0A">
        <w:rPr>
          <w:rFonts w:ascii="Cambria" w:hAnsi="Cambria" w:cstheme="minorBidi"/>
          <w:sz w:val="26"/>
          <w:szCs w:val="26"/>
        </w:rPr>
        <w:t>să se asocieze în organizaţii neguvemamentale pentru apărarea, promovarea şi susţinerea intereselor proprii;</w:t>
      </w:r>
    </w:p>
    <w:p w14:paraId="7DF7F4EF" w14:textId="77777777" w:rsidR="009716B0" w:rsidRPr="009E2E0A" w:rsidRDefault="00E752B5" w:rsidP="00CF2B7C">
      <w:pPr>
        <w:pStyle w:val="Bodytext20"/>
        <w:numPr>
          <w:ilvl w:val="0"/>
          <w:numId w:val="36"/>
        </w:numPr>
        <w:shd w:val="clear" w:color="auto" w:fill="auto"/>
        <w:tabs>
          <w:tab w:val="left" w:pos="357"/>
        </w:tabs>
        <w:spacing w:line="360" w:lineRule="auto"/>
        <w:ind w:right="180" w:firstLine="0"/>
        <w:jc w:val="both"/>
        <w:rPr>
          <w:rFonts w:ascii="Cambria" w:hAnsi="Cambria" w:cstheme="minorBidi"/>
          <w:sz w:val="26"/>
          <w:szCs w:val="26"/>
        </w:rPr>
      </w:pPr>
      <w:r w:rsidRPr="009E2E0A">
        <w:rPr>
          <w:rFonts w:ascii="Cambria" w:hAnsi="Cambria" w:cstheme="minorBidi"/>
          <w:sz w:val="26"/>
          <w:szCs w:val="26"/>
        </w:rPr>
        <w:t xml:space="preserve">să sesizeze autorităţilor administraţiei publice locale şi celei competente orice </w:t>
      </w:r>
      <w:r w:rsidRPr="009E2E0A">
        <w:rPr>
          <w:rFonts w:ascii="Cambria" w:hAnsi="Cambria" w:cstheme="minorBidi"/>
          <w:sz w:val="26"/>
          <w:szCs w:val="26"/>
        </w:rPr>
        <w:lastRenderedPageBreak/>
        <w:t>deficienţe constatate în sfera serviciului de salubrizare şi să facă propuneri vizând înlăturarea acestora, îmbunătăţirea activităţii şi creşterea calităţii serviciului;</w:t>
      </w:r>
    </w:p>
    <w:p w14:paraId="2C7C8105" w14:textId="77777777" w:rsidR="009716B0" w:rsidRPr="009E2E0A" w:rsidRDefault="00E752B5" w:rsidP="00CF2B7C">
      <w:pPr>
        <w:pStyle w:val="Bodytext20"/>
        <w:numPr>
          <w:ilvl w:val="0"/>
          <w:numId w:val="36"/>
        </w:numPr>
        <w:shd w:val="clear" w:color="auto" w:fill="auto"/>
        <w:tabs>
          <w:tab w:val="left" w:pos="357"/>
        </w:tabs>
        <w:spacing w:line="360" w:lineRule="auto"/>
        <w:ind w:firstLine="0"/>
        <w:jc w:val="both"/>
        <w:rPr>
          <w:rFonts w:ascii="Cambria" w:hAnsi="Cambria" w:cstheme="minorBidi"/>
          <w:sz w:val="26"/>
          <w:szCs w:val="26"/>
        </w:rPr>
      </w:pPr>
      <w:r w:rsidRPr="009E2E0A">
        <w:rPr>
          <w:rFonts w:ascii="Cambria" w:hAnsi="Cambria" w:cstheme="minorBidi"/>
          <w:sz w:val="26"/>
          <w:szCs w:val="26"/>
        </w:rPr>
        <w:t>să primească şi să utilizeze informaţii privind serviciul de salubrizare, despre deciziile care îi vizează;</w:t>
      </w:r>
    </w:p>
    <w:p w14:paraId="3F6E5623" w14:textId="77777777" w:rsidR="009716B0" w:rsidRPr="009E2E0A" w:rsidRDefault="00E752B5" w:rsidP="00CF2B7C">
      <w:pPr>
        <w:pStyle w:val="Bodytext20"/>
        <w:numPr>
          <w:ilvl w:val="0"/>
          <w:numId w:val="36"/>
        </w:numPr>
        <w:shd w:val="clear" w:color="auto" w:fill="auto"/>
        <w:tabs>
          <w:tab w:val="left" w:pos="357"/>
        </w:tabs>
        <w:spacing w:line="360" w:lineRule="auto"/>
        <w:ind w:right="180" w:firstLine="0"/>
        <w:jc w:val="both"/>
        <w:rPr>
          <w:rFonts w:ascii="Cambria" w:hAnsi="Cambria" w:cstheme="minorBidi"/>
          <w:sz w:val="26"/>
          <w:szCs w:val="26"/>
        </w:rPr>
      </w:pPr>
      <w:r w:rsidRPr="009E2E0A">
        <w:rPr>
          <w:rFonts w:ascii="Cambria" w:hAnsi="Cambria" w:cstheme="minorBidi"/>
          <w:sz w:val="26"/>
          <w:szCs w:val="26"/>
        </w:rPr>
        <w:t>să fie consultaţi, direct sau prin intermediul unor organizaţii neguvemamentale reprezentative, în procesul de elaborare şi adoptare a deciziilor, strategiilor şi reglementărilor privind activităţile din sectorul serviciului de salubrizare;</w:t>
      </w:r>
    </w:p>
    <w:p w14:paraId="06EB54D6" w14:textId="77777777" w:rsidR="009716B0" w:rsidRPr="009E2E0A" w:rsidRDefault="00E752B5" w:rsidP="00CF2B7C">
      <w:pPr>
        <w:pStyle w:val="Bodytext20"/>
        <w:numPr>
          <w:ilvl w:val="0"/>
          <w:numId w:val="36"/>
        </w:numPr>
        <w:shd w:val="clear" w:color="auto" w:fill="auto"/>
        <w:tabs>
          <w:tab w:val="left" w:pos="357"/>
        </w:tabs>
        <w:spacing w:line="360" w:lineRule="auto"/>
        <w:ind w:right="180" w:firstLine="0"/>
        <w:jc w:val="both"/>
        <w:rPr>
          <w:rFonts w:ascii="Cambria" w:hAnsi="Cambria" w:cstheme="minorBidi"/>
          <w:sz w:val="26"/>
          <w:szCs w:val="26"/>
        </w:rPr>
      </w:pPr>
      <w:r w:rsidRPr="009E2E0A">
        <w:rPr>
          <w:rFonts w:ascii="Cambria" w:hAnsi="Cambria" w:cstheme="minorBidi"/>
          <w:sz w:val="26"/>
          <w:szCs w:val="26"/>
        </w:rPr>
        <w:t>să se adreseze, individual ori colectiv, prin intermediul unor asociaţii reprezentative, autorităţilor administraţiei publice locale sau centrale ori instanţelor judecătoreşti, în vederea prevenirii sau reparării unui prejudiciu direct ori indirect</w:t>
      </w:r>
    </w:p>
    <w:p w14:paraId="0D223A3C" w14:textId="77777777" w:rsidR="009716B0" w:rsidRPr="009E2E0A" w:rsidRDefault="00E752B5" w:rsidP="00CF2B7C">
      <w:pPr>
        <w:pStyle w:val="Bodytext20"/>
        <w:numPr>
          <w:ilvl w:val="0"/>
          <w:numId w:val="36"/>
        </w:numPr>
        <w:shd w:val="clear" w:color="auto" w:fill="auto"/>
        <w:tabs>
          <w:tab w:val="left" w:pos="357"/>
        </w:tabs>
        <w:spacing w:line="360" w:lineRule="auto"/>
        <w:ind w:firstLine="0"/>
        <w:jc w:val="both"/>
        <w:rPr>
          <w:rFonts w:ascii="Cambria" w:hAnsi="Cambria" w:cstheme="minorBidi"/>
          <w:sz w:val="26"/>
          <w:szCs w:val="26"/>
        </w:rPr>
      </w:pPr>
      <w:r w:rsidRPr="009E2E0A">
        <w:rPr>
          <w:rFonts w:ascii="Cambria" w:hAnsi="Cambria" w:cstheme="minorBidi"/>
          <w:sz w:val="26"/>
          <w:szCs w:val="26"/>
        </w:rPr>
        <w:t>să conteste facturile când constată încălcarea prevederilor contractuale;</w:t>
      </w:r>
    </w:p>
    <w:p w14:paraId="7520D4E1" w14:textId="77777777" w:rsidR="009716B0" w:rsidRPr="009E2E0A" w:rsidRDefault="00E752B5" w:rsidP="00CF2B7C">
      <w:pPr>
        <w:pStyle w:val="Bodytext20"/>
        <w:numPr>
          <w:ilvl w:val="0"/>
          <w:numId w:val="36"/>
        </w:numPr>
        <w:shd w:val="clear" w:color="auto" w:fill="auto"/>
        <w:tabs>
          <w:tab w:val="left" w:pos="357"/>
        </w:tabs>
        <w:spacing w:after="243" w:line="360" w:lineRule="auto"/>
        <w:ind w:right="180" w:firstLine="0"/>
        <w:jc w:val="both"/>
        <w:rPr>
          <w:rFonts w:ascii="Cambria" w:hAnsi="Cambria" w:cstheme="minorBidi"/>
          <w:sz w:val="26"/>
          <w:szCs w:val="26"/>
        </w:rPr>
      </w:pPr>
      <w:r w:rsidRPr="009E2E0A">
        <w:rPr>
          <w:rFonts w:ascii="Cambria" w:hAnsi="Cambria" w:cstheme="minorBidi"/>
          <w:sz w:val="26"/>
          <w:szCs w:val="26"/>
        </w:rPr>
        <w:t>să primească răspuns în maximum 30 de zile la sesizările adresate operatorului sau autorităţilor administraţiei publice locale şi centrale cu privire la neîndeplinirea unor condiţii contractuale.</w:t>
      </w:r>
    </w:p>
    <w:p w14:paraId="0793A7B7" w14:textId="77777777" w:rsidR="009716B0" w:rsidRPr="009E2E0A" w:rsidRDefault="00E752B5" w:rsidP="00CF2B7C">
      <w:pPr>
        <w:pStyle w:val="Bodytext20"/>
        <w:numPr>
          <w:ilvl w:val="0"/>
          <w:numId w:val="35"/>
        </w:numPr>
        <w:shd w:val="clear" w:color="auto" w:fill="auto"/>
        <w:tabs>
          <w:tab w:val="left" w:pos="702"/>
        </w:tabs>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Utilizatorii au următoarele </w:t>
      </w:r>
      <w:r w:rsidRPr="009E2E0A">
        <w:rPr>
          <w:rStyle w:val="Bodytext2Bold"/>
          <w:rFonts w:ascii="Cambria" w:hAnsi="Cambria" w:cstheme="minorBidi"/>
          <w:sz w:val="26"/>
          <w:szCs w:val="26"/>
        </w:rPr>
        <w:t>obligaţii:</w:t>
      </w:r>
      <w:r w:rsidRPr="009E2E0A">
        <w:rPr>
          <w:rStyle w:val="Bodytext2Bold"/>
          <w:rFonts w:ascii="Cambria" w:hAnsi="Cambria" w:cstheme="minorBidi"/>
          <w:sz w:val="26"/>
          <w:szCs w:val="26"/>
          <w:vertAlign w:val="superscript"/>
        </w:rPr>
        <w:footnoteReference w:id="32"/>
      </w:r>
    </w:p>
    <w:p w14:paraId="4695C137" w14:textId="77777777" w:rsidR="009716B0" w:rsidRPr="009E2E0A" w:rsidRDefault="00E752B5" w:rsidP="00CF2B7C">
      <w:pPr>
        <w:pStyle w:val="Bodytext20"/>
        <w:numPr>
          <w:ilvl w:val="0"/>
          <w:numId w:val="37"/>
        </w:numPr>
        <w:shd w:val="clear" w:color="auto" w:fill="auto"/>
        <w:tabs>
          <w:tab w:val="left" w:pos="357"/>
        </w:tabs>
        <w:spacing w:line="360" w:lineRule="auto"/>
        <w:ind w:right="180" w:firstLine="0"/>
        <w:jc w:val="both"/>
        <w:rPr>
          <w:rFonts w:ascii="Cambria" w:hAnsi="Cambria" w:cstheme="minorBidi"/>
          <w:sz w:val="26"/>
          <w:szCs w:val="26"/>
        </w:rPr>
      </w:pPr>
      <w:r w:rsidRPr="009E2E0A">
        <w:rPr>
          <w:rFonts w:ascii="Cambria" w:hAnsi="Cambria" w:cstheme="minorBidi"/>
          <w:sz w:val="26"/>
          <w:szCs w:val="26"/>
        </w:rPr>
        <w:t>să colecteze separat cel puţin următoarele categorii de deşeuri: hârtie, metal, plastic şi sticlă inclusiv ambalajele, precum şi cele biodegradabile;</w:t>
      </w:r>
    </w:p>
    <w:p w14:paraId="7A223B7C" w14:textId="77777777" w:rsidR="009716B0" w:rsidRPr="009E2E0A" w:rsidRDefault="00E752B5" w:rsidP="00CF2B7C">
      <w:pPr>
        <w:pStyle w:val="Bodytext20"/>
        <w:numPr>
          <w:ilvl w:val="0"/>
          <w:numId w:val="37"/>
        </w:numPr>
        <w:shd w:val="clear" w:color="auto" w:fill="auto"/>
        <w:tabs>
          <w:tab w:val="left" w:pos="357"/>
        </w:tabs>
        <w:spacing w:line="360" w:lineRule="auto"/>
        <w:ind w:firstLine="0"/>
        <w:jc w:val="both"/>
        <w:rPr>
          <w:rFonts w:ascii="Cambria" w:hAnsi="Cambria" w:cstheme="minorBidi"/>
          <w:sz w:val="26"/>
          <w:szCs w:val="26"/>
        </w:rPr>
      </w:pPr>
      <w:r w:rsidRPr="009E2E0A">
        <w:rPr>
          <w:rFonts w:ascii="Cambria" w:hAnsi="Cambria" w:cstheme="minorBidi"/>
          <w:sz w:val="26"/>
          <w:szCs w:val="26"/>
        </w:rPr>
        <w:t>să respecte prevederile legate de calendarul şi frecvenţa de colectare a deşeurilor;</w:t>
      </w:r>
    </w:p>
    <w:p w14:paraId="0E510274" w14:textId="77777777" w:rsidR="009716B0" w:rsidRPr="009E2E0A" w:rsidRDefault="00E752B5" w:rsidP="00CF2B7C">
      <w:pPr>
        <w:pStyle w:val="Bodytext20"/>
        <w:numPr>
          <w:ilvl w:val="0"/>
          <w:numId w:val="37"/>
        </w:numPr>
        <w:shd w:val="clear" w:color="auto" w:fill="auto"/>
        <w:tabs>
          <w:tab w:val="left" w:pos="357"/>
        </w:tabs>
        <w:spacing w:line="360" w:lineRule="auto"/>
        <w:ind w:right="180" w:firstLine="0"/>
        <w:jc w:val="both"/>
        <w:rPr>
          <w:rFonts w:ascii="Cambria" w:hAnsi="Cambria" w:cstheme="minorBidi"/>
          <w:sz w:val="26"/>
          <w:szCs w:val="26"/>
        </w:rPr>
      </w:pPr>
      <w:r w:rsidRPr="009E2E0A">
        <w:rPr>
          <w:rFonts w:ascii="Cambria" w:hAnsi="Cambria" w:cstheme="minorBidi"/>
          <w:sz w:val="26"/>
          <w:szCs w:val="26"/>
        </w:rPr>
        <w:t>să respecte prevederile prezentului regulament cu privire la protocoalele de colectare a deşeurilor şi a modalităţii de gestionare a acestora</w:t>
      </w:r>
    </w:p>
    <w:p w14:paraId="54D7E01A" w14:textId="77777777" w:rsidR="009716B0" w:rsidRPr="009E2E0A" w:rsidRDefault="00E752B5" w:rsidP="00CF2B7C">
      <w:pPr>
        <w:pStyle w:val="Bodytext20"/>
        <w:numPr>
          <w:ilvl w:val="0"/>
          <w:numId w:val="37"/>
        </w:numPr>
        <w:shd w:val="clear" w:color="auto" w:fill="auto"/>
        <w:tabs>
          <w:tab w:val="left" w:pos="357"/>
        </w:tabs>
        <w:spacing w:line="360" w:lineRule="auto"/>
        <w:ind w:firstLine="0"/>
        <w:jc w:val="both"/>
        <w:rPr>
          <w:rFonts w:ascii="Cambria" w:hAnsi="Cambria" w:cstheme="minorBidi"/>
          <w:sz w:val="26"/>
          <w:szCs w:val="26"/>
        </w:rPr>
      </w:pPr>
      <w:r w:rsidRPr="009E2E0A">
        <w:rPr>
          <w:rFonts w:ascii="Cambria" w:hAnsi="Cambria" w:cstheme="minorBidi"/>
          <w:sz w:val="26"/>
          <w:szCs w:val="26"/>
        </w:rPr>
        <w:t>să respecte normele de exploatare şi funcţionare a sistemelor de utilităţi publice;</w:t>
      </w:r>
    </w:p>
    <w:p w14:paraId="78BD159E" w14:textId="77777777" w:rsidR="009716B0" w:rsidRPr="009E2E0A" w:rsidRDefault="00E752B5" w:rsidP="00CF2B7C">
      <w:pPr>
        <w:pStyle w:val="Bodytext20"/>
        <w:numPr>
          <w:ilvl w:val="0"/>
          <w:numId w:val="37"/>
        </w:numPr>
        <w:shd w:val="clear" w:color="auto" w:fill="auto"/>
        <w:tabs>
          <w:tab w:val="left" w:pos="357"/>
        </w:tabs>
        <w:spacing w:line="360" w:lineRule="auto"/>
        <w:ind w:firstLine="0"/>
        <w:jc w:val="both"/>
        <w:rPr>
          <w:rFonts w:ascii="Cambria" w:hAnsi="Cambria" w:cstheme="minorBidi"/>
          <w:sz w:val="26"/>
          <w:szCs w:val="26"/>
        </w:rPr>
      </w:pPr>
      <w:r w:rsidRPr="009E2E0A">
        <w:rPr>
          <w:rFonts w:ascii="Cambria" w:hAnsi="Cambria" w:cstheme="minorBidi"/>
          <w:sz w:val="26"/>
          <w:szCs w:val="26"/>
        </w:rPr>
        <w:t>să achite, în termenele stabilite, contravaloarea serviciilorprestate;</w:t>
      </w:r>
    </w:p>
    <w:p w14:paraId="08F335E1" w14:textId="77777777" w:rsidR="009716B0" w:rsidRPr="009E2E0A" w:rsidRDefault="00E752B5" w:rsidP="00CF2B7C">
      <w:pPr>
        <w:pStyle w:val="Bodytext20"/>
        <w:numPr>
          <w:ilvl w:val="0"/>
          <w:numId w:val="37"/>
        </w:numPr>
        <w:shd w:val="clear" w:color="auto" w:fill="auto"/>
        <w:tabs>
          <w:tab w:val="left" w:pos="357"/>
        </w:tabs>
        <w:spacing w:line="360" w:lineRule="auto"/>
        <w:ind w:firstLine="0"/>
        <w:jc w:val="both"/>
        <w:rPr>
          <w:rFonts w:ascii="Cambria" w:hAnsi="Cambria" w:cstheme="minorBidi"/>
          <w:sz w:val="26"/>
          <w:szCs w:val="26"/>
        </w:rPr>
      </w:pPr>
      <w:r w:rsidRPr="009E2E0A">
        <w:rPr>
          <w:rFonts w:ascii="Cambria" w:hAnsi="Cambria" w:cstheme="minorBidi"/>
          <w:sz w:val="26"/>
          <w:szCs w:val="26"/>
        </w:rPr>
        <w:t>să respecte normele de igienă şi sănătate publică stabilite prin actele normative în vigoare.</w:t>
      </w:r>
    </w:p>
    <w:p w14:paraId="7566A65E" w14:textId="77777777" w:rsidR="009716B0" w:rsidRPr="009E2E0A" w:rsidRDefault="00E752B5" w:rsidP="00CF2B7C">
      <w:pPr>
        <w:pStyle w:val="Bodytext20"/>
        <w:numPr>
          <w:ilvl w:val="0"/>
          <w:numId w:val="37"/>
        </w:numPr>
        <w:shd w:val="clear" w:color="auto" w:fill="auto"/>
        <w:tabs>
          <w:tab w:val="left" w:pos="357"/>
        </w:tabs>
        <w:spacing w:line="360" w:lineRule="auto"/>
        <w:ind w:right="180" w:firstLine="0"/>
        <w:jc w:val="both"/>
        <w:rPr>
          <w:rFonts w:ascii="Cambria" w:hAnsi="Cambria" w:cstheme="minorBidi"/>
          <w:sz w:val="26"/>
          <w:szCs w:val="26"/>
        </w:rPr>
      </w:pPr>
      <w:r w:rsidRPr="009E2E0A">
        <w:rPr>
          <w:rFonts w:ascii="Cambria" w:hAnsi="Cambria" w:cstheme="minorBidi"/>
          <w:sz w:val="26"/>
          <w:szCs w:val="26"/>
        </w:rPr>
        <w:t>să respecte prevederile prezentului regulament şi clauzele contractului de prestare a serviciului de salubrizare</w:t>
      </w:r>
    </w:p>
    <w:p w14:paraId="7E0955BC" w14:textId="77777777" w:rsidR="009716B0" w:rsidRPr="009E2E0A" w:rsidRDefault="00E752B5" w:rsidP="00CF2B7C">
      <w:pPr>
        <w:pStyle w:val="Bodytext20"/>
        <w:numPr>
          <w:ilvl w:val="0"/>
          <w:numId w:val="37"/>
        </w:numPr>
        <w:shd w:val="clear" w:color="auto" w:fill="auto"/>
        <w:tabs>
          <w:tab w:val="left" w:pos="357"/>
        </w:tabs>
        <w:spacing w:line="360" w:lineRule="auto"/>
        <w:ind w:right="180" w:firstLine="0"/>
        <w:jc w:val="both"/>
        <w:rPr>
          <w:rFonts w:ascii="Cambria" w:hAnsi="Cambria" w:cstheme="minorBidi"/>
          <w:sz w:val="26"/>
          <w:szCs w:val="26"/>
        </w:rPr>
      </w:pPr>
      <w:r w:rsidRPr="009E2E0A">
        <w:rPr>
          <w:rFonts w:ascii="Cambria" w:hAnsi="Cambria" w:cstheme="minorBidi"/>
          <w:sz w:val="26"/>
          <w:szCs w:val="26"/>
        </w:rPr>
        <w:t xml:space="preserve">producătorii de deşeuri şi deţinătorii de deşeuri- persoanele fizice, pentru facilitarea sau îmbunătăţirea pregătirii pentru reutilizare, reciclare şi alte operaţiuni de valorificare sunt obligaţi să colecteze deşeurile separat şi să nu le amestece cu alte deşeuri sau </w:t>
      </w:r>
      <w:r w:rsidRPr="009E2E0A">
        <w:rPr>
          <w:rFonts w:ascii="Cambria" w:hAnsi="Cambria" w:cstheme="minorBidi"/>
          <w:sz w:val="26"/>
          <w:szCs w:val="26"/>
        </w:rPr>
        <w:lastRenderedPageBreak/>
        <w:t>materiale cu proprietăţi diferite</w:t>
      </w:r>
    </w:p>
    <w:p w14:paraId="472B1B96" w14:textId="77777777" w:rsidR="009716B0" w:rsidRPr="009E2E0A" w:rsidRDefault="00E752B5" w:rsidP="00CF2B7C">
      <w:pPr>
        <w:pStyle w:val="Bodytext20"/>
        <w:numPr>
          <w:ilvl w:val="0"/>
          <w:numId w:val="37"/>
        </w:numPr>
        <w:shd w:val="clear" w:color="auto" w:fill="auto"/>
        <w:tabs>
          <w:tab w:val="left" w:pos="358"/>
        </w:tabs>
        <w:spacing w:line="360" w:lineRule="auto"/>
        <w:ind w:right="180" w:firstLine="0"/>
        <w:jc w:val="both"/>
        <w:rPr>
          <w:rFonts w:ascii="Cambria" w:hAnsi="Cambria" w:cstheme="minorBidi"/>
          <w:sz w:val="26"/>
          <w:szCs w:val="26"/>
        </w:rPr>
      </w:pPr>
      <w:r w:rsidRPr="009E2E0A">
        <w:rPr>
          <w:rFonts w:ascii="Cambria" w:hAnsi="Cambria" w:cstheme="minorBidi"/>
          <w:sz w:val="26"/>
          <w:szCs w:val="26"/>
        </w:rPr>
        <w:t>persoanele fizice au obligaţia să depună deşeurile provenite din gospodărie, pe tipuri, în sistemul de colectare separată a deşeurilor municipale</w:t>
      </w:r>
    </w:p>
    <w:p w14:paraId="5BCE20EF" w14:textId="77777777" w:rsidR="009716B0" w:rsidRPr="009E2E0A" w:rsidRDefault="00E752B5" w:rsidP="00CF2B7C">
      <w:pPr>
        <w:pStyle w:val="Bodytext20"/>
        <w:numPr>
          <w:ilvl w:val="0"/>
          <w:numId w:val="37"/>
        </w:numPr>
        <w:shd w:val="clear" w:color="auto" w:fill="auto"/>
        <w:tabs>
          <w:tab w:val="left" w:pos="357"/>
        </w:tabs>
        <w:spacing w:line="360" w:lineRule="auto"/>
        <w:ind w:right="180" w:firstLine="0"/>
        <w:jc w:val="both"/>
        <w:rPr>
          <w:rFonts w:ascii="Cambria" w:hAnsi="Cambria" w:cstheme="minorBidi"/>
          <w:sz w:val="26"/>
          <w:szCs w:val="26"/>
        </w:rPr>
      </w:pPr>
      <w:r w:rsidRPr="009E2E0A">
        <w:rPr>
          <w:rFonts w:ascii="Cambria" w:hAnsi="Cambria" w:cstheme="minorBidi"/>
          <w:sz w:val="26"/>
          <w:szCs w:val="26"/>
        </w:rPr>
        <w:t>producătorii de deşeuri nepericuloase, unităţile şi întreprinderile prevăzute la art. 34, producătorii de deşeuri periculoase şi unităţile şi întreprinderile care colectează sau transportă deşeuri periculoase, nepericuloase cu titlu profesional sau acţionează în calitate de comercianţi şi de brokeri de deşeuri periculoase şi nepericuloase ţin o evidenţă cronologică lunară tabelară şi o pun la dispoziţia agenţiei judeţene pentru protecţia mediului în format letric, la cerere, şi electronic în sistemul pus la dispoziţie de APM până la 15 martie anul următor raportării, precum şi la cerere autorităţilor competente de control, după:</w:t>
      </w:r>
    </w:p>
    <w:p w14:paraId="0DD249B1" w14:textId="77777777" w:rsidR="009716B0" w:rsidRPr="009E2E0A" w:rsidRDefault="00E752B5" w:rsidP="00CF2B7C">
      <w:pPr>
        <w:pStyle w:val="Bodytext20"/>
        <w:shd w:val="clear" w:color="auto" w:fill="auto"/>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-codul deşeului potrivit art. 7 alin. (1), cantitatea în tone, natura şi originea </w:t>
      </w:r>
      <w:r w:rsidR="00F16156" w:rsidRPr="009E2E0A">
        <w:rPr>
          <w:rFonts w:ascii="Cambria" w:hAnsi="Cambria" w:cstheme="minorBidi"/>
          <w:sz w:val="26"/>
          <w:szCs w:val="26"/>
        </w:rPr>
        <w:t xml:space="preserve">deșeurilor generate, precum și </w:t>
      </w:r>
      <w:r w:rsidRPr="009E2E0A">
        <w:rPr>
          <w:rFonts w:ascii="Cambria" w:hAnsi="Cambria" w:cstheme="minorBidi"/>
          <w:sz w:val="26"/>
          <w:szCs w:val="26"/>
        </w:rPr>
        <w:t>cantitatea de produse şi materiale care rezultă din pregătirea pentru reutiliz ,iclare sau din alte operaţiuni de valorificare, eliminare;</w:t>
      </w:r>
    </w:p>
    <w:p w14:paraId="5761CF1C" w14:textId="77777777" w:rsidR="009716B0" w:rsidRPr="009E2E0A" w:rsidRDefault="00E752B5" w:rsidP="00CF2B7C">
      <w:pPr>
        <w:pStyle w:val="Bodytext20"/>
        <w:shd w:val="clear" w:color="auto" w:fill="auto"/>
        <w:spacing w:line="360" w:lineRule="auto"/>
        <w:ind w:firstLine="0"/>
        <w:jc w:val="both"/>
        <w:rPr>
          <w:rFonts w:ascii="Cambria" w:hAnsi="Cambria" w:cstheme="minorBidi"/>
          <w:sz w:val="26"/>
          <w:szCs w:val="26"/>
        </w:rPr>
      </w:pPr>
      <w:r w:rsidRPr="009E2E0A">
        <w:rPr>
          <w:rFonts w:ascii="Cambria" w:hAnsi="Cambria" w:cstheme="minorBidi"/>
          <w:sz w:val="26"/>
          <w:szCs w:val="26"/>
        </w:rPr>
        <w:t>-destinaţia, frecvenţa colectării, modul de transport şi metoda de t</w:t>
      </w:r>
      <w:r w:rsidR="00F16156" w:rsidRPr="009E2E0A">
        <w:rPr>
          <w:rFonts w:ascii="Cambria" w:hAnsi="Cambria" w:cstheme="minorBidi"/>
          <w:sz w:val="26"/>
          <w:szCs w:val="26"/>
        </w:rPr>
        <w:t>ratare prevăzută pentru deșeuri, atunci</w:t>
      </w:r>
      <w:r w:rsidRPr="009E2E0A">
        <w:rPr>
          <w:rFonts w:ascii="Cambria" w:hAnsi="Cambria" w:cstheme="minorBidi"/>
          <w:sz w:val="26"/>
          <w:szCs w:val="26"/>
        </w:rPr>
        <w:t xml:space="preserve"> când este relevant; şi</w:t>
      </w:r>
    </w:p>
    <w:p w14:paraId="5E534DC5" w14:textId="77777777" w:rsidR="009716B0" w:rsidRPr="009E2E0A" w:rsidRDefault="00E752B5" w:rsidP="00CF2B7C">
      <w:pPr>
        <w:pStyle w:val="Bodytext20"/>
        <w:shd w:val="clear" w:color="auto" w:fill="auto"/>
        <w:spacing w:after="240" w:line="360" w:lineRule="auto"/>
        <w:ind w:firstLine="0"/>
        <w:jc w:val="both"/>
        <w:rPr>
          <w:rFonts w:ascii="Cambria" w:hAnsi="Cambria" w:cstheme="minorBidi"/>
          <w:sz w:val="26"/>
          <w:szCs w:val="26"/>
        </w:rPr>
      </w:pPr>
      <w:r w:rsidRPr="009E2E0A">
        <w:rPr>
          <w:rFonts w:ascii="Cambria" w:hAnsi="Cambria" w:cstheme="minorBidi"/>
          <w:sz w:val="26"/>
          <w:szCs w:val="26"/>
        </w:rPr>
        <w:t>-cantitatea de deşeuri în tone încredinţată spre eliminare</w:t>
      </w:r>
      <w:r w:rsidR="00F16156" w:rsidRPr="009E2E0A">
        <w:rPr>
          <w:rFonts w:ascii="Cambria" w:hAnsi="Cambria" w:cstheme="minorBidi"/>
          <w:sz w:val="26"/>
          <w:szCs w:val="26"/>
        </w:rPr>
        <w:t>.</w:t>
      </w:r>
    </w:p>
    <w:p w14:paraId="3CDB6E49" w14:textId="62B47F8C" w:rsidR="009716B0" w:rsidRPr="009E2E0A" w:rsidRDefault="00E752B5" w:rsidP="00CF2B7C">
      <w:pPr>
        <w:pStyle w:val="Bodytext70"/>
        <w:numPr>
          <w:ilvl w:val="0"/>
          <w:numId w:val="34"/>
        </w:numPr>
        <w:shd w:val="clear" w:color="auto" w:fill="auto"/>
        <w:spacing w:before="0" w:after="0" w:line="360" w:lineRule="auto"/>
        <w:ind w:right="1820"/>
        <w:jc w:val="left"/>
        <w:rPr>
          <w:rFonts w:ascii="Cambria" w:hAnsi="Cambria" w:cstheme="minorBidi"/>
          <w:sz w:val="26"/>
          <w:szCs w:val="26"/>
        </w:rPr>
      </w:pPr>
      <w:r w:rsidRPr="009E2E0A">
        <w:rPr>
          <w:rFonts w:ascii="Cambria" w:hAnsi="Cambria" w:cstheme="minorBidi"/>
          <w:sz w:val="26"/>
          <w:szCs w:val="26"/>
        </w:rPr>
        <w:t xml:space="preserve">Drepturile şi obligaţiile </w:t>
      </w:r>
      <w:r w:rsidR="00CF2B7C" w:rsidRPr="009E2E0A">
        <w:rPr>
          <w:rFonts w:ascii="Cambria" w:hAnsi="Cambria" w:cstheme="minorBidi"/>
          <w:sz w:val="26"/>
          <w:szCs w:val="26"/>
        </w:rPr>
        <w:t>Comunei</w:t>
      </w:r>
      <w:r w:rsidRPr="009E2E0A">
        <w:rPr>
          <w:rFonts w:ascii="Cambria" w:hAnsi="Cambria" w:cstheme="minorBidi"/>
          <w:sz w:val="26"/>
          <w:szCs w:val="26"/>
        </w:rPr>
        <w:t xml:space="preserve"> </w:t>
      </w:r>
      <w:r w:rsidR="0090798E" w:rsidRPr="009E2E0A">
        <w:rPr>
          <w:rFonts w:ascii="Cambria" w:hAnsi="Cambria" w:cstheme="minorBidi"/>
          <w:sz w:val="26"/>
          <w:szCs w:val="26"/>
        </w:rPr>
        <w:t>Agriș</w:t>
      </w:r>
      <w:r w:rsidRPr="009E2E0A">
        <w:rPr>
          <w:rFonts w:ascii="Cambria" w:hAnsi="Cambria" w:cstheme="minorBidi"/>
          <w:sz w:val="26"/>
          <w:szCs w:val="26"/>
        </w:rPr>
        <w:t xml:space="preserve"> : </w:t>
      </w:r>
      <w:r w:rsidRPr="009E2E0A">
        <w:rPr>
          <w:rStyle w:val="Bodytext7Bold"/>
          <w:rFonts w:ascii="Cambria" w:hAnsi="Cambria" w:cstheme="minorBidi"/>
          <w:sz w:val="26"/>
          <w:szCs w:val="26"/>
        </w:rPr>
        <w:t xml:space="preserve">8.3.1. </w:t>
      </w:r>
      <w:r w:rsidR="00CF2B7C" w:rsidRPr="009E2E0A">
        <w:rPr>
          <w:rStyle w:val="Bodytext7NotItalic"/>
          <w:rFonts w:ascii="Cambria" w:hAnsi="Cambria" w:cstheme="minorBidi"/>
          <w:sz w:val="26"/>
          <w:szCs w:val="26"/>
        </w:rPr>
        <w:t>Comuna</w:t>
      </w:r>
      <w:r w:rsidRPr="009E2E0A">
        <w:rPr>
          <w:rStyle w:val="Bodytext7NotItalic"/>
          <w:rFonts w:ascii="Cambria" w:hAnsi="Cambria" w:cstheme="minorBidi"/>
          <w:sz w:val="26"/>
          <w:szCs w:val="26"/>
        </w:rPr>
        <w:t xml:space="preserve"> </w:t>
      </w:r>
      <w:r w:rsidR="0090798E" w:rsidRPr="009E2E0A">
        <w:rPr>
          <w:rStyle w:val="Bodytext7NotItalic"/>
          <w:rFonts w:ascii="Cambria" w:hAnsi="Cambria" w:cstheme="minorBidi"/>
          <w:sz w:val="26"/>
          <w:szCs w:val="26"/>
        </w:rPr>
        <w:t>Agriș</w:t>
      </w:r>
      <w:r w:rsidRPr="009E2E0A">
        <w:rPr>
          <w:rStyle w:val="Bodytext7NotItalic"/>
          <w:rFonts w:ascii="Cambria" w:hAnsi="Cambria" w:cstheme="minorBidi"/>
          <w:sz w:val="26"/>
          <w:szCs w:val="26"/>
        </w:rPr>
        <w:t xml:space="preserve"> are următoarele </w:t>
      </w:r>
      <w:r w:rsidRPr="009E2E0A">
        <w:rPr>
          <w:rStyle w:val="Bodytext7Bold"/>
          <w:rFonts w:ascii="Cambria" w:hAnsi="Cambria" w:cstheme="minorBidi"/>
          <w:sz w:val="26"/>
          <w:szCs w:val="26"/>
        </w:rPr>
        <w:t>drepturi :</w:t>
      </w:r>
      <w:r w:rsidRPr="009E2E0A">
        <w:rPr>
          <w:rStyle w:val="Bodytext7Bold"/>
          <w:rFonts w:ascii="Cambria" w:hAnsi="Cambria" w:cstheme="minorBidi"/>
          <w:sz w:val="26"/>
          <w:szCs w:val="26"/>
          <w:vertAlign w:val="superscript"/>
        </w:rPr>
        <w:footnoteReference w:id="33"/>
      </w:r>
    </w:p>
    <w:p w14:paraId="4922B9B1" w14:textId="23B932D9" w:rsidR="009716B0" w:rsidRPr="009E2E0A" w:rsidRDefault="00E752B5" w:rsidP="00CF2B7C">
      <w:pPr>
        <w:pStyle w:val="Bodytext20"/>
        <w:numPr>
          <w:ilvl w:val="0"/>
          <w:numId w:val="38"/>
        </w:numPr>
        <w:shd w:val="clear" w:color="auto" w:fill="auto"/>
        <w:tabs>
          <w:tab w:val="left" w:pos="348"/>
        </w:tabs>
        <w:spacing w:line="360" w:lineRule="auto"/>
        <w:ind w:right="200" w:firstLine="0"/>
        <w:jc w:val="both"/>
        <w:rPr>
          <w:rFonts w:ascii="Cambria" w:hAnsi="Cambria" w:cstheme="minorBidi"/>
          <w:sz w:val="26"/>
          <w:szCs w:val="26"/>
        </w:rPr>
      </w:pPr>
      <w:r w:rsidRPr="009E2E0A">
        <w:rPr>
          <w:rFonts w:ascii="Cambria" w:hAnsi="Cambria" w:cstheme="minorBidi"/>
          <w:sz w:val="26"/>
          <w:szCs w:val="26"/>
        </w:rPr>
        <w:t xml:space="preserve">sâ controleze, sâ monitorizeze şi sâ coordoneze serviciul public de salubritate în scopul salubrizării </w:t>
      </w:r>
      <w:r w:rsidR="00CF2B7C" w:rsidRPr="009E2E0A">
        <w:rPr>
          <w:rFonts w:ascii="Cambria" w:hAnsi="Cambria" w:cstheme="minorBidi"/>
          <w:sz w:val="26"/>
          <w:szCs w:val="26"/>
        </w:rPr>
        <w:t>Comunei</w:t>
      </w:r>
      <w:r w:rsidRPr="009E2E0A">
        <w:rPr>
          <w:rFonts w:ascii="Cambria" w:hAnsi="Cambria" w:cstheme="minorBidi"/>
          <w:sz w:val="26"/>
          <w:szCs w:val="26"/>
        </w:rPr>
        <w:t>;</w:t>
      </w:r>
    </w:p>
    <w:p w14:paraId="543A869A" w14:textId="77777777" w:rsidR="009716B0" w:rsidRPr="009E2E0A" w:rsidRDefault="00E752B5" w:rsidP="00CF2B7C">
      <w:pPr>
        <w:pStyle w:val="Bodytext20"/>
        <w:numPr>
          <w:ilvl w:val="0"/>
          <w:numId w:val="38"/>
        </w:numPr>
        <w:shd w:val="clear" w:color="auto" w:fill="auto"/>
        <w:tabs>
          <w:tab w:val="left" w:pos="355"/>
        </w:tabs>
        <w:spacing w:line="360" w:lineRule="auto"/>
        <w:ind w:firstLine="0"/>
        <w:jc w:val="both"/>
        <w:rPr>
          <w:rFonts w:ascii="Cambria" w:hAnsi="Cambria" w:cstheme="minorBidi"/>
          <w:sz w:val="26"/>
          <w:szCs w:val="26"/>
        </w:rPr>
      </w:pPr>
      <w:r w:rsidRPr="009E2E0A">
        <w:rPr>
          <w:rFonts w:ascii="Cambria" w:hAnsi="Cambria" w:cstheme="minorBidi"/>
          <w:sz w:val="26"/>
          <w:szCs w:val="26"/>
        </w:rPr>
        <w:t>să solicite informaţii cu privire la nivelul şi calitatea serviciului prestări</w:t>
      </w:r>
    </w:p>
    <w:p w14:paraId="644AB0D6" w14:textId="77777777" w:rsidR="009716B0" w:rsidRPr="009E2E0A" w:rsidRDefault="00E752B5" w:rsidP="00CF2B7C">
      <w:pPr>
        <w:pStyle w:val="Bodytext20"/>
        <w:numPr>
          <w:ilvl w:val="0"/>
          <w:numId w:val="38"/>
        </w:numPr>
        <w:shd w:val="clear" w:color="auto" w:fill="auto"/>
        <w:tabs>
          <w:tab w:val="left" w:pos="355"/>
        </w:tabs>
        <w:spacing w:line="360" w:lineRule="auto"/>
        <w:ind w:firstLine="0"/>
        <w:jc w:val="both"/>
        <w:rPr>
          <w:rFonts w:ascii="Cambria" w:hAnsi="Cambria" w:cstheme="minorBidi"/>
          <w:sz w:val="26"/>
          <w:szCs w:val="26"/>
        </w:rPr>
      </w:pPr>
      <w:r w:rsidRPr="009E2E0A">
        <w:rPr>
          <w:rFonts w:ascii="Cambria" w:hAnsi="Cambria" w:cstheme="minorBidi"/>
          <w:sz w:val="26"/>
          <w:szCs w:val="26"/>
        </w:rPr>
        <w:t>să invite operatorul pentru audieri, în vederea concilierii diferendelor apărute în relaţia cu utilizatorii</w:t>
      </w:r>
    </w:p>
    <w:p w14:paraId="206EFB5A" w14:textId="77777777" w:rsidR="009716B0" w:rsidRPr="009E2E0A" w:rsidRDefault="00E752B5" w:rsidP="00CF2B7C">
      <w:pPr>
        <w:pStyle w:val="Bodytext20"/>
        <w:numPr>
          <w:ilvl w:val="0"/>
          <w:numId w:val="38"/>
        </w:numPr>
        <w:shd w:val="clear" w:color="auto" w:fill="auto"/>
        <w:tabs>
          <w:tab w:val="left" w:pos="359"/>
        </w:tabs>
        <w:spacing w:line="360" w:lineRule="auto"/>
        <w:ind w:firstLine="0"/>
        <w:jc w:val="both"/>
        <w:rPr>
          <w:rFonts w:ascii="Cambria" w:hAnsi="Cambria" w:cstheme="minorBidi"/>
          <w:sz w:val="26"/>
          <w:szCs w:val="26"/>
        </w:rPr>
      </w:pPr>
      <w:r w:rsidRPr="009E2E0A">
        <w:rPr>
          <w:rFonts w:ascii="Cambria" w:hAnsi="Cambria" w:cstheme="minorBidi"/>
          <w:sz w:val="26"/>
          <w:szCs w:val="26"/>
        </w:rPr>
        <w:t>să delege gestiunea serviciului de salubrizare pe criterii de transparenţă, competitivitate şi eficienţă</w:t>
      </w:r>
    </w:p>
    <w:p w14:paraId="5CAD7DF7" w14:textId="77777777" w:rsidR="009716B0" w:rsidRPr="009E2E0A" w:rsidRDefault="00E752B5" w:rsidP="00CF2B7C">
      <w:pPr>
        <w:pStyle w:val="Bodytext20"/>
        <w:numPr>
          <w:ilvl w:val="0"/>
          <w:numId w:val="38"/>
        </w:numPr>
        <w:shd w:val="clear" w:color="auto" w:fill="auto"/>
        <w:tabs>
          <w:tab w:val="left" w:pos="359"/>
        </w:tabs>
        <w:spacing w:line="360" w:lineRule="auto"/>
        <w:ind w:right="200" w:firstLine="0"/>
        <w:jc w:val="both"/>
        <w:rPr>
          <w:rFonts w:ascii="Cambria" w:hAnsi="Cambria" w:cstheme="minorBidi"/>
          <w:sz w:val="26"/>
          <w:szCs w:val="26"/>
        </w:rPr>
      </w:pPr>
      <w:r w:rsidRPr="009E2E0A">
        <w:rPr>
          <w:rFonts w:ascii="Cambria" w:hAnsi="Cambria" w:cstheme="minorBidi"/>
          <w:sz w:val="26"/>
          <w:szCs w:val="26"/>
        </w:rPr>
        <w:t>sâ elaboreze şi să aprobe caiete de sarcini şi regulamente ale serviciului de salubrizare, cu respectarea prevederilor legale în vigoare;</w:t>
      </w:r>
    </w:p>
    <w:p w14:paraId="06C65782" w14:textId="77777777" w:rsidR="009716B0" w:rsidRPr="009E2E0A" w:rsidRDefault="00E752B5" w:rsidP="00CF2B7C">
      <w:pPr>
        <w:pStyle w:val="Bodytext20"/>
        <w:numPr>
          <w:ilvl w:val="0"/>
          <w:numId w:val="38"/>
        </w:numPr>
        <w:shd w:val="clear" w:color="auto" w:fill="auto"/>
        <w:tabs>
          <w:tab w:val="left" w:pos="363"/>
        </w:tabs>
        <w:spacing w:line="360" w:lineRule="auto"/>
        <w:ind w:right="200" w:firstLine="0"/>
        <w:jc w:val="both"/>
        <w:rPr>
          <w:rFonts w:ascii="Cambria" w:hAnsi="Cambria" w:cstheme="minorBidi"/>
          <w:sz w:val="26"/>
          <w:szCs w:val="26"/>
        </w:rPr>
      </w:pPr>
      <w:r w:rsidRPr="009E2E0A">
        <w:rPr>
          <w:rFonts w:ascii="Cambria" w:hAnsi="Cambria" w:cstheme="minorBidi"/>
          <w:sz w:val="26"/>
          <w:szCs w:val="26"/>
        </w:rPr>
        <w:t>să stabilească şi sâ aprobe indicatorii de performanţă ai serviciului de salubrizare pentru activitatea de delegată;</w:t>
      </w:r>
    </w:p>
    <w:p w14:paraId="0217C37D" w14:textId="77777777" w:rsidR="009716B0" w:rsidRPr="009E2E0A" w:rsidRDefault="00E752B5" w:rsidP="00CF2B7C">
      <w:pPr>
        <w:pStyle w:val="Bodytext20"/>
        <w:numPr>
          <w:ilvl w:val="0"/>
          <w:numId w:val="38"/>
        </w:numPr>
        <w:shd w:val="clear" w:color="auto" w:fill="auto"/>
        <w:tabs>
          <w:tab w:val="left" w:pos="359"/>
        </w:tabs>
        <w:spacing w:line="360" w:lineRule="auto"/>
        <w:ind w:firstLine="0"/>
        <w:jc w:val="both"/>
        <w:rPr>
          <w:rFonts w:ascii="Cambria" w:hAnsi="Cambria" w:cstheme="minorBidi"/>
          <w:sz w:val="26"/>
          <w:szCs w:val="26"/>
        </w:rPr>
      </w:pPr>
      <w:r w:rsidRPr="009E2E0A">
        <w:rPr>
          <w:rFonts w:ascii="Cambria" w:hAnsi="Cambria" w:cstheme="minorBidi"/>
          <w:sz w:val="26"/>
          <w:szCs w:val="26"/>
        </w:rPr>
        <w:lastRenderedPageBreak/>
        <w:t>să aprobe tarife pentru prestarea serviciului cu respectarea reglementărilor în vigoare;</w:t>
      </w:r>
    </w:p>
    <w:p w14:paraId="64B33ACB" w14:textId="77777777" w:rsidR="009716B0" w:rsidRPr="009E2E0A" w:rsidRDefault="00E752B5" w:rsidP="00CF2B7C">
      <w:pPr>
        <w:pStyle w:val="Bodytext20"/>
        <w:numPr>
          <w:ilvl w:val="0"/>
          <w:numId w:val="38"/>
        </w:numPr>
        <w:shd w:val="clear" w:color="auto" w:fill="auto"/>
        <w:tabs>
          <w:tab w:val="left" w:pos="363"/>
        </w:tabs>
        <w:spacing w:line="360" w:lineRule="auto"/>
        <w:ind w:right="200" w:firstLine="0"/>
        <w:jc w:val="both"/>
        <w:rPr>
          <w:rFonts w:ascii="Cambria" w:hAnsi="Cambria" w:cstheme="minorBidi"/>
          <w:sz w:val="26"/>
          <w:szCs w:val="26"/>
        </w:rPr>
      </w:pPr>
      <w:r w:rsidRPr="009E2E0A">
        <w:rPr>
          <w:rFonts w:ascii="Cambria" w:hAnsi="Cambria" w:cstheme="minorBidi"/>
          <w:sz w:val="26"/>
          <w:szCs w:val="26"/>
        </w:rPr>
        <w:t>să aprobe stabilirea, ajustarea, sau, după caz modificarea tarifelor de salubritate propuse de operator, în conformitate cu normele metodologice elaborate şi aprobate de A.N.R.S.C.</w:t>
      </w:r>
    </w:p>
    <w:p w14:paraId="4AE37A47" w14:textId="77777777" w:rsidR="009716B0" w:rsidRPr="009E2E0A" w:rsidRDefault="00E752B5" w:rsidP="00CF2B7C">
      <w:pPr>
        <w:pStyle w:val="Bodytext20"/>
        <w:numPr>
          <w:ilvl w:val="0"/>
          <w:numId w:val="38"/>
        </w:numPr>
        <w:shd w:val="clear" w:color="auto" w:fill="auto"/>
        <w:tabs>
          <w:tab w:val="left" w:pos="370"/>
        </w:tabs>
        <w:spacing w:line="360" w:lineRule="auto"/>
        <w:ind w:firstLine="0"/>
        <w:jc w:val="both"/>
        <w:rPr>
          <w:rFonts w:ascii="Cambria" w:hAnsi="Cambria" w:cstheme="minorBidi"/>
          <w:sz w:val="26"/>
          <w:szCs w:val="26"/>
        </w:rPr>
      </w:pPr>
      <w:r w:rsidRPr="009E2E0A">
        <w:rPr>
          <w:rFonts w:ascii="Cambria" w:hAnsi="Cambria" w:cstheme="minorBidi"/>
          <w:sz w:val="26"/>
          <w:szCs w:val="26"/>
        </w:rPr>
        <w:t>să aplice sancţiuni operatorului, în cazul în care activitatea nu este prestată la parametrii de eficienţă şi calitate la care s-a obligat ori nu respectă indicatorii de performanţă ai serviciului de salubrizare pentru activitatea delegată</w:t>
      </w:r>
    </w:p>
    <w:p w14:paraId="13D6E24B" w14:textId="77777777" w:rsidR="009716B0" w:rsidRPr="009E2E0A" w:rsidRDefault="00E752B5" w:rsidP="00CF2B7C">
      <w:pPr>
        <w:pStyle w:val="Bodytext20"/>
        <w:numPr>
          <w:ilvl w:val="0"/>
          <w:numId w:val="38"/>
        </w:numPr>
        <w:shd w:val="clear" w:color="auto" w:fill="auto"/>
        <w:spacing w:after="240" w:line="360" w:lineRule="auto"/>
        <w:ind w:firstLine="0"/>
        <w:jc w:val="both"/>
        <w:rPr>
          <w:rFonts w:ascii="Cambria" w:hAnsi="Cambria" w:cstheme="minorBidi"/>
          <w:sz w:val="26"/>
          <w:szCs w:val="26"/>
        </w:rPr>
      </w:pPr>
      <w:r w:rsidRPr="009E2E0A">
        <w:rPr>
          <w:rFonts w:ascii="Cambria" w:hAnsi="Cambria" w:cstheme="minorBidi"/>
          <w:sz w:val="26"/>
          <w:szCs w:val="26"/>
        </w:rPr>
        <w:t xml:space="preserve"> în cazurile de nerespectare de către operatori a obligaţiilor contractuale asumate, autorităţile administraţiei publice locale au dreptul de a aplica şi a solicita, pe baza unor analize şi justificări fundamentate, penalizări şi/sau dauneinterese, de a încasa garanţiile de bună execuţie sau de a rezilia unilateral contractul pentru delegarea gestiunii serviciului de salubrizare, în condiţiile prevăzute la art._9 alin. (3) din Legea nr. 51/2006, republicată, cu modificările şi completările ulterioare.</w:t>
      </w:r>
    </w:p>
    <w:p w14:paraId="35B40B52" w14:textId="006408AF" w:rsidR="009716B0" w:rsidRPr="009E2E0A" w:rsidRDefault="00CF2B7C" w:rsidP="00CF2B7C">
      <w:pPr>
        <w:pStyle w:val="Bodytext20"/>
        <w:numPr>
          <w:ilvl w:val="0"/>
          <w:numId w:val="39"/>
        </w:numPr>
        <w:shd w:val="clear" w:color="auto" w:fill="auto"/>
        <w:tabs>
          <w:tab w:val="left" w:pos="690"/>
        </w:tabs>
        <w:spacing w:line="360" w:lineRule="auto"/>
        <w:ind w:firstLine="0"/>
        <w:jc w:val="both"/>
        <w:rPr>
          <w:rFonts w:ascii="Cambria" w:hAnsi="Cambria" w:cstheme="minorBidi"/>
          <w:sz w:val="26"/>
          <w:szCs w:val="26"/>
        </w:rPr>
      </w:pPr>
      <w:r w:rsidRPr="009E2E0A">
        <w:rPr>
          <w:rFonts w:ascii="Cambria" w:hAnsi="Cambria" w:cstheme="minorBidi"/>
          <w:sz w:val="26"/>
          <w:szCs w:val="26"/>
        </w:rPr>
        <w:t>Comuna</w:t>
      </w:r>
      <w:r w:rsidR="00E752B5" w:rsidRPr="009E2E0A">
        <w:rPr>
          <w:rFonts w:ascii="Cambria" w:hAnsi="Cambria" w:cstheme="minorBidi"/>
          <w:sz w:val="26"/>
          <w:szCs w:val="26"/>
        </w:rPr>
        <w:t xml:space="preserve"> </w:t>
      </w:r>
      <w:r w:rsidR="0090798E" w:rsidRPr="009E2E0A">
        <w:rPr>
          <w:rFonts w:ascii="Cambria" w:hAnsi="Cambria" w:cstheme="minorBidi"/>
          <w:sz w:val="26"/>
          <w:szCs w:val="26"/>
        </w:rPr>
        <w:t>Agriș</w:t>
      </w:r>
      <w:r w:rsidR="00E752B5" w:rsidRPr="009E2E0A">
        <w:rPr>
          <w:rFonts w:ascii="Cambria" w:hAnsi="Cambria" w:cstheme="minorBidi"/>
          <w:sz w:val="26"/>
          <w:szCs w:val="26"/>
        </w:rPr>
        <w:t xml:space="preserve"> are următoarele </w:t>
      </w:r>
      <w:r w:rsidR="00E752B5" w:rsidRPr="009E2E0A">
        <w:rPr>
          <w:rStyle w:val="Bodytext2Bold"/>
          <w:rFonts w:ascii="Cambria" w:hAnsi="Cambria" w:cstheme="minorBidi"/>
          <w:sz w:val="26"/>
          <w:szCs w:val="26"/>
        </w:rPr>
        <w:t>obligaţii:</w:t>
      </w:r>
      <w:r w:rsidR="00E752B5" w:rsidRPr="009E2E0A">
        <w:rPr>
          <w:rStyle w:val="Bodytext2Bold"/>
          <w:rFonts w:ascii="Cambria" w:hAnsi="Cambria" w:cstheme="minorBidi"/>
          <w:sz w:val="26"/>
          <w:szCs w:val="26"/>
          <w:vertAlign w:val="superscript"/>
        </w:rPr>
        <w:t xml:space="preserve">33 </w:t>
      </w:r>
      <w:r w:rsidR="00E752B5" w:rsidRPr="009E2E0A">
        <w:rPr>
          <w:rStyle w:val="Bodytext2Bold"/>
          <w:rFonts w:ascii="Cambria" w:hAnsi="Cambria" w:cstheme="minorBidi"/>
          <w:sz w:val="26"/>
          <w:szCs w:val="26"/>
          <w:vertAlign w:val="superscript"/>
        </w:rPr>
        <w:footnoteReference w:id="34"/>
      </w:r>
    </w:p>
    <w:p w14:paraId="57232BD8" w14:textId="461C9761" w:rsidR="009716B0" w:rsidRPr="009E2E0A" w:rsidRDefault="00E752B5" w:rsidP="00CF2B7C">
      <w:pPr>
        <w:pStyle w:val="Bodytext20"/>
        <w:numPr>
          <w:ilvl w:val="0"/>
          <w:numId w:val="40"/>
        </w:numPr>
        <w:shd w:val="clear" w:color="auto" w:fill="auto"/>
        <w:tabs>
          <w:tab w:val="left" w:pos="348"/>
        </w:tabs>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să asigure tratament egal pentru toţi operatorii serviciilor de salubrizare care acţionează în cadrul unităţii administrativ-teritoriale/sectoarelor </w:t>
      </w:r>
      <w:r w:rsidR="00CF2B7C" w:rsidRPr="009E2E0A">
        <w:rPr>
          <w:rFonts w:ascii="Cambria" w:hAnsi="Cambria" w:cstheme="minorBidi"/>
          <w:sz w:val="26"/>
          <w:szCs w:val="26"/>
        </w:rPr>
        <w:t>Comunei</w:t>
      </w:r>
      <w:r w:rsidRPr="009E2E0A">
        <w:rPr>
          <w:rFonts w:ascii="Cambria" w:hAnsi="Cambria" w:cstheme="minorBidi"/>
          <w:sz w:val="26"/>
          <w:szCs w:val="26"/>
        </w:rPr>
        <w:t xml:space="preserve"> Bucureşti sau al asociaţiei de dezvoltare intercomunitară, după caz;</w:t>
      </w:r>
    </w:p>
    <w:p w14:paraId="7B55DC40" w14:textId="77777777" w:rsidR="009716B0" w:rsidRPr="009E2E0A" w:rsidRDefault="00E752B5" w:rsidP="00CF2B7C">
      <w:pPr>
        <w:pStyle w:val="Bodytext20"/>
        <w:numPr>
          <w:ilvl w:val="0"/>
          <w:numId w:val="40"/>
        </w:numPr>
        <w:shd w:val="clear" w:color="auto" w:fill="auto"/>
        <w:tabs>
          <w:tab w:val="left" w:pos="363"/>
        </w:tabs>
        <w:spacing w:line="360" w:lineRule="auto"/>
        <w:ind w:firstLine="0"/>
        <w:jc w:val="both"/>
        <w:rPr>
          <w:rFonts w:ascii="Cambria" w:hAnsi="Cambria" w:cstheme="minorBidi"/>
          <w:sz w:val="26"/>
          <w:szCs w:val="26"/>
        </w:rPr>
      </w:pPr>
      <w:r w:rsidRPr="009E2E0A">
        <w:rPr>
          <w:rFonts w:ascii="Cambria" w:hAnsi="Cambria" w:cstheme="minorBidi"/>
          <w:sz w:val="26"/>
          <w:szCs w:val="26"/>
        </w:rPr>
        <w:t>să asigure publicitatea şi accesul liber la informaţiile de interes public, cu precădere la acele informaţii care asigură pregătirea ofertelor şi participarea la procedurile de atribuire a contractelor prin care se deleagă gestiunea serviciului;</w:t>
      </w:r>
    </w:p>
    <w:p w14:paraId="27EF7AD6" w14:textId="77777777" w:rsidR="009716B0" w:rsidRPr="009E2E0A" w:rsidRDefault="00E752B5" w:rsidP="00CF2B7C">
      <w:pPr>
        <w:pStyle w:val="Bodytext20"/>
        <w:numPr>
          <w:ilvl w:val="0"/>
          <w:numId w:val="40"/>
        </w:numPr>
        <w:shd w:val="clear" w:color="auto" w:fill="auto"/>
        <w:tabs>
          <w:tab w:val="left" w:pos="359"/>
        </w:tabs>
        <w:spacing w:line="360" w:lineRule="auto"/>
        <w:ind w:firstLine="0"/>
        <w:jc w:val="both"/>
        <w:rPr>
          <w:rFonts w:ascii="Cambria" w:hAnsi="Cambria" w:cstheme="minorBidi"/>
          <w:sz w:val="26"/>
          <w:szCs w:val="26"/>
        </w:rPr>
      </w:pPr>
      <w:r w:rsidRPr="009E2E0A">
        <w:rPr>
          <w:rFonts w:ascii="Cambria" w:hAnsi="Cambria" w:cstheme="minorBidi"/>
          <w:sz w:val="26"/>
          <w:szCs w:val="26"/>
        </w:rPr>
        <w:t>să aducă la cunoştinţă publică hotărârile şi dispoziţiile având ca obiect serviciul de salubrizare;</w:t>
      </w:r>
    </w:p>
    <w:p w14:paraId="294839B0" w14:textId="77777777" w:rsidR="009716B0" w:rsidRPr="009E2E0A" w:rsidRDefault="00E752B5" w:rsidP="00CF2B7C">
      <w:pPr>
        <w:pStyle w:val="Bodytext20"/>
        <w:numPr>
          <w:ilvl w:val="0"/>
          <w:numId w:val="40"/>
        </w:numPr>
        <w:shd w:val="clear" w:color="auto" w:fill="auto"/>
        <w:tabs>
          <w:tab w:val="left" w:pos="359"/>
        </w:tabs>
        <w:spacing w:line="360" w:lineRule="auto"/>
        <w:ind w:firstLine="0"/>
        <w:jc w:val="both"/>
        <w:rPr>
          <w:rFonts w:ascii="Cambria" w:hAnsi="Cambria" w:cstheme="minorBidi"/>
          <w:sz w:val="26"/>
          <w:szCs w:val="26"/>
        </w:rPr>
      </w:pPr>
      <w:r w:rsidRPr="009E2E0A">
        <w:rPr>
          <w:rFonts w:ascii="Cambria" w:hAnsi="Cambria" w:cstheme="minorBidi"/>
          <w:sz w:val="26"/>
          <w:szCs w:val="26"/>
        </w:rPr>
        <w:t>să selecteze şi să stabilească partenerii privaţi pentru proiectele de asociere sau de formare de societăţi mixte numai în conformitate cu procedurile legale specifice fiecărui tip de contract de delegare a gestiunii;</w:t>
      </w:r>
    </w:p>
    <w:p w14:paraId="52D9D586" w14:textId="77777777" w:rsidR="009716B0" w:rsidRPr="009E2E0A" w:rsidRDefault="00E752B5" w:rsidP="00CF2B7C">
      <w:pPr>
        <w:pStyle w:val="Bodytext20"/>
        <w:numPr>
          <w:ilvl w:val="0"/>
          <w:numId w:val="40"/>
        </w:numPr>
        <w:shd w:val="clear" w:color="auto" w:fill="auto"/>
        <w:tabs>
          <w:tab w:val="left" w:pos="363"/>
        </w:tabs>
        <w:spacing w:line="360" w:lineRule="auto"/>
        <w:ind w:firstLine="0"/>
        <w:jc w:val="both"/>
        <w:rPr>
          <w:rFonts w:ascii="Cambria" w:hAnsi="Cambria" w:cstheme="minorBidi"/>
          <w:sz w:val="26"/>
          <w:szCs w:val="26"/>
        </w:rPr>
      </w:pPr>
      <w:r w:rsidRPr="009E2E0A">
        <w:rPr>
          <w:rFonts w:ascii="Cambria" w:hAnsi="Cambria" w:cstheme="minorBidi"/>
          <w:sz w:val="26"/>
          <w:szCs w:val="26"/>
        </w:rPr>
        <w:t>să păstreze, în condiţiile legii, confidenţialitatea datelor şi informaţiilor economico-financiare privind activitatea operatorilor, altele decât cele de interes public;</w:t>
      </w:r>
    </w:p>
    <w:p w14:paraId="09E1658D" w14:textId="77777777" w:rsidR="009716B0" w:rsidRPr="009E2E0A" w:rsidRDefault="00E752B5" w:rsidP="00CF2B7C">
      <w:pPr>
        <w:pStyle w:val="Bodytext20"/>
        <w:shd w:val="clear" w:color="auto" w:fill="auto"/>
        <w:spacing w:line="360" w:lineRule="auto"/>
        <w:ind w:firstLine="0"/>
        <w:jc w:val="both"/>
        <w:rPr>
          <w:rFonts w:ascii="Cambria" w:hAnsi="Cambria" w:cstheme="minorBidi"/>
          <w:sz w:val="26"/>
          <w:szCs w:val="26"/>
        </w:rPr>
      </w:pPr>
      <w:r w:rsidRPr="009E2E0A">
        <w:rPr>
          <w:rFonts w:ascii="Cambria" w:hAnsi="Cambria" w:cstheme="minorBidi"/>
          <w:sz w:val="26"/>
          <w:szCs w:val="26"/>
        </w:rPr>
        <w:t>0 să acorde operatorului dreptul exclusiv de a presta activitatea prin hotărârea de dare în administrare sau, după caz, prin contractul de delegare a gestiunii;</w:t>
      </w:r>
    </w:p>
    <w:p w14:paraId="27018CF8" w14:textId="77777777" w:rsidR="009716B0" w:rsidRPr="009E2E0A" w:rsidRDefault="00E752B5" w:rsidP="00CF2B7C">
      <w:pPr>
        <w:pStyle w:val="Bodytext20"/>
        <w:numPr>
          <w:ilvl w:val="0"/>
          <w:numId w:val="41"/>
        </w:numPr>
        <w:shd w:val="clear" w:color="auto" w:fill="auto"/>
        <w:tabs>
          <w:tab w:val="left" w:pos="352"/>
        </w:tabs>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să aprobe ori să reducă/să refuze justificat, prin hotărâre, nivelul tarifelor activităţilor </w:t>
      </w:r>
      <w:r w:rsidRPr="009E2E0A">
        <w:rPr>
          <w:rFonts w:ascii="Cambria" w:hAnsi="Cambria" w:cstheme="minorBidi"/>
          <w:sz w:val="26"/>
          <w:szCs w:val="26"/>
        </w:rPr>
        <w:lastRenderedPageBreak/>
        <w:t>de salubrizare solicitate de operator;</w:t>
      </w:r>
    </w:p>
    <w:p w14:paraId="0189C929" w14:textId="77777777" w:rsidR="009716B0" w:rsidRPr="009E2E0A" w:rsidRDefault="00E752B5" w:rsidP="00CF2B7C">
      <w:pPr>
        <w:pStyle w:val="Bodytext20"/>
        <w:numPr>
          <w:ilvl w:val="0"/>
          <w:numId w:val="41"/>
        </w:numPr>
        <w:shd w:val="clear" w:color="auto" w:fill="auto"/>
        <w:tabs>
          <w:tab w:val="left" w:pos="359"/>
        </w:tabs>
        <w:spacing w:after="277" w:line="360" w:lineRule="auto"/>
        <w:ind w:firstLine="0"/>
        <w:jc w:val="both"/>
        <w:rPr>
          <w:rFonts w:ascii="Cambria" w:hAnsi="Cambria" w:cstheme="minorBidi"/>
          <w:sz w:val="26"/>
          <w:szCs w:val="26"/>
        </w:rPr>
      </w:pPr>
      <w:r w:rsidRPr="009E2E0A">
        <w:rPr>
          <w:rFonts w:ascii="Cambria" w:hAnsi="Cambria" w:cstheme="minorBidi"/>
          <w:sz w:val="26"/>
          <w:szCs w:val="26"/>
        </w:rPr>
        <w:t>să se asigure că orice majorări ale tarifelor ulterior datei semnării contractului, vor respecta inclusiv legislaţia din domeniul achiziţiilor publice având în vedere faptul că o modificare semnificativă a contractului impune, conform legislaţiei privind achiziţiile publice, reatribuirea acestuia.</w:t>
      </w:r>
    </w:p>
    <w:p w14:paraId="1DF6CCD0" w14:textId="77777777" w:rsidR="009716B0" w:rsidRPr="009E2E0A" w:rsidRDefault="00E752B5" w:rsidP="00CF2B7C">
      <w:pPr>
        <w:pStyle w:val="Bodytext70"/>
        <w:numPr>
          <w:ilvl w:val="0"/>
          <w:numId w:val="11"/>
        </w:numPr>
        <w:shd w:val="clear" w:color="auto" w:fill="auto"/>
        <w:tabs>
          <w:tab w:val="left" w:pos="332"/>
        </w:tabs>
        <w:spacing w:before="0" w:after="9" w:line="360" w:lineRule="auto"/>
        <w:rPr>
          <w:rFonts w:ascii="Cambria" w:hAnsi="Cambria" w:cstheme="minorBidi"/>
          <w:b/>
          <w:bCs/>
          <w:i w:val="0"/>
          <w:iCs w:val="0"/>
          <w:sz w:val="26"/>
          <w:szCs w:val="26"/>
        </w:rPr>
      </w:pPr>
      <w:r w:rsidRPr="009E2E0A">
        <w:rPr>
          <w:rFonts w:ascii="Cambria" w:hAnsi="Cambria" w:cstheme="minorBidi"/>
          <w:b/>
          <w:bCs/>
          <w:i w:val="0"/>
          <w:iCs w:val="0"/>
          <w:sz w:val="26"/>
          <w:szCs w:val="26"/>
        </w:rPr>
        <w:t>Determinarea cantităţilor:</w:t>
      </w:r>
    </w:p>
    <w:p w14:paraId="201C13C5" w14:textId="77777777" w:rsidR="009716B0" w:rsidRPr="009E2E0A" w:rsidRDefault="00E752B5" w:rsidP="00CF2B7C">
      <w:pPr>
        <w:pStyle w:val="Bodytext20"/>
        <w:numPr>
          <w:ilvl w:val="1"/>
          <w:numId w:val="11"/>
        </w:numPr>
        <w:shd w:val="clear" w:color="auto" w:fill="auto"/>
        <w:tabs>
          <w:tab w:val="left" w:pos="611"/>
        </w:tabs>
        <w:spacing w:after="205" w:line="360" w:lineRule="auto"/>
        <w:ind w:firstLine="0"/>
        <w:jc w:val="both"/>
        <w:rPr>
          <w:rFonts w:ascii="Cambria" w:hAnsi="Cambria" w:cstheme="minorBidi"/>
          <w:sz w:val="26"/>
          <w:szCs w:val="26"/>
        </w:rPr>
      </w:pPr>
      <w:r w:rsidRPr="009E2E0A">
        <w:rPr>
          <w:rFonts w:ascii="Cambria" w:hAnsi="Cambria" w:cstheme="minorBidi"/>
          <w:sz w:val="26"/>
          <w:szCs w:val="26"/>
        </w:rPr>
        <w:t>Determinarea cantităţilor de deşeuri primite la instalaţiile de sortare se face numai prin cântărire.</w:t>
      </w:r>
    </w:p>
    <w:p w14:paraId="702F2120" w14:textId="485CC8E1" w:rsidR="00F16156" w:rsidRPr="009E2E0A" w:rsidRDefault="00E752B5" w:rsidP="00CF2B7C">
      <w:pPr>
        <w:pStyle w:val="Bodytext80"/>
        <w:numPr>
          <w:ilvl w:val="0"/>
          <w:numId w:val="11"/>
        </w:numPr>
        <w:shd w:val="clear" w:color="auto" w:fill="auto"/>
        <w:tabs>
          <w:tab w:val="left" w:pos="438"/>
          <w:tab w:val="left" w:pos="629"/>
        </w:tabs>
        <w:spacing w:line="360" w:lineRule="auto"/>
        <w:ind w:right="69"/>
        <w:rPr>
          <w:rFonts w:ascii="Cambria" w:hAnsi="Cambria" w:cstheme="minorBidi"/>
          <w:sz w:val="26"/>
          <w:szCs w:val="26"/>
        </w:rPr>
      </w:pPr>
      <w:r w:rsidRPr="009E2E0A">
        <w:rPr>
          <w:rStyle w:val="Bodytext8NotBold"/>
          <w:rFonts w:ascii="Cambria" w:hAnsi="Cambria" w:cstheme="minorBidi"/>
          <w:b/>
          <w:sz w:val="26"/>
          <w:szCs w:val="26"/>
        </w:rPr>
        <w:t>Finanţarea.Tarifarea</w:t>
      </w:r>
      <w:r w:rsidRPr="009E2E0A">
        <w:rPr>
          <w:rStyle w:val="Bodytext8NotBold0"/>
          <w:rFonts w:ascii="Cambria" w:hAnsi="Cambria" w:cstheme="minorBidi"/>
          <w:sz w:val="26"/>
          <w:szCs w:val="26"/>
        </w:rPr>
        <w:t xml:space="preserve"> </w:t>
      </w:r>
      <w:r w:rsidRPr="009E2E0A">
        <w:rPr>
          <w:rFonts w:ascii="Cambria" w:hAnsi="Cambria" w:cstheme="minorBidi"/>
          <w:sz w:val="26"/>
          <w:szCs w:val="26"/>
        </w:rPr>
        <w:t>: -Tariful aplicat pentru activitatea de sortare a deşeurilo</w:t>
      </w:r>
      <w:r w:rsidR="009A3B92" w:rsidRPr="009E2E0A">
        <w:rPr>
          <w:rFonts w:ascii="Cambria" w:hAnsi="Cambria" w:cstheme="minorBidi"/>
          <w:sz w:val="26"/>
          <w:szCs w:val="26"/>
        </w:rPr>
        <w:t>r</w:t>
      </w:r>
      <w:r w:rsidR="00F16156" w:rsidRPr="009E2E0A">
        <w:rPr>
          <w:rFonts w:ascii="Cambria" w:hAnsi="Cambria" w:cstheme="minorBidi"/>
          <w:sz w:val="26"/>
          <w:szCs w:val="26"/>
        </w:rPr>
        <w:t xml:space="preserve">hârtie, de carton, </w:t>
      </w:r>
      <w:r w:rsidRPr="009E2E0A">
        <w:rPr>
          <w:rFonts w:ascii="Cambria" w:hAnsi="Cambria" w:cstheme="minorBidi"/>
          <w:sz w:val="26"/>
          <w:szCs w:val="26"/>
        </w:rPr>
        <w:t>metal, plastic şi sticlă colectate separat din deşeurile municipale în staţii</w:t>
      </w:r>
      <w:r w:rsidR="00F16156" w:rsidRPr="009E2E0A">
        <w:rPr>
          <w:rFonts w:ascii="Cambria" w:hAnsi="Cambria" w:cstheme="minorBidi"/>
          <w:sz w:val="26"/>
          <w:szCs w:val="26"/>
        </w:rPr>
        <w:t xml:space="preserve"> de sortare </w:t>
      </w:r>
      <w:r w:rsidRPr="009E2E0A">
        <w:rPr>
          <w:rFonts w:ascii="Cambria" w:hAnsi="Cambria" w:cstheme="minorBidi"/>
          <w:sz w:val="26"/>
          <w:szCs w:val="26"/>
        </w:rPr>
        <w:t>inclusiv</w:t>
      </w:r>
      <w:r w:rsidR="00F16156" w:rsidRPr="009E2E0A">
        <w:rPr>
          <w:rFonts w:ascii="Cambria" w:hAnsi="Cambria" w:cstheme="minorBidi"/>
          <w:sz w:val="26"/>
          <w:szCs w:val="26"/>
        </w:rPr>
        <w:t xml:space="preserve"> </w:t>
      </w:r>
      <w:r w:rsidRPr="009E2E0A">
        <w:rPr>
          <w:rFonts w:ascii="Cambria" w:hAnsi="Cambria" w:cstheme="minorBidi"/>
          <w:sz w:val="26"/>
          <w:szCs w:val="26"/>
        </w:rPr>
        <w:t>transportul reziduurilor rezultate din sortare la depozitele de deşeuri</w:t>
      </w:r>
      <w:r w:rsidR="00F16156" w:rsidRPr="009E2E0A">
        <w:rPr>
          <w:rFonts w:ascii="Cambria" w:hAnsi="Cambria" w:cstheme="minorBidi"/>
          <w:sz w:val="26"/>
          <w:szCs w:val="26"/>
        </w:rPr>
        <w:t xml:space="preserve"> și/sau la</w:t>
      </w:r>
      <w:r w:rsidRPr="009E2E0A">
        <w:rPr>
          <w:rFonts w:ascii="Cambria" w:hAnsi="Cambria" w:cstheme="minorBidi"/>
          <w:sz w:val="26"/>
          <w:szCs w:val="26"/>
        </w:rPr>
        <w:t xml:space="preserve"> instalaţiile de valorificare energetică:</w:t>
      </w:r>
    </w:p>
    <w:p w14:paraId="3D86B0AA" w14:textId="54502D20" w:rsidR="00E06B4F" w:rsidRPr="009E2E0A" w:rsidRDefault="00E06B4F" w:rsidP="00E06B4F">
      <w:pPr>
        <w:pStyle w:val="Bodytext80"/>
        <w:shd w:val="clear" w:color="auto" w:fill="auto"/>
        <w:tabs>
          <w:tab w:val="left" w:pos="438"/>
          <w:tab w:val="left" w:pos="629"/>
        </w:tabs>
        <w:spacing w:line="360" w:lineRule="auto"/>
        <w:ind w:right="69"/>
        <w:rPr>
          <w:rFonts w:ascii="Cambria" w:hAnsi="Cambria" w:cstheme="minorBidi"/>
          <w:sz w:val="26"/>
          <w:szCs w:val="26"/>
        </w:rPr>
      </w:pPr>
      <w:r w:rsidRPr="009E2E0A">
        <w:rPr>
          <w:rStyle w:val="Bodytext8NotBold"/>
          <w:rFonts w:ascii="Cambria" w:hAnsi="Cambria" w:cstheme="minorBidi"/>
          <w:b/>
          <w:sz w:val="26"/>
          <w:szCs w:val="26"/>
        </w:rPr>
        <w:t>(se menționează după desemnarea operatorului activității de sortare)</w:t>
      </w:r>
      <w:r w:rsidRPr="009E2E0A">
        <w:rPr>
          <w:rFonts w:ascii="Cambria" w:hAnsi="Cambria"/>
        </w:rPr>
        <w:t>.</w:t>
      </w:r>
    </w:p>
    <w:p w14:paraId="5B16C5CB" w14:textId="77777777" w:rsidR="009716B0" w:rsidRPr="009E2E0A" w:rsidRDefault="005D06DE" w:rsidP="00CF2B7C">
      <w:pPr>
        <w:pStyle w:val="Bodytext80"/>
        <w:numPr>
          <w:ilvl w:val="1"/>
          <w:numId w:val="11"/>
        </w:numPr>
        <w:shd w:val="clear" w:color="auto" w:fill="auto"/>
        <w:tabs>
          <w:tab w:val="left" w:pos="438"/>
          <w:tab w:val="left" w:pos="629"/>
        </w:tabs>
        <w:spacing w:line="360" w:lineRule="auto"/>
        <w:ind w:right="69"/>
        <w:rPr>
          <w:rFonts w:ascii="Cambria" w:hAnsi="Cambria" w:cstheme="minorBidi"/>
          <w:b w:val="0"/>
          <w:sz w:val="26"/>
          <w:szCs w:val="26"/>
        </w:rPr>
      </w:pPr>
      <w:r w:rsidRPr="009E2E0A">
        <w:rPr>
          <w:rFonts w:ascii="Cambria" w:hAnsi="Cambria" w:cstheme="minorBidi"/>
          <w:b w:val="0"/>
          <w:sz w:val="26"/>
          <w:szCs w:val="26"/>
        </w:rPr>
        <w:t>Î</w:t>
      </w:r>
      <w:r w:rsidR="00E752B5" w:rsidRPr="009E2E0A">
        <w:rPr>
          <w:rFonts w:ascii="Cambria" w:hAnsi="Cambria" w:cstheme="minorBidi"/>
          <w:b w:val="0"/>
          <w:sz w:val="26"/>
          <w:szCs w:val="26"/>
        </w:rPr>
        <w:t xml:space="preserve">n raporturile juridice/contractuale dintre autorităţile administraţiei publice </w:t>
      </w:r>
      <w:r w:rsidRPr="009E2E0A">
        <w:rPr>
          <w:rFonts w:ascii="Cambria" w:hAnsi="Cambria" w:cstheme="minorBidi"/>
          <w:b w:val="0"/>
          <w:sz w:val="26"/>
          <w:szCs w:val="26"/>
        </w:rPr>
        <w:t xml:space="preserve">locale </w:t>
      </w:r>
      <w:r w:rsidR="00E752B5" w:rsidRPr="009E2E0A">
        <w:rPr>
          <w:rFonts w:ascii="Cambria" w:hAnsi="Cambria" w:cstheme="minorBidi"/>
          <w:b w:val="0"/>
          <w:sz w:val="26"/>
          <w:szCs w:val="26"/>
        </w:rPr>
        <w:t xml:space="preserve">operatorii care desfăşoară activităţi de salubrizare pe fluxul deşeurilor municipale se aplică exclusiv tarife fundamentate în </w:t>
      </w:r>
      <w:r w:rsidR="00E752B5" w:rsidRPr="009E2E0A">
        <w:rPr>
          <w:rStyle w:val="Bodytext21"/>
          <w:rFonts w:ascii="Cambria" w:hAnsi="Cambria" w:cstheme="minorBidi"/>
          <w:b w:val="0"/>
          <w:sz w:val="26"/>
          <w:szCs w:val="26"/>
        </w:rPr>
        <w:t>lei/tonă</w:t>
      </w:r>
      <w:r w:rsidR="00E752B5" w:rsidRPr="009E2E0A">
        <w:rPr>
          <w:rFonts w:ascii="Cambria" w:hAnsi="Cambria" w:cstheme="minorBidi"/>
          <w:b w:val="0"/>
          <w:sz w:val="26"/>
          <w:szCs w:val="26"/>
        </w:rPr>
        <w:t>. Nivelul tarifelor ofertate se fundamentează pe elemente de cheltuieli, în baza fişelor de</w:t>
      </w:r>
      <w:r w:rsidRPr="009E2E0A">
        <w:rPr>
          <w:rFonts w:ascii="Cambria" w:hAnsi="Cambria" w:cstheme="minorBidi"/>
          <w:b w:val="0"/>
          <w:sz w:val="26"/>
          <w:szCs w:val="26"/>
        </w:rPr>
        <w:t xml:space="preserve"> </w:t>
      </w:r>
      <w:r w:rsidR="00E752B5" w:rsidRPr="009E2E0A">
        <w:rPr>
          <w:rFonts w:ascii="Cambria" w:hAnsi="Cambria" w:cstheme="minorBidi"/>
          <w:b w:val="0"/>
          <w:sz w:val="26"/>
          <w:szCs w:val="26"/>
        </w:rPr>
        <w:t>fundamentare şi a memoriilor tehnico-economice justificative, pentru stabilirea tarifelor la activităţile specifice serviciului de salubrizare întocmite de către operatori.</w:t>
      </w:r>
      <w:r w:rsidR="00E752B5" w:rsidRPr="009E2E0A">
        <w:rPr>
          <w:rFonts w:ascii="Cambria" w:hAnsi="Cambria" w:cstheme="minorBidi"/>
          <w:b w:val="0"/>
          <w:sz w:val="26"/>
          <w:szCs w:val="26"/>
          <w:vertAlign w:val="superscript"/>
        </w:rPr>
        <w:footnoteReference w:id="35"/>
      </w:r>
      <w:r w:rsidR="00E752B5" w:rsidRPr="009E2E0A">
        <w:rPr>
          <w:rFonts w:ascii="Cambria" w:hAnsi="Cambria" w:cstheme="minorBidi"/>
          <w:b w:val="0"/>
          <w:sz w:val="26"/>
          <w:szCs w:val="26"/>
        </w:rPr>
        <w:t xml:space="preserve"> Tariful cuprinde suma tuturor activităţilor a căror desfăşurare este necesară pentru prestarea serviciilor.</w:t>
      </w:r>
    </w:p>
    <w:p w14:paraId="13AED40A" w14:textId="5F0FAE30" w:rsidR="009716B0" w:rsidRPr="009E2E0A" w:rsidRDefault="00E752B5" w:rsidP="00CF2B7C">
      <w:pPr>
        <w:pStyle w:val="Bodytext20"/>
        <w:numPr>
          <w:ilvl w:val="1"/>
          <w:numId w:val="11"/>
        </w:numPr>
        <w:shd w:val="clear" w:color="auto" w:fill="auto"/>
        <w:tabs>
          <w:tab w:val="left" w:pos="594"/>
        </w:tabs>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Tariful pentru activitatea de de sortare a deşeurilor hârtie, de carton, metal, plastic şi sticlă colectate separat din deşeurile municipale provenite de pe raza UAT </w:t>
      </w:r>
      <w:r w:rsidR="00CF2B7C" w:rsidRPr="009E2E0A">
        <w:rPr>
          <w:rFonts w:ascii="Cambria" w:hAnsi="Cambria" w:cstheme="minorBidi"/>
          <w:sz w:val="26"/>
          <w:szCs w:val="26"/>
        </w:rPr>
        <w:t>Comuna</w:t>
      </w:r>
      <w:r w:rsidRPr="009E2E0A">
        <w:rPr>
          <w:rFonts w:ascii="Cambria" w:hAnsi="Cambria" w:cstheme="minorBidi"/>
          <w:sz w:val="26"/>
          <w:szCs w:val="26"/>
        </w:rPr>
        <w:t xml:space="preserve"> </w:t>
      </w:r>
      <w:r w:rsidR="0090798E" w:rsidRPr="009E2E0A">
        <w:rPr>
          <w:rFonts w:ascii="Cambria" w:hAnsi="Cambria" w:cstheme="minorBidi"/>
          <w:sz w:val="26"/>
          <w:szCs w:val="26"/>
        </w:rPr>
        <w:t>Agriș</w:t>
      </w:r>
      <w:r w:rsidRPr="009E2E0A">
        <w:rPr>
          <w:rFonts w:ascii="Cambria" w:hAnsi="Cambria" w:cstheme="minorBidi"/>
          <w:sz w:val="26"/>
          <w:szCs w:val="26"/>
        </w:rPr>
        <w:t xml:space="preserve"> în staţii de sortare, inclusiv transportul reziduurilor rezultate din sortare la depozitele de deşeuri şi/sau la instalaţiile de valorificare energetică se fundamentează numai pe baza cheltuielilor aferente activităţii respective, fără a se include, în structura pe elemente de cheltuieli a tarifului, cheltuielile cu prestarea altor activităţi de salubrizare desfăşurate de operatori pe fluxul deşeurilor municipale şi valoarea contribuţiei pentru economia circulară şi cu respectarea prevederilot O. nr. 640/2022 privind privind aprobarea Normelor metodologice de stabilire, ajustare sau modificare a tarifelor pentru activităţile </w:t>
      </w:r>
      <w:r w:rsidRPr="009E2E0A">
        <w:rPr>
          <w:rFonts w:ascii="Cambria" w:hAnsi="Cambria" w:cstheme="minorBidi"/>
          <w:sz w:val="26"/>
          <w:szCs w:val="26"/>
        </w:rPr>
        <w:lastRenderedPageBreak/>
        <w:t>de salubrizare, precum şi de calculare a tarifelor/taxelor distincte pentru gestionarea deşeurilor şi a taxelor de salubrizare</w:t>
      </w:r>
      <w:r w:rsidRPr="009E2E0A">
        <w:rPr>
          <w:rFonts w:ascii="Cambria" w:hAnsi="Cambria" w:cstheme="minorBidi"/>
          <w:sz w:val="26"/>
          <w:szCs w:val="26"/>
          <w:vertAlign w:val="superscript"/>
        </w:rPr>
        <w:footnoteReference w:id="36"/>
      </w:r>
    </w:p>
    <w:p w14:paraId="35094E90" w14:textId="77777777" w:rsidR="009716B0" w:rsidRPr="009E2E0A" w:rsidRDefault="00E752B5" w:rsidP="00CF2B7C">
      <w:pPr>
        <w:pStyle w:val="Bodytext20"/>
        <w:numPr>
          <w:ilvl w:val="1"/>
          <w:numId w:val="11"/>
        </w:numPr>
        <w:shd w:val="clear" w:color="auto" w:fill="auto"/>
        <w:tabs>
          <w:tab w:val="left" w:pos="583"/>
        </w:tabs>
        <w:spacing w:line="360" w:lineRule="auto"/>
        <w:ind w:firstLine="0"/>
        <w:jc w:val="both"/>
        <w:rPr>
          <w:rFonts w:ascii="Cambria" w:hAnsi="Cambria" w:cstheme="minorBidi"/>
          <w:sz w:val="26"/>
          <w:szCs w:val="26"/>
        </w:rPr>
      </w:pPr>
      <w:r w:rsidRPr="009E2E0A">
        <w:rPr>
          <w:rFonts w:ascii="Cambria" w:hAnsi="Cambria" w:cstheme="minorBidi"/>
          <w:sz w:val="26"/>
          <w:szCs w:val="26"/>
        </w:rPr>
        <w:t>Tarifele se fundamentează fără aplicarea cotei de TVA, valoarea acesteia fiind evidenţiată distinct pe factura emisă de operator.</w:t>
      </w:r>
      <w:r w:rsidRPr="009E2E0A">
        <w:rPr>
          <w:rFonts w:ascii="Cambria" w:hAnsi="Cambria" w:cstheme="minorBidi"/>
          <w:sz w:val="26"/>
          <w:szCs w:val="26"/>
          <w:vertAlign w:val="superscript"/>
        </w:rPr>
        <w:footnoteReference w:id="37"/>
      </w:r>
    </w:p>
    <w:p w14:paraId="4117B65D" w14:textId="779D6E49" w:rsidR="009716B0" w:rsidRPr="009E2E0A" w:rsidRDefault="00E752B5" w:rsidP="00CF2B7C">
      <w:pPr>
        <w:pStyle w:val="Bodytext20"/>
        <w:numPr>
          <w:ilvl w:val="1"/>
          <w:numId w:val="11"/>
        </w:numPr>
        <w:shd w:val="clear" w:color="auto" w:fill="auto"/>
        <w:tabs>
          <w:tab w:val="left" w:pos="586"/>
        </w:tabs>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Fişa de fundamentare a tarifului , respectiv memoriul tehnico-economic justificativ, pentru activitatea de sortare a deşeurilor hârtie, de carton, metal, plastic şi sticlă colectate separat din deşeurile municipale provenite de pe raza UAT </w:t>
      </w:r>
      <w:r w:rsidR="00CF2B7C" w:rsidRPr="009E2E0A">
        <w:rPr>
          <w:rFonts w:ascii="Cambria" w:hAnsi="Cambria" w:cstheme="minorBidi"/>
          <w:sz w:val="26"/>
          <w:szCs w:val="26"/>
        </w:rPr>
        <w:t>Comuna</w:t>
      </w:r>
      <w:r w:rsidRPr="009E2E0A">
        <w:rPr>
          <w:rFonts w:ascii="Cambria" w:hAnsi="Cambria" w:cstheme="minorBidi"/>
          <w:sz w:val="26"/>
          <w:szCs w:val="26"/>
        </w:rPr>
        <w:t xml:space="preserve"> </w:t>
      </w:r>
      <w:r w:rsidR="0090798E" w:rsidRPr="009E2E0A">
        <w:rPr>
          <w:rFonts w:ascii="Cambria" w:hAnsi="Cambria" w:cstheme="minorBidi"/>
          <w:sz w:val="26"/>
          <w:szCs w:val="26"/>
        </w:rPr>
        <w:t>Agriș</w:t>
      </w:r>
      <w:r w:rsidRPr="009E2E0A">
        <w:rPr>
          <w:rFonts w:ascii="Cambria" w:hAnsi="Cambria" w:cstheme="minorBidi"/>
          <w:sz w:val="26"/>
          <w:szCs w:val="26"/>
        </w:rPr>
        <w:t xml:space="preserve"> în staţii de sortare, inclusiv transportul reziduurilor rezultate din sortare la depozitele de deşeuri şi/sau la instalaţiile de valorificare energetică, respectă Anexa nr. lh , respectiv Anexa 4 la Ordinul ANRSC nr. 640/2022.</w:t>
      </w:r>
    </w:p>
    <w:p w14:paraId="45BBF5A3" w14:textId="77777777" w:rsidR="009716B0" w:rsidRPr="009E2E0A" w:rsidRDefault="00E752B5" w:rsidP="00CF2B7C">
      <w:pPr>
        <w:pStyle w:val="Bodytext20"/>
        <w:numPr>
          <w:ilvl w:val="1"/>
          <w:numId w:val="11"/>
        </w:numPr>
        <w:shd w:val="clear" w:color="auto" w:fill="auto"/>
        <w:tabs>
          <w:tab w:val="left" w:pos="583"/>
        </w:tabs>
        <w:spacing w:line="360" w:lineRule="auto"/>
        <w:ind w:firstLine="0"/>
        <w:jc w:val="both"/>
        <w:rPr>
          <w:rFonts w:ascii="Cambria" w:hAnsi="Cambria" w:cstheme="minorBidi"/>
          <w:sz w:val="26"/>
          <w:szCs w:val="26"/>
        </w:rPr>
      </w:pPr>
      <w:r w:rsidRPr="009E2E0A">
        <w:rPr>
          <w:rFonts w:ascii="Cambria" w:hAnsi="Cambria" w:cstheme="minorBidi"/>
          <w:sz w:val="26"/>
          <w:szCs w:val="26"/>
        </w:rPr>
        <w:t>Tarifele pe care operatorul are dreptul să le practice la data începerii prestării activităţii de salubrizare se stabilesc:</w:t>
      </w:r>
      <w:r w:rsidRPr="009E2E0A">
        <w:rPr>
          <w:rFonts w:ascii="Cambria" w:hAnsi="Cambria" w:cstheme="minorBidi"/>
          <w:sz w:val="26"/>
          <w:szCs w:val="26"/>
          <w:vertAlign w:val="superscript"/>
        </w:rPr>
        <w:footnoteReference w:id="38"/>
      </w:r>
    </w:p>
    <w:p w14:paraId="56CB3E9D" w14:textId="77777777" w:rsidR="009716B0" w:rsidRPr="009E2E0A" w:rsidRDefault="00E752B5" w:rsidP="00CF2B7C">
      <w:pPr>
        <w:pStyle w:val="Bodytext20"/>
        <w:shd w:val="clear" w:color="auto" w:fill="auto"/>
        <w:spacing w:line="360" w:lineRule="auto"/>
        <w:ind w:firstLine="780"/>
        <w:jc w:val="both"/>
        <w:rPr>
          <w:rFonts w:ascii="Cambria" w:hAnsi="Cambria" w:cstheme="minorBidi"/>
          <w:sz w:val="26"/>
          <w:szCs w:val="26"/>
        </w:rPr>
      </w:pPr>
      <w:r w:rsidRPr="009E2E0A">
        <w:rPr>
          <w:rFonts w:ascii="Cambria" w:hAnsi="Cambria" w:cstheme="minorBidi"/>
          <w:sz w:val="26"/>
          <w:szCs w:val="26"/>
        </w:rPr>
        <w:t xml:space="preserve">la nivelul tarifului din oferta desemnată câştigătoare în cadrul procedurii competitive de atribuire a contractului de delegare a gestiunii conform criteriului de atribuire şi/sau a factorilor de evaluare în baza fişei de fundamentare pentru stabilirea tarifelor la activităţile specifice serviciului de salubrizare întocmită de către operator, în conformitate cu normele metodologice elaborate şi aprobate de A.N.R.S.C., </w:t>
      </w:r>
      <w:r w:rsidRPr="009E2E0A">
        <w:rPr>
          <w:rStyle w:val="Bodytext21"/>
          <w:rFonts w:ascii="Cambria" w:hAnsi="Cambria" w:cstheme="minorBidi"/>
          <w:sz w:val="26"/>
          <w:szCs w:val="26"/>
        </w:rPr>
        <w:t>în cazul gestiunii delegate.</w:t>
      </w:r>
    </w:p>
    <w:p w14:paraId="4E2DE30D" w14:textId="77777777" w:rsidR="009716B0" w:rsidRPr="009E2E0A" w:rsidRDefault="00E752B5" w:rsidP="00CF2B7C">
      <w:pPr>
        <w:pStyle w:val="Bodytext20"/>
        <w:numPr>
          <w:ilvl w:val="1"/>
          <w:numId w:val="11"/>
        </w:numPr>
        <w:shd w:val="clear" w:color="auto" w:fill="auto"/>
        <w:tabs>
          <w:tab w:val="left" w:pos="590"/>
        </w:tabs>
        <w:spacing w:line="360" w:lineRule="auto"/>
        <w:ind w:firstLine="0"/>
        <w:jc w:val="both"/>
        <w:rPr>
          <w:rFonts w:ascii="Cambria" w:hAnsi="Cambria" w:cstheme="minorBidi"/>
          <w:sz w:val="26"/>
          <w:szCs w:val="26"/>
        </w:rPr>
      </w:pPr>
      <w:r w:rsidRPr="009E2E0A">
        <w:rPr>
          <w:rFonts w:ascii="Cambria" w:hAnsi="Cambria" w:cstheme="minorBidi"/>
          <w:sz w:val="26"/>
          <w:szCs w:val="26"/>
        </w:rPr>
        <w:t>Acesta reprezintă tariful cel mai scăzut de pe piaţa respectivelor servicii şi nu se supun aprobării autorităţilor deliberative ale unităţii. Ajustarea sau modificarea ulterioară a tariului se aprobă de către autorităţile deliberative ale administraţiei publice locale în baza fişelor de fundamentare pe elemente de cheltuieli întocmite de către operatori, în conformitate cu normele metodologice elaborate şi aprobate de A.N.R.S.C..</w:t>
      </w:r>
    </w:p>
    <w:p w14:paraId="516C57A4" w14:textId="77777777" w:rsidR="009716B0" w:rsidRPr="009E2E0A" w:rsidRDefault="00E752B5" w:rsidP="00CF2B7C">
      <w:pPr>
        <w:pStyle w:val="Bodytext20"/>
        <w:numPr>
          <w:ilvl w:val="1"/>
          <w:numId w:val="11"/>
        </w:numPr>
        <w:shd w:val="clear" w:color="auto" w:fill="auto"/>
        <w:tabs>
          <w:tab w:val="left" w:pos="594"/>
        </w:tabs>
        <w:spacing w:line="360" w:lineRule="auto"/>
        <w:ind w:firstLine="0"/>
        <w:jc w:val="both"/>
        <w:rPr>
          <w:rFonts w:ascii="Cambria" w:hAnsi="Cambria" w:cstheme="minorBidi"/>
          <w:sz w:val="26"/>
          <w:szCs w:val="26"/>
        </w:rPr>
      </w:pPr>
      <w:r w:rsidRPr="009E2E0A">
        <w:rPr>
          <w:rFonts w:ascii="Cambria" w:hAnsi="Cambria" w:cstheme="minorBidi"/>
          <w:sz w:val="26"/>
          <w:szCs w:val="26"/>
        </w:rPr>
        <w:t>Ajustarea sau modificarea ulterioară a tariului se aprobă de către autorităţile deliberative ale administraţiei publice locale în baza fişelor de fundamentare pe elemente de cheltuieli întocmite de către operatori, în conformitate cu normele metodologice elaborate şi aprobate de A.N.R.S.C.</w:t>
      </w:r>
      <w:r w:rsidRPr="009E2E0A">
        <w:rPr>
          <w:rFonts w:ascii="Cambria" w:hAnsi="Cambria" w:cstheme="minorBidi"/>
          <w:sz w:val="26"/>
          <w:szCs w:val="26"/>
          <w:vertAlign w:val="superscript"/>
        </w:rPr>
        <w:footnoteReference w:id="39"/>
      </w:r>
      <w:r w:rsidRPr="009E2E0A">
        <w:rPr>
          <w:rFonts w:ascii="Cambria" w:hAnsi="Cambria" w:cstheme="minorBidi"/>
          <w:sz w:val="26"/>
          <w:szCs w:val="26"/>
        </w:rPr>
        <w:t xml:space="preserve"> Propunerea operatorului de ajustarea sau modificarea a tariului trebuie să aibă la bază fişa de fundamentare a tarifului, respectiv </w:t>
      </w:r>
      <w:r w:rsidRPr="009E2E0A">
        <w:rPr>
          <w:rFonts w:ascii="Cambria" w:hAnsi="Cambria" w:cstheme="minorBidi"/>
          <w:sz w:val="26"/>
          <w:szCs w:val="26"/>
        </w:rPr>
        <w:lastRenderedPageBreak/>
        <w:t>memoriul tehnico-economic justificativ conform Anexa nr. 2h, Anexa nr. 3h şi Anexa nr. 4 la Ordinul ANRSC nr. 640/2022.</w:t>
      </w:r>
    </w:p>
    <w:p w14:paraId="446B1A53" w14:textId="336985B4" w:rsidR="009716B0" w:rsidRPr="009E2E0A" w:rsidRDefault="00E752B5" w:rsidP="00CF2B7C">
      <w:pPr>
        <w:pStyle w:val="Bodytext20"/>
        <w:numPr>
          <w:ilvl w:val="1"/>
          <w:numId w:val="11"/>
        </w:numPr>
        <w:shd w:val="clear" w:color="auto" w:fill="auto"/>
        <w:tabs>
          <w:tab w:val="left" w:pos="590"/>
        </w:tabs>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Serviciul de salubrizare pentru activitatea de sortare a deşeurilor hârtie, de carton, metal, plastic şi sticlă colectate separat din deşeurile municipale în staţii de sortare, inclusiv transportul reziduurilor rezultate din sortare la depozitele de deşeuri şi/sau la instalaţiile de valorificare energetic provenite de pe raza UAT </w:t>
      </w:r>
      <w:r w:rsidR="00CF2B7C" w:rsidRPr="009E2E0A">
        <w:rPr>
          <w:rFonts w:ascii="Cambria" w:hAnsi="Cambria" w:cstheme="minorBidi"/>
          <w:sz w:val="26"/>
          <w:szCs w:val="26"/>
        </w:rPr>
        <w:t>Comuna</w:t>
      </w:r>
      <w:r w:rsidRPr="009E2E0A">
        <w:rPr>
          <w:rFonts w:ascii="Cambria" w:hAnsi="Cambria" w:cstheme="minorBidi"/>
          <w:sz w:val="26"/>
          <w:szCs w:val="26"/>
        </w:rPr>
        <w:t xml:space="preserve"> </w:t>
      </w:r>
      <w:r w:rsidR="0090798E" w:rsidRPr="009E2E0A">
        <w:rPr>
          <w:rFonts w:ascii="Cambria" w:hAnsi="Cambria" w:cstheme="minorBidi"/>
          <w:sz w:val="26"/>
          <w:szCs w:val="26"/>
        </w:rPr>
        <w:t>Agriș</w:t>
      </w:r>
      <w:r w:rsidRPr="009E2E0A">
        <w:rPr>
          <w:rFonts w:ascii="Cambria" w:hAnsi="Cambria" w:cstheme="minorBidi"/>
          <w:sz w:val="26"/>
          <w:szCs w:val="26"/>
        </w:rPr>
        <w:t xml:space="preserve"> sunt prestate pe baza principiului "beneficiarul plăteşte".</w:t>
      </w:r>
      <w:r w:rsidRPr="009E2E0A">
        <w:rPr>
          <w:rFonts w:ascii="Cambria" w:hAnsi="Cambria" w:cstheme="minorBidi"/>
          <w:sz w:val="26"/>
          <w:szCs w:val="26"/>
          <w:vertAlign w:val="superscript"/>
        </w:rPr>
        <w:footnoteReference w:id="40"/>
      </w:r>
    </w:p>
    <w:p w14:paraId="5BDDC3A2" w14:textId="5E1E28D1" w:rsidR="009716B0" w:rsidRPr="009E2E0A" w:rsidRDefault="00E752B5" w:rsidP="00CF2B7C">
      <w:pPr>
        <w:pStyle w:val="Bodytext20"/>
        <w:numPr>
          <w:ilvl w:val="1"/>
          <w:numId w:val="11"/>
        </w:numPr>
        <w:shd w:val="clear" w:color="auto" w:fill="auto"/>
        <w:tabs>
          <w:tab w:val="left" w:pos="594"/>
        </w:tabs>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Utilizatorii beneficiază de prestarea serviciul de salubrizare pentru activitatea de sortare a deşeurilor hârtie, de carton, metal, plastic şi sticlă colectate separat din deşeurile municipale provenite de pe raza UAT </w:t>
      </w:r>
      <w:r w:rsidR="00CF2B7C" w:rsidRPr="009E2E0A">
        <w:rPr>
          <w:rFonts w:ascii="Cambria" w:hAnsi="Cambria" w:cstheme="minorBidi"/>
          <w:sz w:val="26"/>
          <w:szCs w:val="26"/>
        </w:rPr>
        <w:t>Comuna</w:t>
      </w:r>
      <w:r w:rsidRPr="009E2E0A">
        <w:rPr>
          <w:rFonts w:ascii="Cambria" w:hAnsi="Cambria" w:cstheme="minorBidi"/>
          <w:sz w:val="26"/>
          <w:szCs w:val="26"/>
        </w:rPr>
        <w:t xml:space="preserve"> </w:t>
      </w:r>
      <w:r w:rsidR="0090798E" w:rsidRPr="009E2E0A">
        <w:rPr>
          <w:rFonts w:ascii="Cambria" w:hAnsi="Cambria" w:cstheme="minorBidi"/>
          <w:sz w:val="26"/>
          <w:szCs w:val="26"/>
        </w:rPr>
        <w:t>Agriș</w:t>
      </w:r>
      <w:r w:rsidRPr="009E2E0A">
        <w:rPr>
          <w:rFonts w:ascii="Cambria" w:hAnsi="Cambria" w:cstheme="minorBidi"/>
          <w:sz w:val="26"/>
          <w:szCs w:val="26"/>
        </w:rPr>
        <w:t xml:space="preserve"> în staţii de sortare, inclusiv transportul reziduurilor rezultate din sortare la depozitele de deşeuri şi/sau la instalaţiile de valorificare energetică prin achitarea unui tarif. Contravaloarea serviciilor de utilităţi publice se stabileşte pe baza tarifelor aprobate conform legislaţiei în vigoare şi a cantităţilor prestate</w:t>
      </w:r>
      <w:r w:rsidR="005D06DE" w:rsidRPr="009E2E0A">
        <w:rPr>
          <w:rFonts w:ascii="Cambria" w:hAnsi="Cambria" w:cstheme="minorBidi"/>
          <w:sz w:val="26"/>
          <w:szCs w:val="26"/>
        </w:rPr>
        <w:t xml:space="preserve"> </w:t>
      </w:r>
      <w:r w:rsidRPr="009E2E0A">
        <w:rPr>
          <w:rFonts w:ascii="Cambria" w:hAnsi="Cambria" w:cstheme="minorBidi"/>
          <w:sz w:val="26"/>
          <w:szCs w:val="26"/>
        </w:rPr>
        <w:t>şi se plăteşte pe baza facturii emise de operator. Factura emisă pentru serviciile de utilităţi publice constituie titlu executoriu</w:t>
      </w:r>
      <w:r w:rsidRPr="009E2E0A">
        <w:rPr>
          <w:rFonts w:ascii="Cambria" w:hAnsi="Cambria" w:cstheme="minorBidi"/>
          <w:sz w:val="26"/>
          <w:szCs w:val="26"/>
          <w:vertAlign w:val="superscript"/>
        </w:rPr>
        <w:footnoteReference w:id="41"/>
      </w:r>
    </w:p>
    <w:p w14:paraId="65A703C1" w14:textId="77777777" w:rsidR="009716B0" w:rsidRPr="009E2E0A" w:rsidRDefault="00E752B5" w:rsidP="00CF2B7C">
      <w:pPr>
        <w:pStyle w:val="Bodytext20"/>
        <w:numPr>
          <w:ilvl w:val="1"/>
          <w:numId w:val="11"/>
        </w:numPr>
        <w:shd w:val="clear" w:color="auto" w:fill="auto"/>
        <w:tabs>
          <w:tab w:val="left" w:pos="712"/>
        </w:tabs>
        <w:spacing w:line="360" w:lineRule="auto"/>
        <w:ind w:firstLine="0"/>
        <w:jc w:val="both"/>
        <w:rPr>
          <w:rFonts w:ascii="Cambria" w:hAnsi="Cambria" w:cstheme="minorBidi"/>
          <w:sz w:val="26"/>
          <w:szCs w:val="26"/>
        </w:rPr>
      </w:pPr>
      <w:r w:rsidRPr="009E2E0A">
        <w:rPr>
          <w:rFonts w:ascii="Cambria" w:hAnsi="Cambria" w:cstheme="minorBidi"/>
          <w:sz w:val="26"/>
          <w:szCs w:val="26"/>
        </w:rPr>
        <w:t>Factura pentru serviciile fumizate/prestate se emite cel mai târziu până la data de 15 a lunii următoare celei în care prestaţia a fost efectuată. Utilizatorii serviciilor de utilităţi publice, persoane fizice sau juridice, sunt obligaţi să achite facturile reprezentând contravaloarea serviciilor fumizate/prestate în termenul de scadenţă de 15 zile de la data emiterii facturilor; data emiterii se înscrie pe factură. Termenul de scadenţă privind plata facturii se ia în calcul începând cu data emiterii facturii. Neachitarea facturii de către utilizator în termen de 30 de zile de la data scadenţei atrage penalităţi de întârziere stabilite conform reglementărilor legale în vigoare, după cum urmează:</w:t>
      </w:r>
      <w:r w:rsidRPr="009E2E0A">
        <w:rPr>
          <w:rFonts w:ascii="Cambria" w:hAnsi="Cambria" w:cstheme="minorBidi"/>
          <w:sz w:val="26"/>
          <w:szCs w:val="26"/>
          <w:vertAlign w:val="superscript"/>
        </w:rPr>
        <w:footnoteReference w:id="42"/>
      </w:r>
    </w:p>
    <w:p w14:paraId="5347DE26" w14:textId="77777777" w:rsidR="009716B0" w:rsidRPr="009E2E0A" w:rsidRDefault="00E752B5" w:rsidP="00CF2B7C">
      <w:pPr>
        <w:pStyle w:val="Bodytext20"/>
        <w:numPr>
          <w:ilvl w:val="0"/>
          <w:numId w:val="42"/>
        </w:numPr>
        <w:shd w:val="clear" w:color="auto" w:fill="auto"/>
        <w:tabs>
          <w:tab w:val="left" w:pos="586"/>
        </w:tabs>
        <w:spacing w:line="360" w:lineRule="auto"/>
        <w:ind w:left="280" w:firstLine="0"/>
        <w:jc w:val="both"/>
        <w:rPr>
          <w:rFonts w:ascii="Cambria" w:hAnsi="Cambria" w:cstheme="minorBidi"/>
          <w:sz w:val="26"/>
          <w:szCs w:val="26"/>
        </w:rPr>
      </w:pPr>
      <w:r w:rsidRPr="009E2E0A">
        <w:rPr>
          <w:rFonts w:ascii="Cambria" w:hAnsi="Cambria" w:cstheme="minorBidi"/>
          <w:sz w:val="26"/>
          <w:szCs w:val="26"/>
        </w:rPr>
        <w:t>penalităţile se datorează începând cu prima zi după data scadenţei;</w:t>
      </w:r>
    </w:p>
    <w:p w14:paraId="07224C3F" w14:textId="77777777" w:rsidR="009716B0" w:rsidRPr="009E2E0A" w:rsidRDefault="00E752B5" w:rsidP="00CF2B7C">
      <w:pPr>
        <w:pStyle w:val="Bodytext20"/>
        <w:numPr>
          <w:ilvl w:val="0"/>
          <w:numId w:val="42"/>
        </w:numPr>
        <w:shd w:val="clear" w:color="auto" w:fill="auto"/>
        <w:tabs>
          <w:tab w:val="left" w:pos="593"/>
        </w:tabs>
        <w:spacing w:line="360" w:lineRule="auto"/>
        <w:ind w:left="280" w:firstLine="0"/>
        <w:jc w:val="both"/>
        <w:rPr>
          <w:rFonts w:ascii="Cambria" w:hAnsi="Cambria" w:cstheme="minorBidi"/>
          <w:sz w:val="26"/>
          <w:szCs w:val="26"/>
        </w:rPr>
      </w:pPr>
      <w:r w:rsidRPr="009E2E0A">
        <w:rPr>
          <w:rFonts w:ascii="Cambria" w:hAnsi="Cambria" w:cstheme="minorBidi"/>
          <w:sz w:val="26"/>
          <w:szCs w:val="26"/>
        </w:rPr>
        <w:t>penalităţile sunt egale cu nivelul dobânzii datorate pentru neplata la termen a obligaţiilor bugetare;</w:t>
      </w:r>
    </w:p>
    <w:p w14:paraId="49D3CAB4" w14:textId="77777777" w:rsidR="009716B0" w:rsidRPr="009E2E0A" w:rsidRDefault="00E752B5" w:rsidP="00CF2B7C">
      <w:pPr>
        <w:pStyle w:val="Bodytext20"/>
        <w:numPr>
          <w:ilvl w:val="0"/>
          <w:numId w:val="42"/>
        </w:numPr>
        <w:shd w:val="clear" w:color="auto" w:fill="auto"/>
        <w:tabs>
          <w:tab w:val="left" w:pos="529"/>
        </w:tabs>
        <w:spacing w:line="360" w:lineRule="auto"/>
        <w:ind w:firstLine="280"/>
        <w:jc w:val="left"/>
        <w:rPr>
          <w:rFonts w:ascii="Cambria" w:hAnsi="Cambria" w:cstheme="minorBidi"/>
          <w:sz w:val="26"/>
          <w:szCs w:val="26"/>
        </w:rPr>
      </w:pPr>
      <w:r w:rsidRPr="009E2E0A">
        <w:rPr>
          <w:rFonts w:ascii="Cambria" w:hAnsi="Cambria" w:cstheme="minorBidi"/>
          <w:sz w:val="26"/>
          <w:szCs w:val="26"/>
        </w:rPr>
        <w:t xml:space="preserve">valoarea totală a penalităţilor nu va depăşi valoarea facturii şi se constituie în venit al operatorului. 10.10.1 </w:t>
      </w:r>
      <w:r w:rsidR="005D06DE" w:rsidRPr="009E2E0A">
        <w:rPr>
          <w:rFonts w:ascii="Cambria" w:hAnsi="Cambria" w:cstheme="minorBidi"/>
          <w:b/>
          <w:sz w:val="26"/>
          <w:szCs w:val="26"/>
        </w:rPr>
        <w:t>10.10.1</w:t>
      </w:r>
      <w:r w:rsidR="005D06DE" w:rsidRPr="009E2E0A">
        <w:rPr>
          <w:rFonts w:ascii="Cambria" w:hAnsi="Cambria" w:cstheme="minorBidi"/>
          <w:sz w:val="26"/>
          <w:szCs w:val="26"/>
        </w:rPr>
        <w:t>.</w:t>
      </w:r>
      <w:r w:rsidRPr="009E2E0A">
        <w:rPr>
          <w:rFonts w:ascii="Cambria" w:hAnsi="Cambria" w:cstheme="minorBidi"/>
          <w:sz w:val="26"/>
          <w:szCs w:val="26"/>
        </w:rPr>
        <w:t>Factura va fi însoţită de :</w:t>
      </w:r>
    </w:p>
    <w:p w14:paraId="5D142F9C" w14:textId="77777777" w:rsidR="009716B0" w:rsidRPr="009E2E0A" w:rsidRDefault="00E752B5" w:rsidP="00CF2B7C">
      <w:pPr>
        <w:pStyle w:val="Bodytext20"/>
        <w:numPr>
          <w:ilvl w:val="0"/>
          <w:numId w:val="43"/>
        </w:numPr>
        <w:shd w:val="clear" w:color="auto" w:fill="auto"/>
        <w:tabs>
          <w:tab w:val="left" w:pos="481"/>
        </w:tabs>
        <w:spacing w:line="360" w:lineRule="auto"/>
        <w:ind w:left="280" w:firstLine="0"/>
        <w:jc w:val="both"/>
        <w:rPr>
          <w:rFonts w:ascii="Cambria" w:hAnsi="Cambria" w:cstheme="minorBidi"/>
          <w:sz w:val="26"/>
          <w:szCs w:val="26"/>
        </w:rPr>
      </w:pPr>
      <w:r w:rsidRPr="009E2E0A">
        <w:rPr>
          <w:rFonts w:ascii="Cambria" w:hAnsi="Cambria" w:cstheme="minorBidi"/>
          <w:sz w:val="26"/>
          <w:szCs w:val="26"/>
        </w:rPr>
        <w:t>recepţiile cantitative zilnice ale deşeurilor de hârtie, de carton, metal, plastic şi sticlă</w:t>
      </w:r>
    </w:p>
    <w:p w14:paraId="6A7353CD" w14:textId="77777777" w:rsidR="009716B0" w:rsidRPr="009E2E0A" w:rsidRDefault="00E752B5" w:rsidP="00CF2B7C">
      <w:pPr>
        <w:pStyle w:val="Bodytext20"/>
        <w:numPr>
          <w:ilvl w:val="0"/>
          <w:numId w:val="43"/>
        </w:numPr>
        <w:shd w:val="clear" w:color="auto" w:fill="auto"/>
        <w:tabs>
          <w:tab w:val="left" w:pos="485"/>
        </w:tabs>
        <w:spacing w:line="360" w:lineRule="auto"/>
        <w:ind w:left="280" w:firstLine="0"/>
        <w:jc w:val="both"/>
        <w:rPr>
          <w:rFonts w:ascii="Cambria" w:hAnsi="Cambria" w:cstheme="minorBidi"/>
          <w:sz w:val="26"/>
          <w:szCs w:val="26"/>
        </w:rPr>
      </w:pPr>
      <w:r w:rsidRPr="009E2E0A">
        <w:rPr>
          <w:rFonts w:ascii="Cambria" w:hAnsi="Cambria" w:cstheme="minorBidi"/>
          <w:sz w:val="26"/>
          <w:szCs w:val="26"/>
        </w:rPr>
        <w:lastRenderedPageBreak/>
        <w:t>centralizator lunar privind cantităţile de deşeuri reciclabile sortate, rezultate din staţiile de sortare, pe materiale (hârtie şi carton, metal, plastic şi sticlă) predate spre reciclare/valorificare precum şi cantitatea reziduuri de sortare rezultate;</w:t>
      </w:r>
    </w:p>
    <w:p w14:paraId="6562E165" w14:textId="77777777" w:rsidR="009716B0" w:rsidRPr="009E2E0A" w:rsidRDefault="00E752B5" w:rsidP="00CF2B7C">
      <w:pPr>
        <w:pStyle w:val="Bodytext20"/>
        <w:numPr>
          <w:ilvl w:val="0"/>
          <w:numId w:val="43"/>
        </w:numPr>
        <w:shd w:val="clear" w:color="auto" w:fill="auto"/>
        <w:tabs>
          <w:tab w:val="left" w:pos="481"/>
        </w:tabs>
        <w:spacing w:line="360" w:lineRule="auto"/>
        <w:ind w:left="280" w:firstLine="0"/>
        <w:jc w:val="both"/>
        <w:rPr>
          <w:rFonts w:ascii="Cambria" w:hAnsi="Cambria" w:cstheme="minorBidi"/>
          <w:sz w:val="26"/>
          <w:szCs w:val="26"/>
        </w:rPr>
      </w:pPr>
      <w:r w:rsidRPr="009E2E0A">
        <w:rPr>
          <w:rFonts w:ascii="Cambria" w:hAnsi="Cambria" w:cstheme="minorBidi"/>
          <w:sz w:val="26"/>
          <w:szCs w:val="26"/>
        </w:rPr>
        <w:t>cantităţi de deşeuri neconforme, neacceptate la staţia de sortare</w:t>
      </w:r>
    </w:p>
    <w:p w14:paraId="1D6DDE8C" w14:textId="77777777" w:rsidR="009716B0" w:rsidRPr="009E2E0A" w:rsidRDefault="00E752B5" w:rsidP="00CF2B7C">
      <w:pPr>
        <w:pStyle w:val="Bodytext20"/>
        <w:numPr>
          <w:ilvl w:val="0"/>
          <w:numId w:val="43"/>
        </w:numPr>
        <w:shd w:val="clear" w:color="auto" w:fill="auto"/>
        <w:tabs>
          <w:tab w:val="left" w:pos="481"/>
        </w:tabs>
        <w:spacing w:line="360" w:lineRule="auto"/>
        <w:ind w:left="280" w:firstLine="0"/>
        <w:jc w:val="both"/>
        <w:rPr>
          <w:rFonts w:ascii="Cambria" w:hAnsi="Cambria" w:cstheme="minorBidi"/>
          <w:sz w:val="26"/>
          <w:szCs w:val="26"/>
        </w:rPr>
      </w:pPr>
      <w:r w:rsidRPr="009E2E0A">
        <w:rPr>
          <w:rFonts w:ascii="Cambria" w:hAnsi="Cambria" w:cstheme="minorBidi"/>
          <w:sz w:val="26"/>
          <w:szCs w:val="26"/>
        </w:rPr>
        <w:t>centralizator lunar privind cantităţile de deşeuri eliminate prin depozitare/ incinerare</w:t>
      </w:r>
    </w:p>
    <w:p w14:paraId="1AFF6832" w14:textId="77777777" w:rsidR="009716B0" w:rsidRPr="009E2E0A" w:rsidRDefault="00E752B5" w:rsidP="00CF2B7C">
      <w:pPr>
        <w:pStyle w:val="Bodytext20"/>
        <w:numPr>
          <w:ilvl w:val="1"/>
          <w:numId w:val="11"/>
        </w:numPr>
        <w:shd w:val="clear" w:color="auto" w:fill="auto"/>
        <w:tabs>
          <w:tab w:val="left" w:pos="702"/>
        </w:tabs>
        <w:spacing w:line="360" w:lineRule="auto"/>
        <w:ind w:firstLine="0"/>
        <w:jc w:val="both"/>
        <w:rPr>
          <w:rFonts w:ascii="Cambria" w:hAnsi="Cambria" w:cstheme="minorBidi"/>
          <w:sz w:val="26"/>
          <w:szCs w:val="26"/>
        </w:rPr>
      </w:pPr>
      <w:r w:rsidRPr="009E2E0A">
        <w:rPr>
          <w:rFonts w:ascii="Cambria" w:hAnsi="Cambria" w:cstheme="minorBidi"/>
          <w:sz w:val="26"/>
          <w:szCs w:val="26"/>
        </w:rPr>
        <w:t>Dacă sumele datorate, inclusiv penalităţile, nu au fost achitate în termen de 45 de zile de la primirea facturii, operatorul are dreptul să solicite recuperarea debitelor în instanţă.</w:t>
      </w:r>
    </w:p>
    <w:p w14:paraId="534CF6A4" w14:textId="77777777" w:rsidR="009716B0" w:rsidRPr="009E2E0A" w:rsidRDefault="00E752B5" w:rsidP="00CF2B7C">
      <w:pPr>
        <w:pStyle w:val="Bodytext20"/>
        <w:shd w:val="clear" w:color="auto" w:fill="auto"/>
        <w:spacing w:line="360" w:lineRule="auto"/>
        <w:ind w:firstLine="0"/>
        <w:jc w:val="both"/>
        <w:rPr>
          <w:rFonts w:ascii="Cambria" w:hAnsi="Cambria" w:cstheme="minorBidi"/>
          <w:sz w:val="26"/>
          <w:szCs w:val="26"/>
        </w:rPr>
      </w:pPr>
      <w:r w:rsidRPr="009E2E0A">
        <w:rPr>
          <w:rFonts w:ascii="Cambria" w:hAnsi="Cambria" w:cstheme="minorBidi"/>
          <w:sz w:val="26"/>
          <w:szCs w:val="26"/>
        </w:rPr>
        <w:t>Mijloacele materiale şi financiare necesare desfăşurării activităţilor specifice fiecărui serviciu se asigură prin bugetele de venituri şi cheltuieli ale operatorilor. Veniturile operatorilor se constituie prin încasarea de la utilizatori, sub formă tarife, a sumelor reprezentând contravaloarea serviciilor prestate</w:t>
      </w:r>
    </w:p>
    <w:p w14:paraId="4A9EDF6C" w14:textId="77777777" w:rsidR="009716B0" w:rsidRPr="009E2E0A" w:rsidRDefault="00E752B5" w:rsidP="00CF2B7C">
      <w:pPr>
        <w:pStyle w:val="Bodytext20"/>
        <w:numPr>
          <w:ilvl w:val="1"/>
          <w:numId w:val="11"/>
        </w:numPr>
        <w:shd w:val="clear" w:color="auto" w:fill="auto"/>
        <w:tabs>
          <w:tab w:val="left" w:pos="709"/>
        </w:tabs>
        <w:spacing w:line="360" w:lineRule="auto"/>
        <w:ind w:firstLine="0"/>
        <w:jc w:val="both"/>
        <w:rPr>
          <w:rFonts w:ascii="Cambria" w:hAnsi="Cambria" w:cstheme="minorBidi"/>
          <w:sz w:val="26"/>
          <w:szCs w:val="26"/>
        </w:rPr>
      </w:pPr>
      <w:r w:rsidRPr="009E2E0A">
        <w:rPr>
          <w:rFonts w:ascii="Cambria" w:hAnsi="Cambria" w:cstheme="minorBidi"/>
          <w:sz w:val="26"/>
          <w:szCs w:val="26"/>
        </w:rPr>
        <w:t>Delegatul va respecta standardele şi principiile contabile şi va menţine registrele şi înregistrările contabile necesare conform Legii aplicabile.</w:t>
      </w:r>
    </w:p>
    <w:p w14:paraId="4BEE1703" w14:textId="77777777" w:rsidR="009716B0" w:rsidRPr="009E2E0A" w:rsidRDefault="00E752B5" w:rsidP="00CF2B7C">
      <w:pPr>
        <w:pStyle w:val="Bodytext20"/>
        <w:numPr>
          <w:ilvl w:val="1"/>
          <w:numId w:val="11"/>
        </w:numPr>
        <w:shd w:val="clear" w:color="auto" w:fill="auto"/>
        <w:tabs>
          <w:tab w:val="left" w:pos="709"/>
        </w:tabs>
        <w:spacing w:line="360" w:lineRule="auto"/>
        <w:ind w:firstLine="0"/>
        <w:jc w:val="both"/>
        <w:rPr>
          <w:rFonts w:ascii="Cambria" w:hAnsi="Cambria" w:cstheme="minorBidi"/>
          <w:sz w:val="26"/>
          <w:szCs w:val="26"/>
        </w:rPr>
      </w:pPr>
      <w:r w:rsidRPr="009E2E0A">
        <w:rPr>
          <w:rFonts w:ascii="Cambria" w:hAnsi="Cambria" w:cstheme="minorBidi"/>
          <w:sz w:val="26"/>
          <w:szCs w:val="26"/>
        </w:rPr>
        <w:t>Delegatul va evidenţia în contabilitate în mod separat, clar şi distinct toate intrările şi ieşirile contabile în legătură cu Contractul de delegare, în conformitate cu dispoziţiile legale şi va ţine gestiune separată pentru fiecare activitate în parte, pentru a se putea stabili tarife juste în concordanţă cu cheltuielile efectuate</w:t>
      </w:r>
    </w:p>
    <w:p w14:paraId="07F5B3B2" w14:textId="77777777" w:rsidR="009716B0" w:rsidRPr="009E2E0A" w:rsidRDefault="00E752B5" w:rsidP="00CF2B7C">
      <w:pPr>
        <w:pStyle w:val="Bodytext20"/>
        <w:numPr>
          <w:ilvl w:val="1"/>
          <w:numId w:val="11"/>
        </w:numPr>
        <w:shd w:val="clear" w:color="auto" w:fill="auto"/>
        <w:tabs>
          <w:tab w:val="left" w:pos="702"/>
        </w:tabs>
        <w:spacing w:line="360" w:lineRule="auto"/>
        <w:ind w:firstLine="0"/>
        <w:jc w:val="both"/>
        <w:rPr>
          <w:rFonts w:ascii="Cambria" w:hAnsi="Cambria" w:cstheme="minorBidi"/>
          <w:sz w:val="26"/>
          <w:szCs w:val="26"/>
        </w:rPr>
      </w:pPr>
      <w:r w:rsidRPr="009E2E0A">
        <w:rPr>
          <w:rFonts w:ascii="Cambria" w:hAnsi="Cambria" w:cstheme="minorBidi"/>
          <w:sz w:val="26"/>
          <w:szCs w:val="26"/>
        </w:rPr>
        <w:t>Aplicarea de către operatori de tarife neaprobate sau mai mari decât cele aprobate este interzisă, iar sumele încasate necuvenit se restituie către bugetele locale sau către utilizatorii de la care au fost încasate.</w:t>
      </w:r>
      <w:r w:rsidRPr="009E2E0A">
        <w:rPr>
          <w:rFonts w:ascii="Cambria" w:hAnsi="Cambria" w:cstheme="minorBidi"/>
          <w:sz w:val="26"/>
          <w:szCs w:val="26"/>
          <w:vertAlign w:val="superscript"/>
        </w:rPr>
        <w:footnoteReference w:id="43"/>
      </w:r>
    </w:p>
    <w:p w14:paraId="77FB72D3" w14:textId="77777777" w:rsidR="009716B0" w:rsidRPr="009E2E0A" w:rsidRDefault="00E752B5" w:rsidP="00CF2B7C">
      <w:pPr>
        <w:pStyle w:val="Bodytext20"/>
        <w:numPr>
          <w:ilvl w:val="1"/>
          <w:numId w:val="11"/>
        </w:numPr>
        <w:shd w:val="clear" w:color="auto" w:fill="auto"/>
        <w:tabs>
          <w:tab w:val="left" w:pos="709"/>
        </w:tabs>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Fluxul financiar al cheltuielilor cu depozitarea reziduurilor precum şi al contribuţiei pentru economia circulară, în situaţia în care fracţiile de deşeuri municipale colectate separat sunt transportate direct către staţia de sortare </w:t>
      </w:r>
      <w:r w:rsidRPr="009E2E0A">
        <w:rPr>
          <w:rFonts w:ascii="Cambria" w:hAnsi="Cambria" w:cstheme="minorBidi"/>
          <w:sz w:val="26"/>
          <w:szCs w:val="26"/>
          <w:vertAlign w:val="superscript"/>
        </w:rPr>
        <w:footnoteReference w:id="44"/>
      </w:r>
      <w:r w:rsidRPr="009E2E0A">
        <w:rPr>
          <w:rFonts w:ascii="Cambria" w:hAnsi="Cambria" w:cstheme="minorBidi"/>
          <w:sz w:val="26"/>
          <w:szCs w:val="26"/>
        </w:rPr>
        <w:t>şi/sau depozitul de deşeuri, este următorul:</w:t>
      </w:r>
    </w:p>
    <w:p w14:paraId="04710D94" w14:textId="77777777" w:rsidR="009716B0" w:rsidRPr="009E2E0A" w:rsidRDefault="00E752B5" w:rsidP="00CF2B7C">
      <w:pPr>
        <w:pStyle w:val="Bodytext20"/>
        <w:shd w:val="clear" w:color="auto" w:fill="auto"/>
        <w:spacing w:line="360" w:lineRule="auto"/>
        <w:ind w:firstLine="0"/>
        <w:jc w:val="both"/>
        <w:rPr>
          <w:rFonts w:ascii="Cambria" w:hAnsi="Cambria" w:cstheme="minorBidi"/>
          <w:sz w:val="26"/>
          <w:szCs w:val="26"/>
        </w:rPr>
      </w:pPr>
      <w:r w:rsidRPr="009E2E0A">
        <w:rPr>
          <w:rFonts w:ascii="Cambria" w:hAnsi="Cambria" w:cstheme="minorBidi"/>
          <w:sz w:val="26"/>
          <w:szCs w:val="26"/>
        </w:rPr>
        <w:t xml:space="preserve">- operatorul staţiei de sortare a deşeurilor evidenţiază distinct pe factura emisă operatorului care colectează deşeurile de la utilizatori: valoarea contribuţiei pentru economia circulară, precum şi cheltuielile cu depozitarea, ambele calculate la cantitatea </w:t>
      </w:r>
      <w:r w:rsidRPr="009E2E0A">
        <w:rPr>
          <w:rFonts w:ascii="Cambria" w:hAnsi="Cambria" w:cstheme="minorBidi"/>
          <w:sz w:val="26"/>
          <w:szCs w:val="26"/>
        </w:rPr>
        <w:lastRenderedPageBreak/>
        <w:t>de reziduuri destinată a fi eliminată prin depozitare rezultată din aplicarea indicatorului de performanţă aferent activităţii;</w:t>
      </w:r>
    </w:p>
    <w:p w14:paraId="0022A33D" w14:textId="77777777" w:rsidR="005D06DE" w:rsidRPr="009E2E0A" w:rsidRDefault="00E752B5" w:rsidP="00CF2B7C">
      <w:pPr>
        <w:pStyle w:val="Bodytext20"/>
        <w:numPr>
          <w:ilvl w:val="0"/>
          <w:numId w:val="44"/>
        </w:numPr>
        <w:shd w:val="clear" w:color="auto" w:fill="auto"/>
        <w:tabs>
          <w:tab w:val="left" w:pos="940"/>
        </w:tabs>
        <w:spacing w:line="360" w:lineRule="auto"/>
        <w:ind w:firstLine="0"/>
        <w:jc w:val="left"/>
        <w:rPr>
          <w:rFonts w:ascii="Cambria" w:hAnsi="Cambria" w:cstheme="minorBidi"/>
          <w:sz w:val="26"/>
          <w:szCs w:val="26"/>
        </w:rPr>
      </w:pPr>
      <w:r w:rsidRPr="009E2E0A">
        <w:rPr>
          <w:rFonts w:ascii="Cambria" w:hAnsi="Cambria" w:cstheme="minorBidi"/>
          <w:sz w:val="26"/>
          <w:szCs w:val="26"/>
        </w:rPr>
        <w:t>Valoarea contribuţiei pentru economia circulară aferentă activităţii de sortare a deşeurilor de hârtie, metal, plastic şi sticlă colectate separat se calculează potrivit formulei:</w:t>
      </w:r>
      <w:r w:rsidRPr="009E2E0A">
        <w:rPr>
          <w:rFonts w:ascii="Cambria" w:hAnsi="Cambria" w:cstheme="minorBidi"/>
          <w:sz w:val="26"/>
          <w:szCs w:val="26"/>
          <w:vertAlign w:val="superscript"/>
        </w:rPr>
        <w:footnoteReference w:id="45"/>
      </w:r>
      <w:r w:rsidRPr="009E2E0A">
        <w:rPr>
          <w:rFonts w:ascii="Cambria" w:hAnsi="Cambria" w:cstheme="minorBidi"/>
          <w:sz w:val="26"/>
          <w:szCs w:val="26"/>
          <w:vertAlign w:val="superscript"/>
        </w:rPr>
        <w:t xml:space="preserve"> </w:t>
      </w:r>
    </w:p>
    <w:p w14:paraId="4BDCFEAD" w14:textId="77777777" w:rsidR="005D06DE" w:rsidRPr="009E2E0A" w:rsidRDefault="005D06DE" w:rsidP="00CF2B7C">
      <w:pPr>
        <w:pStyle w:val="Bodytext20"/>
        <w:shd w:val="clear" w:color="auto" w:fill="auto"/>
        <w:tabs>
          <w:tab w:val="left" w:pos="940"/>
        </w:tabs>
        <w:spacing w:line="360" w:lineRule="auto"/>
        <w:ind w:firstLine="0"/>
        <w:jc w:val="left"/>
        <w:rPr>
          <w:rFonts w:ascii="Cambria" w:hAnsi="Cambria" w:cstheme="minorBidi"/>
          <w:sz w:val="26"/>
          <w:szCs w:val="26"/>
        </w:rPr>
      </w:pPr>
      <w:r w:rsidRPr="009E2E0A">
        <w:rPr>
          <w:rFonts w:ascii="Cambria" w:hAnsi="Cambria" w:cstheme="minorBidi"/>
          <w:sz w:val="26"/>
          <w:szCs w:val="26"/>
          <w:vertAlign w:val="superscript"/>
        </w:rPr>
        <w:tab/>
      </w:r>
      <w:r w:rsidR="00E752B5" w:rsidRPr="009E2E0A">
        <w:rPr>
          <w:rFonts w:ascii="Cambria" w:hAnsi="Cambria" w:cstheme="minorBidi"/>
          <w:sz w:val="26"/>
          <w:szCs w:val="26"/>
        </w:rPr>
        <w:t>CEC ip sortare = CEC x Qr ip sortare</w:t>
      </w:r>
    </w:p>
    <w:p w14:paraId="7823106E" w14:textId="77777777" w:rsidR="009716B0" w:rsidRPr="009E2E0A" w:rsidRDefault="005D06DE" w:rsidP="00CF2B7C">
      <w:pPr>
        <w:pStyle w:val="Bodytext20"/>
        <w:shd w:val="clear" w:color="auto" w:fill="auto"/>
        <w:tabs>
          <w:tab w:val="left" w:pos="940"/>
        </w:tabs>
        <w:spacing w:line="360" w:lineRule="auto"/>
        <w:ind w:firstLine="0"/>
        <w:jc w:val="left"/>
        <w:rPr>
          <w:rFonts w:ascii="Cambria" w:hAnsi="Cambria" w:cstheme="minorBidi"/>
          <w:sz w:val="26"/>
          <w:szCs w:val="26"/>
        </w:rPr>
      </w:pPr>
      <w:r w:rsidRPr="009E2E0A">
        <w:rPr>
          <w:rFonts w:ascii="Cambria" w:hAnsi="Cambria" w:cstheme="minorBidi"/>
          <w:sz w:val="26"/>
          <w:szCs w:val="26"/>
        </w:rPr>
        <w:tab/>
      </w:r>
      <w:r w:rsidR="00E752B5" w:rsidRPr="009E2E0A">
        <w:rPr>
          <w:rFonts w:ascii="Cambria" w:hAnsi="Cambria" w:cstheme="minorBidi"/>
          <w:sz w:val="26"/>
          <w:szCs w:val="26"/>
        </w:rPr>
        <w:t xml:space="preserve">ip sortare - indicatorul de performanţă pentru operarea staţiei de sortare prevăzut în contractul de delegare sau, după caz, în hotărârea de dare în administrare, care reprezintă cantitatea de deşeuri sortate pregătită pentru reciclare, ca procentaj din cantitatea totală de deşeuri de hârtie, metal, plastic şi sticlă colectate separat acceptată la staţia de sortare. Valoarea minimă a indicatorului este de 75% din Q sortare, potrivit prevederilor din </w:t>
      </w:r>
      <w:r w:rsidR="00E752B5" w:rsidRPr="009E2E0A">
        <w:rPr>
          <w:rStyle w:val="Bodytext21"/>
          <w:rFonts w:ascii="Cambria" w:hAnsi="Cambria" w:cstheme="minorBidi"/>
          <w:sz w:val="26"/>
          <w:szCs w:val="26"/>
        </w:rPr>
        <w:t xml:space="preserve">anexa nr. 5 la Ordonanţa de urgentă a Guvernului nr. 92/202 </w:t>
      </w:r>
      <w:r w:rsidRPr="009E2E0A">
        <w:rPr>
          <w:rStyle w:val="Bodytext21"/>
          <w:rFonts w:ascii="Cambria" w:hAnsi="Cambria" w:cstheme="minorBidi"/>
          <w:sz w:val="26"/>
          <w:szCs w:val="26"/>
        </w:rPr>
        <w:t xml:space="preserve">, </w:t>
      </w:r>
      <w:r w:rsidRPr="009E2E0A">
        <w:rPr>
          <w:rStyle w:val="Bodytext21"/>
          <w:rFonts w:ascii="Cambria" w:hAnsi="Cambria" w:cstheme="minorBidi"/>
          <w:sz w:val="26"/>
          <w:szCs w:val="26"/>
          <w:u w:val="none"/>
        </w:rPr>
        <w:t xml:space="preserve">cu modificările </w:t>
      </w:r>
      <w:r w:rsidR="00E752B5" w:rsidRPr="009E2E0A">
        <w:rPr>
          <w:rFonts w:ascii="Cambria" w:hAnsi="Cambria" w:cstheme="minorBidi"/>
          <w:sz w:val="26"/>
          <w:szCs w:val="26"/>
        </w:rPr>
        <w:t xml:space="preserve"> şi completările ulterioare.</w:t>
      </w:r>
    </w:p>
    <w:p w14:paraId="743A5587" w14:textId="77777777" w:rsidR="009716B0" w:rsidRPr="009E2E0A" w:rsidRDefault="00E752B5" w:rsidP="00CF2B7C">
      <w:pPr>
        <w:pStyle w:val="Bodytext20"/>
        <w:shd w:val="clear" w:color="auto" w:fill="auto"/>
        <w:spacing w:line="360" w:lineRule="auto"/>
        <w:ind w:firstLine="560"/>
        <w:jc w:val="both"/>
        <w:rPr>
          <w:rFonts w:ascii="Cambria" w:hAnsi="Cambria" w:cstheme="minorBidi"/>
          <w:sz w:val="26"/>
          <w:szCs w:val="26"/>
        </w:rPr>
      </w:pPr>
      <w:r w:rsidRPr="009E2E0A">
        <w:rPr>
          <w:rFonts w:ascii="Cambria" w:hAnsi="Cambria" w:cstheme="minorBidi"/>
          <w:sz w:val="26"/>
          <w:szCs w:val="26"/>
        </w:rPr>
        <w:t>Qr ip sortare - cantitatea de reziduuri destinată a fi eliminată prin depozitare rezultată din aplicarea indicatorului de performanţă pentru operarea staţiei de sortare;</w:t>
      </w:r>
    </w:p>
    <w:p w14:paraId="7CF008C3" w14:textId="77777777" w:rsidR="009716B0" w:rsidRPr="009E2E0A" w:rsidRDefault="00E752B5" w:rsidP="00CF2B7C">
      <w:pPr>
        <w:pStyle w:val="Bodytext20"/>
        <w:numPr>
          <w:ilvl w:val="0"/>
          <w:numId w:val="44"/>
        </w:numPr>
        <w:shd w:val="clear" w:color="auto" w:fill="auto"/>
        <w:tabs>
          <w:tab w:val="left" w:pos="918"/>
        </w:tabs>
        <w:spacing w:line="360" w:lineRule="auto"/>
        <w:ind w:firstLine="0"/>
        <w:jc w:val="both"/>
        <w:rPr>
          <w:rFonts w:ascii="Cambria" w:hAnsi="Cambria" w:cstheme="minorBidi"/>
          <w:sz w:val="26"/>
          <w:szCs w:val="26"/>
        </w:rPr>
      </w:pPr>
      <w:r w:rsidRPr="009E2E0A">
        <w:rPr>
          <w:rFonts w:ascii="Cambria" w:hAnsi="Cambria" w:cstheme="minorBidi"/>
          <w:sz w:val="26"/>
          <w:szCs w:val="26"/>
        </w:rPr>
        <w:t>In cazul în care reziduurile rezultate din procesul de sortare sunt transportate la depozitul de deşeuri, cantitatea de reziduuri destinată a fi eliminată prin depozitare rezultată din aplicarea indicatorului de performanţă pentru operarea staţiei de sortare se calculează potrivit formulei:</w:t>
      </w:r>
    </w:p>
    <w:p w14:paraId="1F8D1043" w14:textId="77777777" w:rsidR="009716B0" w:rsidRPr="009E2E0A" w:rsidRDefault="00E752B5" w:rsidP="00CF2B7C">
      <w:pPr>
        <w:pStyle w:val="Bodytext20"/>
        <w:shd w:val="clear" w:color="auto" w:fill="auto"/>
        <w:spacing w:line="360" w:lineRule="auto"/>
        <w:ind w:firstLine="560"/>
        <w:jc w:val="left"/>
        <w:rPr>
          <w:rFonts w:ascii="Cambria" w:hAnsi="Cambria" w:cstheme="minorBidi"/>
          <w:sz w:val="26"/>
          <w:szCs w:val="26"/>
        </w:rPr>
      </w:pPr>
      <w:r w:rsidRPr="009E2E0A">
        <w:rPr>
          <w:rFonts w:ascii="Cambria" w:hAnsi="Cambria" w:cstheme="minorBidi"/>
          <w:sz w:val="26"/>
          <w:szCs w:val="26"/>
        </w:rPr>
        <w:t>Qr ip sortare = Q sortare - ip sortare x Q sortare, unde:</w:t>
      </w:r>
    </w:p>
    <w:p w14:paraId="01B591B7" w14:textId="77777777" w:rsidR="009716B0" w:rsidRPr="009E2E0A" w:rsidRDefault="00E752B5" w:rsidP="00CF2B7C">
      <w:pPr>
        <w:pStyle w:val="Bodytext20"/>
        <w:shd w:val="clear" w:color="auto" w:fill="auto"/>
        <w:spacing w:line="360" w:lineRule="auto"/>
        <w:ind w:firstLine="560"/>
        <w:jc w:val="left"/>
        <w:rPr>
          <w:rFonts w:ascii="Cambria" w:hAnsi="Cambria" w:cstheme="minorBidi"/>
          <w:sz w:val="26"/>
          <w:szCs w:val="26"/>
        </w:rPr>
      </w:pPr>
      <w:r w:rsidRPr="009E2E0A">
        <w:rPr>
          <w:rFonts w:ascii="Cambria" w:hAnsi="Cambria" w:cstheme="minorBidi"/>
          <w:sz w:val="26"/>
          <w:szCs w:val="26"/>
        </w:rPr>
        <w:t>Q sortare - cantitatea totală programată de deşeuri de hârtie, metal, plastic şi sticlă colectate separat intrată în staţia de sortare, din fişa de fundamentare a tarifului T sortare.</w:t>
      </w:r>
    </w:p>
    <w:p w14:paraId="2DA3D5E0" w14:textId="77777777" w:rsidR="009716B0" w:rsidRPr="009E2E0A" w:rsidRDefault="00E752B5" w:rsidP="00CF2B7C">
      <w:pPr>
        <w:pStyle w:val="Bodytext20"/>
        <w:numPr>
          <w:ilvl w:val="0"/>
          <w:numId w:val="44"/>
        </w:numPr>
        <w:shd w:val="clear" w:color="auto" w:fill="auto"/>
        <w:tabs>
          <w:tab w:val="left" w:pos="918"/>
        </w:tabs>
        <w:spacing w:after="240" w:line="360" w:lineRule="auto"/>
        <w:ind w:firstLine="0"/>
        <w:jc w:val="both"/>
        <w:rPr>
          <w:rFonts w:ascii="Cambria" w:hAnsi="Cambria" w:cstheme="minorBidi"/>
          <w:color w:val="auto"/>
          <w:sz w:val="26"/>
          <w:szCs w:val="26"/>
        </w:rPr>
      </w:pPr>
      <w:r w:rsidRPr="009E2E0A">
        <w:rPr>
          <w:rFonts w:ascii="Cambria" w:hAnsi="Cambria" w:cstheme="minorBidi"/>
          <w:color w:val="auto"/>
          <w:sz w:val="26"/>
          <w:szCs w:val="26"/>
        </w:rPr>
        <w:t>In cazul în care cantitatea de reziduuri rezultată din procesul de sortare este transportată la instalaţiile de tratare mecano-biologică, la instalaţiile integrate de tratare a deşeurilor şi/sau la instalaţiile de valorificare energetică nu se calculează cheltuieli cu contribuţia pentru economia circulară, CEC ip sortare fiind "zero".</w:t>
      </w:r>
    </w:p>
    <w:p w14:paraId="22221900" w14:textId="0CF15FCD" w:rsidR="00887523" w:rsidRPr="009E2E0A" w:rsidRDefault="00887523" w:rsidP="00887523">
      <w:pPr>
        <w:autoSpaceDE w:val="0"/>
        <w:autoSpaceDN w:val="0"/>
        <w:adjustRightInd w:val="0"/>
        <w:spacing w:line="360" w:lineRule="auto"/>
        <w:jc w:val="both"/>
        <w:rPr>
          <w:rFonts w:ascii="Cambria" w:hAnsi="Cambria"/>
          <w:i/>
          <w:iCs/>
          <w:sz w:val="26"/>
          <w:szCs w:val="26"/>
          <w:lang w:val="pt-BR"/>
        </w:rPr>
      </w:pPr>
      <w:r w:rsidRPr="009E2E0A">
        <w:rPr>
          <w:rStyle w:val="Bodytext2Bold"/>
          <w:rFonts w:ascii="Cambria" w:eastAsia="Microsoft Sans Serif" w:hAnsi="Cambria" w:cstheme="majorBidi"/>
          <w:color w:val="auto"/>
        </w:rPr>
        <w:t>11.</w:t>
      </w:r>
      <w:r w:rsidRPr="009E2E0A">
        <w:rPr>
          <w:rStyle w:val="Bodytext2Bold"/>
          <w:rFonts w:ascii="Cambria" w:eastAsia="Microsoft Sans Serif" w:hAnsi="Cambria" w:cstheme="minorBidi"/>
          <w:color w:val="auto"/>
          <w:sz w:val="26"/>
          <w:szCs w:val="26"/>
        </w:rPr>
        <w:t xml:space="preserve"> </w:t>
      </w:r>
      <w:r w:rsidR="00E752B5" w:rsidRPr="009E2E0A">
        <w:rPr>
          <w:rStyle w:val="Bodytext2Bold"/>
          <w:rFonts w:ascii="Cambria" w:eastAsia="Microsoft Sans Serif" w:hAnsi="Cambria" w:cstheme="minorBidi"/>
          <w:color w:val="auto"/>
          <w:sz w:val="26"/>
          <w:szCs w:val="26"/>
        </w:rPr>
        <w:t>Nivelul redevenţei</w:t>
      </w:r>
      <w:r w:rsidRPr="009E2E0A">
        <w:rPr>
          <w:rStyle w:val="Bodytext2Bold"/>
          <w:rFonts w:ascii="Cambria" w:eastAsia="Microsoft Sans Serif" w:hAnsi="Cambria" w:cstheme="minorBidi"/>
          <w:color w:val="auto"/>
          <w:sz w:val="26"/>
          <w:szCs w:val="26"/>
        </w:rPr>
        <w:t>.</w:t>
      </w:r>
      <w:r w:rsidR="00E752B5" w:rsidRPr="009E2E0A">
        <w:rPr>
          <w:rStyle w:val="Bodytext2Bold"/>
          <w:rFonts w:ascii="Cambria" w:eastAsia="Microsoft Sans Serif" w:hAnsi="Cambria" w:cstheme="minorBidi"/>
          <w:color w:val="auto"/>
          <w:sz w:val="26"/>
          <w:szCs w:val="26"/>
        </w:rPr>
        <w:t xml:space="preserve"> </w:t>
      </w:r>
      <w:r w:rsidRPr="009E2E0A">
        <w:rPr>
          <w:rFonts w:ascii="Cambria" w:hAnsi="Cambria"/>
          <w:sz w:val="26"/>
          <w:szCs w:val="26"/>
          <w:lang w:val="pt-BR"/>
        </w:rPr>
        <w:t>Redevența se aplică în condițiile dispozițiilor a</w:t>
      </w:r>
      <w:r w:rsidRPr="009E2E0A">
        <w:rPr>
          <w:rFonts w:ascii="Cambria" w:hAnsi="Cambria"/>
          <w:sz w:val="26"/>
          <w:szCs w:val="26"/>
        </w:rPr>
        <w:t xml:space="preserve">rt.29 alin.(11) lit.m) din </w:t>
      </w:r>
      <w:r w:rsidRPr="009E2E0A">
        <w:rPr>
          <w:rFonts w:ascii="Cambria" w:hAnsi="Cambria"/>
          <w:sz w:val="26"/>
          <w:szCs w:val="26"/>
          <w:lang w:val="pt-BR"/>
        </w:rPr>
        <w:t xml:space="preserve">Legea nr.51/2006 a serviciilor comunitare de utilităţi publice, republicată, cu </w:t>
      </w:r>
      <w:r w:rsidRPr="009E2E0A">
        <w:rPr>
          <w:rFonts w:ascii="Cambria" w:hAnsi="Cambria"/>
          <w:sz w:val="26"/>
          <w:szCs w:val="26"/>
          <w:lang w:val="pt-BR"/>
        </w:rPr>
        <w:lastRenderedPageBreak/>
        <w:t>modificările şi completările ulterioare</w:t>
      </w:r>
      <w:r w:rsidRPr="009E2E0A">
        <w:rPr>
          <w:rFonts w:ascii="Cambria" w:hAnsi="Cambria"/>
          <w:sz w:val="26"/>
          <w:szCs w:val="26"/>
        </w:rPr>
        <w:t xml:space="preserve">, coroborate cu cele ale prevederilor art.25 din </w:t>
      </w:r>
      <w:r w:rsidRPr="009E2E0A">
        <w:rPr>
          <w:rFonts w:ascii="Cambria" w:hAnsi="Cambria"/>
          <w:i/>
          <w:iCs/>
          <w:sz w:val="26"/>
          <w:szCs w:val="26"/>
          <w:lang w:val="pt-PT"/>
        </w:rPr>
        <w:t>Legii serviciului de salubrizare a localităţilor nr. 101/2006, republicată, cu modificările și completările ulterioare.</w:t>
      </w:r>
    </w:p>
    <w:p w14:paraId="522CA406" w14:textId="77777777" w:rsidR="00887523" w:rsidRPr="009E2E0A" w:rsidRDefault="00887523" w:rsidP="00887523">
      <w:pPr>
        <w:pStyle w:val="Bodytext20"/>
        <w:shd w:val="clear" w:color="auto" w:fill="auto"/>
        <w:spacing w:after="609" w:line="360" w:lineRule="auto"/>
        <w:ind w:firstLine="0"/>
        <w:jc w:val="both"/>
        <w:rPr>
          <w:rFonts w:ascii="Cambria" w:hAnsi="Cambria" w:cstheme="minorBidi"/>
          <w:b/>
          <w:bCs/>
          <w:color w:val="auto"/>
          <w:sz w:val="26"/>
          <w:szCs w:val="26"/>
        </w:rPr>
      </w:pPr>
      <w:r w:rsidRPr="009E2E0A">
        <w:rPr>
          <w:rFonts w:ascii="Cambria" w:hAnsi="Cambria" w:cstheme="majorBidi"/>
          <w:b/>
          <w:bCs/>
          <w:color w:val="auto"/>
        </w:rPr>
        <w:t>12.</w:t>
      </w:r>
      <w:r w:rsidRPr="009E2E0A">
        <w:rPr>
          <w:rFonts w:ascii="Cambria" w:hAnsi="Cambria" w:cstheme="minorBidi"/>
          <w:b/>
          <w:bCs/>
          <w:color w:val="auto"/>
          <w:sz w:val="26"/>
          <w:szCs w:val="26"/>
        </w:rPr>
        <w:t xml:space="preserve"> </w:t>
      </w:r>
      <w:r w:rsidR="00E752B5" w:rsidRPr="009E2E0A">
        <w:rPr>
          <w:rFonts w:ascii="Cambria" w:hAnsi="Cambria" w:cstheme="minorBidi"/>
          <w:b/>
          <w:bCs/>
          <w:color w:val="auto"/>
          <w:sz w:val="26"/>
          <w:szCs w:val="26"/>
        </w:rPr>
        <w:t>Durata contractului de delegare</w:t>
      </w:r>
      <w:r w:rsidRPr="009E2E0A">
        <w:rPr>
          <w:rFonts w:ascii="Cambria" w:hAnsi="Cambria" w:cstheme="minorBidi"/>
          <w:b/>
          <w:bCs/>
          <w:color w:val="auto"/>
          <w:sz w:val="26"/>
          <w:szCs w:val="26"/>
        </w:rPr>
        <w:t xml:space="preserve">. </w:t>
      </w:r>
    </w:p>
    <w:p w14:paraId="28AE6348" w14:textId="77777777" w:rsidR="00E06B4F" w:rsidRPr="009E2E0A" w:rsidRDefault="00887523" w:rsidP="00E06B4F">
      <w:pPr>
        <w:pStyle w:val="Bodytext20"/>
        <w:shd w:val="clear" w:color="auto" w:fill="auto"/>
        <w:spacing w:after="609" w:line="360" w:lineRule="auto"/>
        <w:ind w:firstLine="0"/>
        <w:jc w:val="both"/>
        <w:rPr>
          <w:rFonts w:ascii="Cambria" w:hAnsi="Cambria" w:cstheme="minorBidi"/>
          <w:color w:val="auto"/>
          <w:sz w:val="26"/>
          <w:szCs w:val="26"/>
        </w:rPr>
      </w:pPr>
      <w:r w:rsidRPr="009E2E0A">
        <w:rPr>
          <w:rFonts w:ascii="Cambria" w:hAnsi="Cambria" w:cstheme="majorBidi"/>
          <w:b/>
          <w:bCs/>
          <w:color w:val="auto"/>
        </w:rPr>
        <w:t>12.1.</w:t>
      </w:r>
      <w:r w:rsidRPr="009E2E0A">
        <w:rPr>
          <w:rFonts w:ascii="Cambria" w:hAnsi="Cambria" w:cstheme="minorBidi"/>
          <w:b/>
          <w:bCs/>
          <w:color w:val="auto"/>
          <w:sz w:val="26"/>
          <w:szCs w:val="26"/>
        </w:rPr>
        <w:t xml:space="preserve"> </w:t>
      </w:r>
      <w:r w:rsidR="00E752B5" w:rsidRPr="009E2E0A">
        <w:rPr>
          <w:rFonts w:ascii="Cambria" w:hAnsi="Cambria" w:cstheme="minorBidi"/>
          <w:sz w:val="26"/>
          <w:szCs w:val="26"/>
        </w:rPr>
        <w:t xml:space="preserve">Durata contractului de delegare </w:t>
      </w:r>
      <w:r w:rsidR="009A3B92" w:rsidRPr="009E2E0A">
        <w:rPr>
          <w:rFonts w:ascii="Cambria" w:hAnsi="Cambria" w:cstheme="minorBidi"/>
          <w:sz w:val="26"/>
          <w:szCs w:val="26"/>
        </w:rPr>
        <w:t xml:space="preserve">aceeasi cu a contractului de delegare pentru </w:t>
      </w:r>
      <w:r w:rsidR="009A3B92" w:rsidRPr="009E2E0A">
        <w:rPr>
          <w:rFonts w:ascii="Cambria" w:hAnsi="Cambria" w:cstheme="minorBidi"/>
          <w:color w:val="auto"/>
          <w:sz w:val="26"/>
          <w:szCs w:val="26"/>
        </w:rPr>
        <w:t xml:space="preserve">activitatea de colectare, </w:t>
      </w:r>
      <w:r w:rsidR="00E06B4F" w:rsidRPr="009E2E0A">
        <w:rPr>
          <w:rFonts w:ascii="Cambria" w:hAnsi="Cambria" w:cstheme="minorBidi"/>
          <w:color w:val="auto"/>
          <w:sz w:val="26"/>
          <w:szCs w:val="26"/>
        </w:rPr>
        <w:t>aceasta fiind de 5 ani.</w:t>
      </w:r>
    </w:p>
    <w:p w14:paraId="2069F791" w14:textId="1A2215E3" w:rsidR="00005B3E" w:rsidRPr="009E2E0A" w:rsidRDefault="00887523" w:rsidP="00E06B4F">
      <w:pPr>
        <w:pStyle w:val="Bodytext20"/>
        <w:shd w:val="clear" w:color="auto" w:fill="auto"/>
        <w:spacing w:after="609" w:line="360" w:lineRule="auto"/>
        <w:ind w:firstLine="0"/>
        <w:jc w:val="both"/>
        <w:rPr>
          <w:rFonts w:ascii="Cambria" w:hAnsi="Cambria" w:cstheme="minorBidi"/>
          <w:sz w:val="26"/>
          <w:szCs w:val="26"/>
        </w:rPr>
      </w:pPr>
      <w:r w:rsidRPr="009E2E0A">
        <w:rPr>
          <w:rFonts w:ascii="Cambria" w:hAnsi="Cambria" w:cstheme="majorBidi"/>
          <w:b/>
          <w:bCs/>
          <w:color w:val="auto"/>
        </w:rPr>
        <w:t>12.2.</w:t>
      </w:r>
      <w:r w:rsidRPr="009E2E0A">
        <w:rPr>
          <w:rFonts w:ascii="Cambria" w:hAnsi="Cambria" w:cstheme="minorBidi"/>
          <w:color w:val="auto"/>
          <w:sz w:val="26"/>
          <w:szCs w:val="26"/>
        </w:rPr>
        <w:t xml:space="preserve"> </w:t>
      </w:r>
      <w:r w:rsidR="00E752B5" w:rsidRPr="009E2E0A">
        <w:rPr>
          <w:rFonts w:ascii="Cambria" w:hAnsi="Cambria" w:cstheme="minorBidi"/>
          <w:sz w:val="26"/>
          <w:szCs w:val="26"/>
        </w:rPr>
        <w:t>Prelungirea duratei contractului de delegare a gestiunii se face numai prin act adiţional încheiat la acesta, pe baza hotărârii adoptate de către autoritatea deliberativă a unităţii administrativ-teritoriale, în condiţiile legii.</w:t>
      </w:r>
    </w:p>
    <w:p w14:paraId="0FB21294" w14:textId="056A3290" w:rsidR="00005B3E" w:rsidRPr="009E2E0A" w:rsidRDefault="00887523" w:rsidP="00005B3E">
      <w:pPr>
        <w:pStyle w:val="Bodytext20"/>
        <w:shd w:val="clear" w:color="auto" w:fill="auto"/>
        <w:tabs>
          <w:tab w:val="left" w:pos="626"/>
        </w:tabs>
        <w:spacing w:line="360" w:lineRule="auto"/>
        <w:ind w:firstLine="0"/>
        <w:jc w:val="both"/>
        <w:rPr>
          <w:rFonts w:ascii="Cambria" w:hAnsi="Cambria" w:cstheme="minorBidi"/>
          <w:sz w:val="26"/>
          <w:szCs w:val="26"/>
        </w:rPr>
      </w:pPr>
      <w:r w:rsidRPr="009E2E0A">
        <w:rPr>
          <w:rFonts w:ascii="Cambria" w:hAnsi="Cambria" w:cstheme="majorBidi"/>
          <w:b/>
          <w:bCs/>
        </w:rPr>
        <w:t>13</w:t>
      </w:r>
      <w:r w:rsidRPr="009E2E0A">
        <w:rPr>
          <w:rFonts w:ascii="Cambria" w:hAnsi="Cambria" w:cstheme="minorBidi"/>
          <w:b/>
          <w:bCs/>
          <w:sz w:val="26"/>
          <w:szCs w:val="26"/>
        </w:rPr>
        <w:t>.</w:t>
      </w:r>
      <w:r w:rsidRPr="009E2E0A">
        <w:rPr>
          <w:rFonts w:ascii="Cambria" w:hAnsi="Cambria" w:cstheme="minorBidi"/>
          <w:sz w:val="26"/>
          <w:szCs w:val="26"/>
        </w:rPr>
        <w:t xml:space="preserve"> NERESPECTAREA PREVEDERILOR CONTRACTUALE</w:t>
      </w:r>
    </w:p>
    <w:p w14:paraId="15DA13E9" w14:textId="03A7B639" w:rsidR="009A3B92" w:rsidRPr="009E2E0A" w:rsidRDefault="00005B3E" w:rsidP="00005B3E">
      <w:pPr>
        <w:pStyle w:val="Bodytext20"/>
        <w:tabs>
          <w:tab w:val="left" w:pos="626"/>
        </w:tabs>
        <w:spacing w:line="360" w:lineRule="auto"/>
        <w:jc w:val="both"/>
        <w:rPr>
          <w:rFonts w:ascii="Cambria" w:hAnsi="Cambria" w:cstheme="minorBidi"/>
          <w:sz w:val="26"/>
          <w:szCs w:val="26"/>
        </w:rPr>
      </w:pPr>
      <w:r w:rsidRPr="009E2E0A">
        <w:rPr>
          <w:rFonts w:ascii="Cambria" w:hAnsi="Cambria" w:cstheme="minorBidi"/>
          <w:sz w:val="26"/>
          <w:szCs w:val="26"/>
        </w:rPr>
        <w:tab/>
      </w:r>
      <w:r w:rsidRPr="009E2E0A">
        <w:rPr>
          <w:rFonts w:ascii="Cambria" w:hAnsi="Cambria" w:cstheme="majorBidi"/>
          <w:b/>
          <w:bCs/>
        </w:rPr>
        <w:t>1</w:t>
      </w:r>
      <w:r w:rsidR="00887523" w:rsidRPr="009E2E0A">
        <w:rPr>
          <w:rFonts w:ascii="Cambria" w:hAnsi="Cambria" w:cstheme="majorBidi"/>
          <w:b/>
          <w:bCs/>
        </w:rPr>
        <w:t>3</w:t>
      </w:r>
      <w:r w:rsidRPr="009E2E0A">
        <w:rPr>
          <w:rFonts w:ascii="Cambria" w:hAnsi="Cambria" w:cstheme="majorBidi"/>
          <w:b/>
          <w:bCs/>
        </w:rPr>
        <w:t>.1.</w:t>
      </w:r>
      <w:r w:rsidRPr="009E2E0A">
        <w:rPr>
          <w:rFonts w:ascii="Cambria" w:hAnsi="Cambria" w:cstheme="minorBidi"/>
          <w:sz w:val="26"/>
          <w:szCs w:val="26"/>
        </w:rPr>
        <w:t xml:space="preserve"> In cazurile de nerespectare de către operatori a obligaţiilor contractuale asumate, autorităţile administraţiei publice locale au dreptul de a aplica şi a solicita, pe baza unor analize şi justificări fundamentate, penalizări şi/sau daune-interese.</w:t>
      </w:r>
    </w:p>
    <w:p w14:paraId="3756BF3F" w14:textId="77777777" w:rsidR="00005B3E" w:rsidRPr="009E2E0A" w:rsidRDefault="00005B3E" w:rsidP="00005B3E">
      <w:pPr>
        <w:pStyle w:val="Bodytext20"/>
        <w:tabs>
          <w:tab w:val="left" w:pos="626"/>
        </w:tabs>
        <w:spacing w:line="360" w:lineRule="auto"/>
        <w:jc w:val="both"/>
        <w:rPr>
          <w:rFonts w:ascii="Cambria" w:hAnsi="Cambria" w:cstheme="minorBidi"/>
          <w:sz w:val="26"/>
          <w:szCs w:val="26"/>
        </w:rPr>
      </w:pPr>
    </w:p>
    <w:p w14:paraId="3ECCFC38" w14:textId="77777777" w:rsidR="00005B3E" w:rsidRPr="009E2E0A" w:rsidRDefault="00005B3E" w:rsidP="00005B3E">
      <w:pPr>
        <w:pStyle w:val="Bodytext20"/>
        <w:tabs>
          <w:tab w:val="left" w:pos="626"/>
        </w:tabs>
        <w:spacing w:line="360" w:lineRule="auto"/>
        <w:jc w:val="both"/>
        <w:rPr>
          <w:rFonts w:ascii="Cambria" w:hAnsi="Cambria" w:cstheme="minorBidi"/>
          <w:bCs/>
          <w:sz w:val="26"/>
          <w:szCs w:val="26"/>
        </w:rPr>
      </w:pPr>
    </w:p>
    <w:p w14:paraId="61A1C6A8" w14:textId="0D516A14" w:rsidR="00887523" w:rsidRPr="009E2E0A" w:rsidRDefault="00887523" w:rsidP="00887523">
      <w:pPr>
        <w:tabs>
          <w:tab w:val="left" w:pos="1418"/>
        </w:tabs>
        <w:spacing w:line="276" w:lineRule="auto"/>
        <w:ind w:firstLine="567"/>
        <w:rPr>
          <w:rFonts w:ascii="Cambria" w:eastAsia="SimSun" w:hAnsi="Cambria" w:cstheme="minorBidi"/>
          <w:bCs/>
          <w:sz w:val="26"/>
          <w:szCs w:val="26"/>
          <w:lang w:eastAsia="zh-CN"/>
        </w:rPr>
      </w:pPr>
      <w:r w:rsidRPr="009E2E0A">
        <w:rPr>
          <w:rFonts w:ascii="Cambria" w:eastAsia="SimSun" w:hAnsi="Cambria" w:cstheme="minorBidi"/>
          <w:bCs/>
          <w:sz w:val="26"/>
          <w:szCs w:val="26"/>
          <w:lang w:eastAsia="zh-CN"/>
        </w:rPr>
        <w:t xml:space="preserve">       </w:t>
      </w:r>
      <w:r w:rsidR="0090798E" w:rsidRPr="009E2E0A">
        <w:rPr>
          <w:rFonts w:ascii="Cambria" w:eastAsia="SimSun" w:hAnsi="Cambria" w:cstheme="minorBidi"/>
          <w:bCs/>
          <w:sz w:val="26"/>
          <w:szCs w:val="26"/>
          <w:lang w:eastAsia="zh-CN"/>
        </w:rPr>
        <w:t xml:space="preserve">  </w:t>
      </w:r>
      <w:r w:rsidR="009E2E0A">
        <w:rPr>
          <w:rFonts w:ascii="Cambria" w:eastAsia="SimSun" w:hAnsi="Cambria" w:cstheme="minorBidi"/>
          <w:bCs/>
          <w:sz w:val="26"/>
          <w:szCs w:val="26"/>
          <w:lang w:eastAsia="zh-CN"/>
        </w:rPr>
        <w:t xml:space="preserve">Delegatar,                                                             </w:t>
      </w:r>
      <w:r w:rsidRPr="009E2E0A">
        <w:rPr>
          <w:rFonts w:ascii="Cambria" w:eastAsia="SimSun" w:hAnsi="Cambria" w:cstheme="minorBidi"/>
          <w:bCs/>
          <w:sz w:val="26"/>
          <w:szCs w:val="26"/>
          <w:lang w:eastAsia="zh-CN"/>
        </w:rPr>
        <w:t xml:space="preserve">    Delegat,</w:t>
      </w:r>
    </w:p>
    <w:p w14:paraId="164F0B94" w14:textId="3522A645" w:rsidR="00887523" w:rsidRPr="009E2E0A" w:rsidRDefault="00887523" w:rsidP="00887523">
      <w:pPr>
        <w:tabs>
          <w:tab w:val="left" w:pos="7455"/>
        </w:tabs>
        <w:spacing w:line="276" w:lineRule="auto"/>
        <w:ind w:firstLine="567"/>
        <w:rPr>
          <w:rFonts w:ascii="Cambria" w:eastAsia="SimSun" w:hAnsi="Cambria" w:cstheme="minorBidi"/>
          <w:bCs/>
          <w:sz w:val="26"/>
          <w:szCs w:val="26"/>
          <w:lang w:eastAsia="zh-CN"/>
        </w:rPr>
      </w:pPr>
      <w:r w:rsidRPr="009E2E0A">
        <w:rPr>
          <w:rFonts w:ascii="Cambria" w:eastAsia="SimSun" w:hAnsi="Cambria" w:cstheme="minorBidi"/>
          <w:bCs/>
          <w:sz w:val="26"/>
          <w:szCs w:val="26"/>
          <w:lang w:eastAsia="zh-CN"/>
        </w:rPr>
        <w:t xml:space="preserve">  Comuna </w:t>
      </w:r>
      <w:r w:rsidR="0090798E" w:rsidRPr="009E2E0A">
        <w:rPr>
          <w:rFonts w:ascii="Cambria" w:eastAsia="SimSun" w:hAnsi="Cambria" w:cstheme="minorBidi"/>
          <w:bCs/>
          <w:sz w:val="26"/>
          <w:szCs w:val="26"/>
          <w:lang w:eastAsia="zh-CN"/>
        </w:rPr>
        <w:t>Agriș</w:t>
      </w:r>
      <w:r w:rsidRPr="009E2E0A">
        <w:rPr>
          <w:rFonts w:ascii="Cambria" w:eastAsia="SimSun" w:hAnsi="Cambria" w:cstheme="minorBidi"/>
          <w:bCs/>
          <w:sz w:val="26"/>
          <w:szCs w:val="26"/>
          <w:lang w:eastAsia="zh-CN"/>
        </w:rPr>
        <w:t xml:space="preserve">                                                   </w:t>
      </w:r>
      <w:r w:rsidR="009E2E0A">
        <w:rPr>
          <w:rFonts w:ascii="Cambria" w:eastAsia="SimSun" w:hAnsi="Cambria" w:cstheme="minorBidi"/>
          <w:bCs/>
          <w:sz w:val="26"/>
          <w:szCs w:val="26"/>
          <w:lang w:eastAsia="zh-CN"/>
        </w:rPr>
        <w:t xml:space="preserve">       </w:t>
      </w:r>
      <w:r w:rsidRPr="009E2E0A">
        <w:rPr>
          <w:rFonts w:ascii="Cambria" w:eastAsia="SimSun" w:hAnsi="Cambria" w:cstheme="minorBidi"/>
          <w:bCs/>
          <w:sz w:val="26"/>
          <w:szCs w:val="26"/>
          <w:lang w:eastAsia="zh-CN"/>
        </w:rPr>
        <w:t xml:space="preserve">   ............................</w:t>
      </w:r>
    </w:p>
    <w:p w14:paraId="717BD97F" w14:textId="68558D82" w:rsidR="00887523" w:rsidRPr="009E2E0A" w:rsidRDefault="00887523" w:rsidP="00887523">
      <w:pPr>
        <w:tabs>
          <w:tab w:val="left" w:pos="7455"/>
        </w:tabs>
        <w:spacing w:line="276" w:lineRule="auto"/>
        <w:ind w:firstLine="567"/>
        <w:rPr>
          <w:rFonts w:ascii="Cambria" w:eastAsia="SimSun" w:hAnsi="Cambria" w:cstheme="minorBidi"/>
          <w:bCs/>
          <w:sz w:val="26"/>
          <w:szCs w:val="26"/>
          <w:lang w:eastAsia="zh-CN"/>
        </w:rPr>
      </w:pPr>
      <w:r w:rsidRPr="009E2E0A">
        <w:rPr>
          <w:rFonts w:ascii="Cambria" w:eastAsia="SimSun" w:hAnsi="Cambria" w:cstheme="minorBidi"/>
          <w:bCs/>
          <w:sz w:val="26"/>
          <w:szCs w:val="26"/>
          <w:lang w:eastAsia="zh-CN"/>
        </w:rPr>
        <w:t xml:space="preserve">    </w:t>
      </w:r>
      <w:r w:rsidR="0090798E" w:rsidRPr="009E2E0A">
        <w:rPr>
          <w:rFonts w:ascii="Cambria" w:eastAsia="SimSun" w:hAnsi="Cambria" w:cstheme="minorBidi"/>
          <w:bCs/>
          <w:sz w:val="26"/>
          <w:szCs w:val="26"/>
          <w:lang w:eastAsia="zh-CN"/>
        </w:rPr>
        <w:t xml:space="preserve"> </w:t>
      </w:r>
      <w:r w:rsidRPr="009E2E0A">
        <w:rPr>
          <w:rFonts w:ascii="Cambria" w:eastAsia="SimSun" w:hAnsi="Cambria" w:cstheme="minorBidi"/>
          <w:bCs/>
          <w:sz w:val="26"/>
          <w:szCs w:val="26"/>
          <w:lang w:eastAsia="zh-CN"/>
        </w:rPr>
        <w:t xml:space="preserve">     Primar                                                          </w:t>
      </w:r>
      <w:r w:rsidR="009E2E0A">
        <w:rPr>
          <w:rFonts w:ascii="Cambria" w:eastAsia="SimSun" w:hAnsi="Cambria" w:cstheme="minorBidi"/>
          <w:bCs/>
          <w:sz w:val="26"/>
          <w:szCs w:val="26"/>
          <w:lang w:eastAsia="zh-CN"/>
        </w:rPr>
        <w:t xml:space="preserve">    </w:t>
      </w:r>
      <w:r w:rsidRPr="009E2E0A">
        <w:rPr>
          <w:rFonts w:ascii="Cambria" w:eastAsia="SimSun" w:hAnsi="Cambria" w:cstheme="minorBidi"/>
          <w:bCs/>
          <w:sz w:val="26"/>
          <w:szCs w:val="26"/>
          <w:lang w:eastAsia="zh-CN"/>
        </w:rPr>
        <w:t xml:space="preserve">    Administrator</w:t>
      </w:r>
    </w:p>
    <w:p w14:paraId="670EDA8F" w14:textId="50E4B88F" w:rsidR="00887523" w:rsidRPr="009E2E0A" w:rsidRDefault="00887523" w:rsidP="009E2E0A">
      <w:pPr>
        <w:tabs>
          <w:tab w:val="left" w:pos="7455"/>
        </w:tabs>
        <w:spacing w:line="276" w:lineRule="auto"/>
        <w:ind w:firstLine="567"/>
        <w:rPr>
          <w:rFonts w:ascii="Cambria" w:eastAsia="SimSun" w:hAnsi="Cambria" w:cstheme="minorBidi"/>
          <w:bCs/>
          <w:sz w:val="26"/>
          <w:szCs w:val="26"/>
          <w:lang w:eastAsia="zh-CN"/>
        </w:rPr>
      </w:pPr>
      <w:r w:rsidRPr="009E2E0A">
        <w:rPr>
          <w:rFonts w:ascii="Cambria" w:eastAsia="SimSun" w:hAnsi="Cambria" w:cstheme="minorBidi"/>
          <w:bCs/>
          <w:sz w:val="26"/>
          <w:szCs w:val="26"/>
          <w:lang w:eastAsia="zh-CN"/>
        </w:rPr>
        <w:t xml:space="preserve">                                                               </w:t>
      </w:r>
      <w:r w:rsidR="009E2E0A">
        <w:rPr>
          <w:rFonts w:ascii="Cambria" w:eastAsia="SimSun" w:hAnsi="Cambria" w:cstheme="minorBidi"/>
          <w:bCs/>
          <w:sz w:val="26"/>
          <w:szCs w:val="26"/>
          <w:lang w:eastAsia="zh-CN"/>
        </w:rPr>
        <w:t xml:space="preserve">        </w:t>
      </w:r>
      <w:r w:rsidRPr="009E2E0A">
        <w:rPr>
          <w:rFonts w:ascii="Cambria" w:eastAsia="SimSun" w:hAnsi="Cambria" w:cstheme="minorBidi"/>
          <w:bCs/>
          <w:sz w:val="26"/>
          <w:szCs w:val="26"/>
          <w:lang w:eastAsia="zh-CN"/>
        </w:rPr>
        <w:t xml:space="preserve">                      .....................                                                </w:t>
      </w:r>
      <w:r w:rsidR="0090798E" w:rsidRPr="009E2E0A">
        <w:rPr>
          <w:rFonts w:ascii="Cambria" w:eastAsia="SimSun" w:hAnsi="Cambria" w:cstheme="minorBidi"/>
          <w:bCs/>
          <w:sz w:val="26"/>
          <w:szCs w:val="26"/>
          <w:lang w:eastAsia="zh-CN"/>
        </w:rPr>
        <w:t xml:space="preserve">    </w:t>
      </w:r>
      <w:r w:rsidRPr="009E2E0A">
        <w:rPr>
          <w:rFonts w:ascii="Cambria" w:eastAsia="SimSun" w:hAnsi="Cambria" w:cstheme="minorBidi"/>
          <w:bCs/>
          <w:sz w:val="26"/>
          <w:szCs w:val="26"/>
          <w:lang w:eastAsia="zh-CN"/>
        </w:rPr>
        <w:t xml:space="preserve">  </w:t>
      </w:r>
      <w:r w:rsidR="009E2E0A">
        <w:rPr>
          <w:rFonts w:ascii="Cambria" w:eastAsia="SimSun" w:hAnsi="Cambria" w:cstheme="minorBidi"/>
          <w:bCs/>
          <w:sz w:val="26"/>
          <w:szCs w:val="26"/>
          <w:lang w:eastAsia="zh-CN"/>
        </w:rPr>
        <w:t xml:space="preserve">            </w:t>
      </w:r>
      <w:r w:rsidRPr="009E2E0A">
        <w:rPr>
          <w:rFonts w:ascii="Cambria" w:eastAsia="SimSun" w:hAnsi="Cambria" w:cstheme="minorBidi"/>
          <w:bCs/>
          <w:sz w:val="26"/>
          <w:szCs w:val="26"/>
          <w:lang w:eastAsia="zh-CN"/>
        </w:rPr>
        <w:t xml:space="preserve">  ...........................</w:t>
      </w:r>
    </w:p>
    <w:p w14:paraId="1C88E4D5" w14:textId="075F3FE9" w:rsidR="0090798E" w:rsidRPr="009E2E0A" w:rsidRDefault="009E2E0A" w:rsidP="0090798E">
      <w:pPr>
        <w:keepNext/>
        <w:spacing w:line="360" w:lineRule="auto"/>
        <w:ind w:firstLine="708"/>
        <w:outlineLvl w:val="1"/>
        <w:rPr>
          <w:rFonts w:ascii="Cambria" w:hAnsi="Cambria" w:cs="Arial"/>
          <w:i/>
          <w:iCs/>
          <w:color w:val="auto"/>
          <w:sz w:val="26"/>
          <w:szCs w:val="26"/>
        </w:rPr>
      </w:pPr>
      <w:r>
        <w:rPr>
          <w:rFonts w:ascii="Cambria" w:hAnsi="Cambria" w:cs="Arial"/>
          <w:i/>
          <w:iCs/>
          <w:sz w:val="26"/>
          <w:szCs w:val="26"/>
        </w:rPr>
        <w:t xml:space="preserve">                                                                              </w:t>
      </w:r>
      <w:r w:rsidR="0090798E" w:rsidRPr="009E2E0A">
        <w:rPr>
          <w:rFonts w:ascii="Cambria" w:hAnsi="Cambria" w:cs="Arial"/>
          <w:i/>
          <w:iCs/>
          <w:sz w:val="26"/>
          <w:szCs w:val="26"/>
        </w:rPr>
        <w:t>AGRIȘ, la ___________2025</w:t>
      </w:r>
    </w:p>
    <w:p w14:paraId="4ABF8F2D" w14:textId="77777777" w:rsidR="0090798E" w:rsidRPr="009E2E0A" w:rsidRDefault="0090798E" w:rsidP="0090798E">
      <w:pPr>
        <w:spacing w:line="360" w:lineRule="auto"/>
        <w:ind w:firstLine="720"/>
        <w:jc w:val="right"/>
        <w:rPr>
          <w:rFonts w:ascii="Cambria" w:hAnsi="Cambria" w:cs="Arial"/>
          <w:b/>
          <w:bCs/>
          <w:sz w:val="26"/>
          <w:szCs w:val="26"/>
        </w:rPr>
      </w:pPr>
    </w:p>
    <w:p w14:paraId="7DCF930A" w14:textId="7C6DF126" w:rsidR="009E2E0A" w:rsidRPr="003613C8" w:rsidRDefault="009E2E0A" w:rsidP="009E2E0A">
      <w:pPr>
        <w:tabs>
          <w:tab w:val="left" w:pos="6888"/>
        </w:tabs>
        <w:ind w:right="-279" w:firstLine="720"/>
        <w:rPr>
          <w:rFonts w:ascii="Cambria" w:hAnsi="Cambria"/>
          <w:b/>
        </w:rPr>
      </w:pPr>
      <w:r>
        <w:rPr>
          <w:rFonts w:ascii="Cambria" w:hAnsi="Cambria"/>
          <w:b/>
        </w:rPr>
        <w:t xml:space="preserve">                                                                                               </w:t>
      </w:r>
      <w:r w:rsidRPr="003613C8">
        <w:rPr>
          <w:rFonts w:ascii="Cambria" w:hAnsi="Cambria"/>
          <w:b/>
        </w:rPr>
        <w:t>Agriș la 20.06.2025</w:t>
      </w:r>
    </w:p>
    <w:p w14:paraId="1F48E603" w14:textId="77777777" w:rsidR="009E2E0A" w:rsidRPr="00CD7DDB" w:rsidRDefault="009E2E0A" w:rsidP="009E2E0A">
      <w:pPr>
        <w:tabs>
          <w:tab w:val="left" w:pos="2540"/>
        </w:tabs>
        <w:rPr>
          <w:rFonts w:ascii="Cambria" w:hAnsi="Cambria"/>
          <w:i/>
        </w:rPr>
      </w:pPr>
      <w:r w:rsidRPr="00CD7DDB">
        <w:rPr>
          <w:rFonts w:ascii="Cambria" w:hAnsi="Cambria"/>
        </w:rPr>
        <w:tab/>
      </w:r>
      <w:r w:rsidRPr="00CD7DDB">
        <w:rPr>
          <w:rFonts w:ascii="Cambria" w:hAnsi="Cambria"/>
        </w:rPr>
        <w:tab/>
      </w:r>
      <w:r w:rsidRPr="00CD7DDB">
        <w:rPr>
          <w:rFonts w:ascii="Cambria" w:hAnsi="Cambria"/>
        </w:rPr>
        <w:tab/>
      </w:r>
      <w:r w:rsidRPr="00CD7DDB">
        <w:rPr>
          <w:rFonts w:ascii="Cambria" w:hAnsi="Cambria"/>
        </w:rPr>
        <w:tab/>
      </w:r>
      <w:r w:rsidRPr="00CD7DDB">
        <w:rPr>
          <w:rFonts w:ascii="Cambria" w:hAnsi="Cambria"/>
        </w:rPr>
        <w:tab/>
      </w:r>
      <w:r w:rsidRPr="00CD7DDB">
        <w:rPr>
          <w:rFonts w:ascii="Cambria" w:hAnsi="Cambria"/>
        </w:rPr>
        <w:tab/>
      </w:r>
      <w:r w:rsidRPr="00CD7DDB">
        <w:rPr>
          <w:rFonts w:ascii="Cambria" w:hAnsi="Cambria"/>
        </w:rPr>
        <w:tab/>
      </w:r>
      <w:r w:rsidRPr="00CD7DDB">
        <w:rPr>
          <w:rFonts w:ascii="Cambria" w:hAnsi="Cambria"/>
        </w:rPr>
        <w:tab/>
      </w:r>
    </w:p>
    <w:p w14:paraId="4AACD2D6" w14:textId="77777777" w:rsidR="009E2E0A" w:rsidRPr="00CD7DDB" w:rsidRDefault="009E2E0A" w:rsidP="009E2E0A">
      <w:pPr>
        <w:pStyle w:val="NormalWeb"/>
        <w:spacing w:before="0" w:beforeAutospacing="0" w:after="0" w:afterAutospacing="0" w:line="111" w:lineRule="atLeast"/>
        <w:jc w:val="both"/>
        <w:textAlignment w:val="baseline"/>
        <w:rPr>
          <w:rFonts w:ascii="Cambria" w:hAnsi="Cambria"/>
          <w:b/>
        </w:rPr>
      </w:pPr>
      <w:r w:rsidRPr="00CD7DDB">
        <w:rPr>
          <w:rFonts w:ascii="Cambria" w:hAnsi="Cambria"/>
          <w:lang w:val="ro-RO" w:eastAsia="ro-RO"/>
        </w:rPr>
        <w:t xml:space="preserve">               </w:t>
      </w:r>
      <w:r w:rsidRPr="00CD7DDB">
        <w:rPr>
          <w:rFonts w:ascii="Cambria" w:hAnsi="Cambria"/>
          <w:b/>
        </w:rPr>
        <w:t>INIȚIATOR,</w:t>
      </w:r>
      <w:r w:rsidRPr="00CD7DDB">
        <w:rPr>
          <w:rFonts w:ascii="Cambria" w:hAnsi="Cambria"/>
          <w:b/>
        </w:rPr>
        <w:tab/>
      </w:r>
      <w:r w:rsidRPr="00CD7DDB">
        <w:rPr>
          <w:rFonts w:ascii="Cambria" w:hAnsi="Cambria"/>
          <w:b/>
        </w:rPr>
        <w:tab/>
      </w:r>
      <w:r w:rsidRPr="00CD7DDB">
        <w:rPr>
          <w:rFonts w:ascii="Cambria" w:hAnsi="Cambria"/>
          <w:b/>
        </w:rPr>
        <w:tab/>
      </w:r>
      <w:r w:rsidRPr="00CD7DDB">
        <w:rPr>
          <w:rFonts w:ascii="Cambria" w:hAnsi="Cambria"/>
          <w:b/>
        </w:rPr>
        <w:tab/>
      </w:r>
      <w:r w:rsidRPr="00CD7DDB">
        <w:rPr>
          <w:rFonts w:ascii="Cambria" w:hAnsi="Cambria"/>
          <w:b/>
        </w:rPr>
        <w:tab/>
      </w:r>
      <w:r w:rsidRPr="00CD7DDB">
        <w:rPr>
          <w:rFonts w:ascii="Cambria" w:hAnsi="Cambria"/>
          <w:b/>
        </w:rPr>
        <w:tab/>
        <w:t xml:space="preserve">             </w:t>
      </w:r>
      <w:proofErr w:type="spellStart"/>
      <w:r w:rsidRPr="00CD7DDB">
        <w:rPr>
          <w:rFonts w:ascii="Cambria" w:hAnsi="Cambria"/>
          <w:b/>
        </w:rPr>
        <w:t>Avizează</w:t>
      </w:r>
      <w:proofErr w:type="spellEnd"/>
      <w:r w:rsidRPr="00CD7DDB">
        <w:rPr>
          <w:rFonts w:ascii="Cambria" w:hAnsi="Cambria"/>
          <w:b/>
        </w:rPr>
        <w:t>,</w:t>
      </w:r>
    </w:p>
    <w:p w14:paraId="63213C19" w14:textId="77777777" w:rsidR="009E2E0A" w:rsidRPr="00CD7DDB" w:rsidRDefault="009E2E0A" w:rsidP="009E2E0A">
      <w:pPr>
        <w:pStyle w:val="NormalWeb"/>
        <w:spacing w:before="0" w:beforeAutospacing="0" w:after="0" w:afterAutospacing="0" w:line="111" w:lineRule="atLeast"/>
        <w:jc w:val="both"/>
        <w:textAlignment w:val="baseline"/>
        <w:rPr>
          <w:rFonts w:ascii="Cambria" w:hAnsi="Cambria"/>
          <w:b/>
        </w:rPr>
      </w:pPr>
      <w:r>
        <w:rPr>
          <w:rFonts w:ascii="Cambria" w:hAnsi="Cambria"/>
          <w:b/>
        </w:rPr>
        <w:t xml:space="preserve">                PRIMAR       </w:t>
      </w:r>
      <w:r w:rsidRPr="00CD7DDB">
        <w:rPr>
          <w:rFonts w:ascii="Cambria" w:hAnsi="Cambria"/>
          <w:b/>
        </w:rPr>
        <w:t xml:space="preserve">      </w:t>
      </w:r>
      <w:r>
        <w:rPr>
          <w:rFonts w:ascii="Cambria" w:hAnsi="Cambria"/>
          <w:b/>
        </w:rPr>
        <w:t xml:space="preserve">   </w:t>
      </w:r>
      <w:r w:rsidRPr="00CD7DDB">
        <w:rPr>
          <w:rFonts w:ascii="Cambria" w:hAnsi="Cambria"/>
          <w:b/>
        </w:rPr>
        <w:t xml:space="preserve">   </w:t>
      </w:r>
      <w:proofErr w:type="spellStart"/>
      <w:r w:rsidRPr="00CD7DDB">
        <w:rPr>
          <w:rFonts w:ascii="Cambria" w:hAnsi="Cambria"/>
          <w:b/>
        </w:rPr>
        <w:t>Secretar</w:t>
      </w:r>
      <w:proofErr w:type="spellEnd"/>
      <w:r w:rsidRPr="00CD7DDB">
        <w:rPr>
          <w:rFonts w:ascii="Cambria" w:hAnsi="Cambria"/>
          <w:b/>
        </w:rPr>
        <w:t xml:space="preserve"> general cu </w:t>
      </w:r>
      <w:proofErr w:type="spellStart"/>
      <w:r w:rsidRPr="00CD7DDB">
        <w:rPr>
          <w:rFonts w:ascii="Cambria" w:hAnsi="Cambria"/>
          <w:b/>
        </w:rPr>
        <w:t>exercitare</w:t>
      </w:r>
      <w:proofErr w:type="spellEnd"/>
      <w:r w:rsidRPr="00CD7DDB">
        <w:rPr>
          <w:rFonts w:ascii="Cambria" w:hAnsi="Cambria"/>
          <w:b/>
        </w:rPr>
        <w:t xml:space="preserve"> cu </w:t>
      </w:r>
      <w:proofErr w:type="spellStart"/>
      <w:r w:rsidRPr="00CD7DDB">
        <w:rPr>
          <w:rFonts w:ascii="Cambria" w:hAnsi="Cambria"/>
          <w:b/>
        </w:rPr>
        <w:t>caracter</w:t>
      </w:r>
      <w:proofErr w:type="spellEnd"/>
      <w:r w:rsidRPr="00CD7DDB">
        <w:rPr>
          <w:rFonts w:ascii="Cambria" w:hAnsi="Cambria"/>
          <w:b/>
        </w:rPr>
        <w:t xml:space="preserve"> </w:t>
      </w:r>
      <w:proofErr w:type="spellStart"/>
      <w:r w:rsidRPr="00CD7DDB">
        <w:rPr>
          <w:rFonts w:ascii="Cambria" w:hAnsi="Cambria"/>
          <w:b/>
        </w:rPr>
        <w:t>temporar</w:t>
      </w:r>
      <w:proofErr w:type="spellEnd"/>
    </w:p>
    <w:p w14:paraId="0D0B7B8E" w14:textId="77777777" w:rsidR="009E2E0A" w:rsidRPr="00CD7DDB" w:rsidRDefault="009E2E0A" w:rsidP="009E2E0A">
      <w:pPr>
        <w:pStyle w:val="NormalWeb"/>
        <w:spacing w:before="0" w:beforeAutospacing="0" w:after="0" w:afterAutospacing="0" w:line="111" w:lineRule="atLeast"/>
        <w:jc w:val="both"/>
        <w:textAlignment w:val="baseline"/>
        <w:rPr>
          <w:rFonts w:ascii="Cambria" w:hAnsi="Cambria"/>
          <w:b/>
        </w:rPr>
      </w:pPr>
      <w:r>
        <w:rPr>
          <w:rFonts w:ascii="Cambria" w:hAnsi="Cambria"/>
          <w:b/>
        </w:rPr>
        <w:tab/>
      </w:r>
      <w:r w:rsidRPr="00CD7DDB">
        <w:rPr>
          <w:rFonts w:ascii="Cambria" w:hAnsi="Cambria"/>
          <w:b/>
        </w:rPr>
        <w:t xml:space="preserve">  Szabo </w:t>
      </w:r>
      <w:proofErr w:type="spellStart"/>
      <w:r w:rsidRPr="00CD7DDB">
        <w:rPr>
          <w:rFonts w:ascii="Cambria" w:hAnsi="Cambria"/>
          <w:b/>
        </w:rPr>
        <w:t>Elek</w:t>
      </w:r>
      <w:proofErr w:type="spellEnd"/>
      <w:r w:rsidRPr="00CD7DDB">
        <w:rPr>
          <w:rFonts w:ascii="Cambria" w:hAnsi="Cambria"/>
          <w:b/>
        </w:rPr>
        <w:t xml:space="preserve">          </w:t>
      </w:r>
      <w:r w:rsidRPr="00CD7DDB">
        <w:rPr>
          <w:rFonts w:ascii="Cambria" w:hAnsi="Cambria"/>
          <w:b/>
        </w:rPr>
        <w:tab/>
      </w:r>
      <w:r w:rsidRPr="00CD7DDB">
        <w:rPr>
          <w:rFonts w:ascii="Cambria" w:hAnsi="Cambria"/>
          <w:b/>
        </w:rPr>
        <w:tab/>
      </w:r>
      <w:r w:rsidRPr="00CD7DDB">
        <w:rPr>
          <w:rFonts w:ascii="Cambria" w:hAnsi="Cambria"/>
          <w:b/>
        </w:rPr>
        <w:tab/>
      </w:r>
      <w:r w:rsidRPr="00CD7DDB">
        <w:rPr>
          <w:rFonts w:ascii="Cambria" w:hAnsi="Cambria"/>
          <w:b/>
        </w:rPr>
        <w:tab/>
        <w:t xml:space="preserve">                 </w:t>
      </w:r>
      <w:r>
        <w:rPr>
          <w:rFonts w:ascii="Cambria" w:hAnsi="Cambria"/>
          <w:b/>
        </w:rPr>
        <w:t xml:space="preserve">    </w:t>
      </w:r>
      <w:r w:rsidRPr="00CD7DDB">
        <w:rPr>
          <w:rFonts w:ascii="Cambria" w:hAnsi="Cambria"/>
          <w:b/>
        </w:rPr>
        <w:t xml:space="preserve"> </w:t>
      </w:r>
      <w:proofErr w:type="spellStart"/>
      <w:r w:rsidRPr="00CD7DDB">
        <w:rPr>
          <w:rFonts w:ascii="Cambria" w:hAnsi="Cambria"/>
          <w:b/>
        </w:rPr>
        <w:t>Csorba</w:t>
      </w:r>
      <w:proofErr w:type="spellEnd"/>
      <w:r w:rsidRPr="00CD7DDB">
        <w:rPr>
          <w:rFonts w:ascii="Cambria" w:hAnsi="Cambria"/>
          <w:b/>
        </w:rPr>
        <w:t xml:space="preserve"> </w:t>
      </w:r>
      <w:proofErr w:type="spellStart"/>
      <w:r w:rsidRPr="00CD7DDB">
        <w:rPr>
          <w:rFonts w:ascii="Cambria" w:hAnsi="Cambria"/>
          <w:b/>
        </w:rPr>
        <w:t>Levente</w:t>
      </w:r>
      <w:proofErr w:type="spellEnd"/>
    </w:p>
    <w:p w14:paraId="4187640C" w14:textId="6B3678FA" w:rsidR="00005B3E" w:rsidRPr="009E2E0A" w:rsidRDefault="00005B3E" w:rsidP="0090798E">
      <w:pPr>
        <w:keepNext/>
        <w:spacing w:before="240" w:after="60" w:line="360" w:lineRule="auto"/>
        <w:ind w:firstLine="708"/>
        <w:outlineLvl w:val="1"/>
        <w:rPr>
          <w:rFonts w:ascii="Cambria" w:hAnsi="Cambria" w:cstheme="minorBidi"/>
          <w:sz w:val="26"/>
          <w:szCs w:val="26"/>
        </w:rPr>
      </w:pPr>
    </w:p>
    <w:sectPr w:rsidR="00005B3E" w:rsidRPr="009E2E0A" w:rsidSect="00887523">
      <w:footerReference w:type="default" r:id="rId7"/>
      <w:pgSz w:w="11900" w:h="16840"/>
      <w:pgMar w:top="1483" w:right="748" w:bottom="939" w:left="12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6A6AA" w14:textId="77777777" w:rsidR="0057707F" w:rsidRDefault="0057707F">
      <w:r>
        <w:separator/>
      </w:r>
    </w:p>
  </w:endnote>
  <w:endnote w:type="continuationSeparator" w:id="0">
    <w:p w14:paraId="261E4277" w14:textId="77777777" w:rsidR="0057707F" w:rsidRDefault="0057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284289"/>
      <w:docPartObj>
        <w:docPartGallery w:val="Page Numbers (Bottom of Page)"/>
        <w:docPartUnique/>
      </w:docPartObj>
    </w:sdtPr>
    <w:sdtEndPr>
      <w:rPr>
        <w:noProof/>
      </w:rPr>
    </w:sdtEndPr>
    <w:sdtContent>
      <w:p w14:paraId="503D5BCF" w14:textId="2F56DD17" w:rsidR="009E2E0A" w:rsidRDefault="009E2E0A">
        <w:pPr>
          <w:pStyle w:val="Footer"/>
          <w:jc w:val="center"/>
        </w:pPr>
        <w:r>
          <w:fldChar w:fldCharType="begin"/>
        </w:r>
        <w:r>
          <w:instrText xml:space="preserve"> PAGE   \* MERGEFORMAT </w:instrText>
        </w:r>
        <w:r>
          <w:fldChar w:fldCharType="separate"/>
        </w:r>
        <w:r w:rsidR="00961E38">
          <w:rPr>
            <w:noProof/>
          </w:rPr>
          <w:t>30</w:t>
        </w:r>
        <w:r>
          <w:rPr>
            <w:noProof/>
          </w:rPr>
          <w:fldChar w:fldCharType="end"/>
        </w:r>
      </w:p>
    </w:sdtContent>
  </w:sdt>
  <w:p w14:paraId="0DEE78C0" w14:textId="77777777" w:rsidR="009E2E0A" w:rsidRDefault="009E2E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26081" w14:textId="77777777" w:rsidR="0057707F" w:rsidRDefault="0057707F">
      <w:r>
        <w:separator/>
      </w:r>
    </w:p>
  </w:footnote>
  <w:footnote w:type="continuationSeparator" w:id="0">
    <w:p w14:paraId="661488E5" w14:textId="77777777" w:rsidR="0057707F" w:rsidRDefault="0057707F">
      <w:r>
        <w:continuationSeparator/>
      </w:r>
    </w:p>
  </w:footnote>
  <w:footnote w:id="1">
    <w:p w14:paraId="30099BAC" w14:textId="77777777" w:rsidR="009716B0" w:rsidRDefault="00E752B5">
      <w:pPr>
        <w:pStyle w:val="Footnote0"/>
        <w:shd w:val="clear" w:color="auto" w:fill="auto"/>
        <w:tabs>
          <w:tab w:val="left" w:pos="112"/>
        </w:tabs>
        <w:spacing w:line="180" w:lineRule="exact"/>
      </w:pPr>
      <w:r>
        <w:rPr>
          <w:vertAlign w:val="superscript"/>
        </w:rPr>
        <w:footnoteRef/>
      </w:r>
      <w:r>
        <w:tab/>
        <w:t>Legea nr.51/2006, ar.3 alin.l şi alin.2</w:t>
      </w:r>
    </w:p>
  </w:footnote>
  <w:footnote w:id="2">
    <w:p w14:paraId="7BA5EE1F" w14:textId="77777777" w:rsidR="009716B0" w:rsidRDefault="00E752B5">
      <w:pPr>
        <w:pStyle w:val="Footnote0"/>
        <w:shd w:val="clear" w:color="auto" w:fill="auto"/>
        <w:tabs>
          <w:tab w:val="left" w:pos="112"/>
        </w:tabs>
        <w:spacing w:line="180" w:lineRule="exact"/>
      </w:pPr>
      <w:r>
        <w:rPr>
          <w:vertAlign w:val="superscript"/>
        </w:rPr>
        <w:footnoteRef/>
      </w:r>
      <w:r>
        <w:tab/>
        <w:t xml:space="preserve">Legea </w:t>
      </w:r>
      <w:r>
        <w:t>nr. 101/2006, art. 2, alin.3, art.l4</w:t>
      </w:r>
      <w:r>
        <w:rPr>
          <w:vertAlign w:val="superscript"/>
        </w:rPr>
        <w:t>A</w:t>
      </w:r>
      <w:r>
        <w:t>9, Art.V din OUG nr. 133/2022</w:t>
      </w:r>
    </w:p>
  </w:footnote>
  <w:footnote w:id="3">
    <w:p w14:paraId="27AD16E5" w14:textId="77777777" w:rsidR="009716B0" w:rsidRDefault="00E752B5">
      <w:pPr>
        <w:pStyle w:val="Footnote0"/>
        <w:shd w:val="clear" w:color="auto" w:fill="auto"/>
        <w:tabs>
          <w:tab w:val="left" w:pos="144"/>
        </w:tabs>
        <w:spacing w:line="234" w:lineRule="exact"/>
      </w:pPr>
      <w:r>
        <w:rPr>
          <w:vertAlign w:val="superscript"/>
        </w:rPr>
        <w:footnoteRef/>
      </w:r>
      <w:r>
        <w:tab/>
        <w:t xml:space="preserve">Conform </w:t>
      </w:r>
      <w:r>
        <w:t>Art. 1 alin.4, Art. 2 alin.l, Art.3 alin.l, Art. 4,Art.5 alin.l, Art.6. Art. 8 alin.2, Art.10, Art.13 alin.ldin Ordinul 1595/2020</w:t>
      </w:r>
    </w:p>
  </w:footnote>
  <w:footnote w:id="4">
    <w:p w14:paraId="36541DF1" w14:textId="77777777" w:rsidR="009716B0" w:rsidRDefault="00E752B5">
      <w:pPr>
        <w:pStyle w:val="Footnote0"/>
        <w:shd w:val="clear" w:color="auto" w:fill="auto"/>
        <w:tabs>
          <w:tab w:val="left" w:pos="115"/>
        </w:tabs>
        <w:spacing w:line="234" w:lineRule="exact"/>
      </w:pPr>
      <w:r>
        <w:rPr>
          <w:vertAlign w:val="superscript"/>
        </w:rPr>
        <w:footnoteRef/>
      </w:r>
      <w:r>
        <w:tab/>
        <w:t xml:space="preserve">Legea </w:t>
      </w:r>
      <w:r>
        <w:t>nr.101/2006, art.2 alin.4, pct.13</w:t>
      </w:r>
    </w:p>
  </w:footnote>
  <w:footnote w:id="5">
    <w:p w14:paraId="540D7CB8" w14:textId="77777777" w:rsidR="009716B0" w:rsidRDefault="00E752B5">
      <w:pPr>
        <w:pStyle w:val="Footnote0"/>
        <w:shd w:val="clear" w:color="auto" w:fill="auto"/>
        <w:tabs>
          <w:tab w:val="left" w:pos="115"/>
        </w:tabs>
        <w:spacing w:line="234" w:lineRule="exact"/>
      </w:pPr>
      <w:r>
        <w:rPr>
          <w:vertAlign w:val="superscript"/>
        </w:rPr>
        <w:footnoteRef/>
      </w:r>
      <w:r>
        <w:tab/>
        <w:t xml:space="preserve">Legea </w:t>
      </w:r>
      <w:r>
        <w:t>nr.51/2006, art.41</w:t>
      </w:r>
    </w:p>
  </w:footnote>
  <w:footnote w:id="6">
    <w:p w14:paraId="24767457" w14:textId="77777777" w:rsidR="009716B0" w:rsidRDefault="00E752B5">
      <w:pPr>
        <w:pStyle w:val="Footnote0"/>
        <w:shd w:val="clear" w:color="auto" w:fill="auto"/>
        <w:tabs>
          <w:tab w:val="left" w:pos="112"/>
        </w:tabs>
        <w:spacing w:line="234" w:lineRule="exact"/>
      </w:pPr>
      <w:r>
        <w:rPr>
          <w:vertAlign w:val="superscript"/>
        </w:rPr>
        <w:footnoteRef/>
      </w:r>
      <w:r>
        <w:tab/>
        <w:t xml:space="preserve">Legea </w:t>
      </w:r>
      <w:r>
        <w:t>nr.101/2006 art.20 alin.l</w:t>
      </w:r>
    </w:p>
  </w:footnote>
  <w:footnote w:id="7">
    <w:p w14:paraId="6F59EABF" w14:textId="77777777" w:rsidR="009716B0" w:rsidRDefault="00E752B5">
      <w:pPr>
        <w:pStyle w:val="Footnote0"/>
        <w:shd w:val="clear" w:color="auto" w:fill="auto"/>
        <w:tabs>
          <w:tab w:val="left" w:pos="108"/>
        </w:tabs>
        <w:spacing w:line="234" w:lineRule="exact"/>
      </w:pPr>
      <w:r>
        <w:rPr>
          <w:vertAlign w:val="superscript"/>
        </w:rPr>
        <w:footnoteRef/>
      </w:r>
      <w:r>
        <w:tab/>
        <w:t xml:space="preserve">Legea </w:t>
      </w:r>
      <w:r>
        <w:t>nr.101/2006, art. 24 alin.1-5</w:t>
      </w:r>
    </w:p>
  </w:footnote>
  <w:footnote w:id="8">
    <w:p w14:paraId="678F839E" w14:textId="77777777" w:rsidR="009716B0" w:rsidRDefault="00E752B5">
      <w:pPr>
        <w:pStyle w:val="Footnote40"/>
        <w:shd w:val="clear" w:color="auto" w:fill="auto"/>
        <w:tabs>
          <w:tab w:val="left" w:pos="108"/>
        </w:tabs>
        <w:spacing w:line="190" w:lineRule="exact"/>
      </w:pPr>
      <w:r>
        <w:rPr>
          <w:rStyle w:val="Footnote49pt"/>
          <w:vertAlign w:val="superscript"/>
        </w:rPr>
        <w:footnoteRef/>
      </w:r>
      <w:r>
        <w:rPr>
          <w:rStyle w:val="Footnote49pt"/>
        </w:rPr>
        <w:tab/>
        <w:t xml:space="preserve">Conform </w:t>
      </w:r>
      <w:r>
        <w:rPr>
          <w:rStyle w:val="Footnote49pt"/>
        </w:rPr>
        <w:t xml:space="preserve">Art. 9 şi 11 din Ordinul nr.82/2015 </w:t>
      </w:r>
      <w:r>
        <w:t>privind aprobarea Regulamentului Cadru al serviciului de salubrizare a localităţilor.</w:t>
      </w:r>
    </w:p>
  </w:footnote>
  <w:footnote w:id="9">
    <w:p w14:paraId="07B92356" w14:textId="77777777" w:rsidR="009716B0" w:rsidRDefault="00E752B5">
      <w:pPr>
        <w:pStyle w:val="Footnote40"/>
        <w:shd w:val="clear" w:color="auto" w:fill="auto"/>
        <w:spacing w:line="230" w:lineRule="exact"/>
        <w:ind w:left="160"/>
        <w:jc w:val="left"/>
      </w:pPr>
      <w:r>
        <w:rPr>
          <w:rStyle w:val="Footnote49pt"/>
        </w:rPr>
        <w:t xml:space="preserve">Conform </w:t>
      </w:r>
      <w:r>
        <w:rPr>
          <w:rStyle w:val="Footnote49pt"/>
        </w:rPr>
        <w:t xml:space="preserve">Art. 12 şi 13 din Ordinul nr.82/2015 </w:t>
      </w:r>
      <w:r>
        <w:t>privind aprobarea Regulamentului Cadru al serviciului de salubrizare a localităţilor.</w:t>
      </w:r>
    </w:p>
  </w:footnote>
  <w:footnote w:id="10">
    <w:p w14:paraId="648D5309" w14:textId="77777777" w:rsidR="009716B0" w:rsidRDefault="00E752B5">
      <w:pPr>
        <w:pStyle w:val="Footnote0"/>
        <w:shd w:val="clear" w:color="auto" w:fill="auto"/>
        <w:spacing w:line="230" w:lineRule="exact"/>
        <w:jc w:val="left"/>
      </w:pPr>
      <w:r>
        <w:rPr>
          <w:vertAlign w:val="superscript"/>
        </w:rPr>
        <w:t>0</w:t>
      </w:r>
      <w:r>
        <w:t xml:space="preserve"> Legea nr.51/2006, art.7 alin.l şi alin.2</w:t>
      </w:r>
    </w:p>
  </w:footnote>
  <w:footnote w:id="11">
    <w:p w14:paraId="1CB77456" w14:textId="77777777" w:rsidR="009716B0" w:rsidRDefault="00E752B5">
      <w:pPr>
        <w:pStyle w:val="Footnote0"/>
        <w:shd w:val="clear" w:color="auto" w:fill="auto"/>
        <w:spacing w:line="180" w:lineRule="exact"/>
        <w:ind w:left="320"/>
        <w:jc w:val="left"/>
      </w:pPr>
      <w:r>
        <w:t xml:space="preserve">Legea </w:t>
      </w:r>
      <w:r>
        <w:t>nr.101/2006, art.l4</w:t>
      </w:r>
      <w:r>
        <w:rPr>
          <w:vertAlign w:val="superscript"/>
        </w:rPr>
        <w:t>A</w:t>
      </w:r>
      <w:r>
        <w:t>9</w:t>
      </w:r>
    </w:p>
  </w:footnote>
  <w:footnote w:id="12">
    <w:p w14:paraId="44F6C894" w14:textId="77777777" w:rsidR="009716B0" w:rsidRDefault="00E752B5">
      <w:pPr>
        <w:pStyle w:val="Footnote0"/>
        <w:shd w:val="clear" w:color="auto" w:fill="auto"/>
        <w:spacing w:line="180" w:lineRule="exact"/>
        <w:jc w:val="right"/>
      </w:pPr>
      <w:r>
        <w:t>Conform Art.49-52 din Ordinul 82 din 2015 privind aprobarea Regulamentului Cadru al serviciului de salubrizare a localităţilor</w:t>
      </w:r>
    </w:p>
  </w:footnote>
  <w:footnote w:id="13">
    <w:p w14:paraId="4A79BE97" w14:textId="77777777" w:rsidR="009716B0" w:rsidRDefault="00E752B5">
      <w:pPr>
        <w:pStyle w:val="Footnote0"/>
        <w:shd w:val="clear" w:color="auto" w:fill="auto"/>
        <w:spacing w:line="234" w:lineRule="exact"/>
        <w:ind w:left="240"/>
        <w:jc w:val="left"/>
      </w:pPr>
      <w:r>
        <w:t xml:space="preserve">O. </w:t>
      </w:r>
      <w:r>
        <w:t>ANRSC nr.111/2007, art.26</w:t>
      </w:r>
    </w:p>
  </w:footnote>
  <w:footnote w:id="14">
    <w:p w14:paraId="3B91851E" w14:textId="77777777" w:rsidR="009716B0" w:rsidRDefault="00E752B5">
      <w:pPr>
        <w:pStyle w:val="Footnote0"/>
        <w:shd w:val="clear" w:color="auto" w:fill="auto"/>
        <w:spacing w:line="234" w:lineRule="exact"/>
        <w:ind w:left="220"/>
        <w:jc w:val="left"/>
      </w:pPr>
      <w:r>
        <w:t xml:space="preserve">O. </w:t>
      </w:r>
      <w:r>
        <w:t>ANRSC nr.111/2007, art.34</w:t>
      </w:r>
    </w:p>
  </w:footnote>
  <w:footnote w:id="15">
    <w:p w14:paraId="58AC96B4" w14:textId="77777777" w:rsidR="009716B0" w:rsidRDefault="00E752B5">
      <w:pPr>
        <w:pStyle w:val="Footnote0"/>
        <w:shd w:val="clear" w:color="auto" w:fill="auto"/>
        <w:spacing w:line="234" w:lineRule="exact"/>
        <w:ind w:left="240"/>
        <w:jc w:val="left"/>
      </w:pPr>
      <w:r>
        <w:t>Legea nr.101/2006, art.2, alin.8</w:t>
      </w:r>
      <w:r>
        <w:rPr>
          <w:vertAlign w:val="superscript"/>
        </w:rPr>
        <w:t>A</w:t>
      </w:r>
      <w:r>
        <w:t>l, art.l4</w:t>
      </w:r>
      <w:r>
        <w:rPr>
          <w:vertAlign w:val="superscript"/>
        </w:rPr>
        <w:t>A</w:t>
      </w:r>
      <w:r>
        <w:t>4 teza all-a</w:t>
      </w:r>
    </w:p>
  </w:footnote>
  <w:footnote w:id="16">
    <w:p w14:paraId="701E6A2E" w14:textId="77777777" w:rsidR="009716B0" w:rsidRDefault="00E752B5">
      <w:pPr>
        <w:pStyle w:val="Footnote0"/>
        <w:shd w:val="clear" w:color="auto" w:fill="auto"/>
        <w:spacing w:line="234" w:lineRule="exact"/>
        <w:ind w:left="220"/>
        <w:jc w:val="left"/>
      </w:pPr>
      <w:r>
        <w:t xml:space="preserve">OUG </w:t>
      </w:r>
      <w:r>
        <w:t>nr.62/2021, art. 16, alin.3</w:t>
      </w:r>
    </w:p>
  </w:footnote>
  <w:footnote w:id="17">
    <w:p w14:paraId="59DC4B0A" w14:textId="77777777" w:rsidR="009716B0" w:rsidRDefault="00E752B5">
      <w:pPr>
        <w:pStyle w:val="Footnote0"/>
        <w:shd w:val="clear" w:color="auto" w:fill="auto"/>
        <w:spacing w:line="234" w:lineRule="exact"/>
        <w:ind w:left="240"/>
        <w:jc w:val="left"/>
      </w:pPr>
      <w:r>
        <w:t xml:space="preserve">Legea </w:t>
      </w:r>
      <w:r>
        <w:t>nr.101/2006, art.4, alin.7</w:t>
      </w:r>
    </w:p>
  </w:footnote>
  <w:footnote w:id="18">
    <w:p w14:paraId="7337A0DC" w14:textId="77777777" w:rsidR="009716B0" w:rsidRDefault="00E752B5">
      <w:pPr>
        <w:pStyle w:val="Footnote0"/>
        <w:shd w:val="clear" w:color="auto" w:fill="auto"/>
        <w:tabs>
          <w:tab w:val="left" w:pos="169"/>
        </w:tabs>
        <w:spacing w:line="234" w:lineRule="exact"/>
      </w:pPr>
      <w:r>
        <w:rPr>
          <w:vertAlign w:val="superscript"/>
        </w:rPr>
        <w:footnoteRef/>
      </w:r>
      <w:r>
        <w:tab/>
        <w:t xml:space="preserve">Legea </w:t>
      </w:r>
      <w:r>
        <w:t>nr.101/2006, art.28</w:t>
      </w:r>
      <w:r>
        <w:rPr>
          <w:vertAlign w:val="superscript"/>
        </w:rPr>
        <w:t>A</w:t>
      </w:r>
      <w:r>
        <w:t>2, alin.2</w:t>
      </w:r>
    </w:p>
  </w:footnote>
  <w:footnote w:id="19">
    <w:p w14:paraId="38231D25" w14:textId="77777777" w:rsidR="009716B0" w:rsidRDefault="00E752B5">
      <w:pPr>
        <w:pStyle w:val="Footnote0"/>
        <w:shd w:val="clear" w:color="auto" w:fill="auto"/>
        <w:tabs>
          <w:tab w:val="left" w:pos="173"/>
        </w:tabs>
        <w:spacing w:line="234" w:lineRule="exact"/>
      </w:pPr>
      <w:r>
        <w:rPr>
          <w:vertAlign w:val="superscript"/>
        </w:rPr>
        <w:footnoteRef/>
      </w:r>
      <w:r>
        <w:tab/>
        <w:t xml:space="preserve">Legea </w:t>
      </w:r>
      <w:r>
        <w:t>nr.101/2006, art..21, alin.l</w:t>
      </w:r>
    </w:p>
  </w:footnote>
  <w:footnote w:id="20">
    <w:p w14:paraId="3621ECC8" w14:textId="77777777" w:rsidR="009716B0" w:rsidRDefault="00E752B5">
      <w:pPr>
        <w:pStyle w:val="Footnote0"/>
        <w:shd w:val="clear" w:color="auto" w:fill="auto"/>
        <w:tabs>
          <w:tab w:val="left" w:pos="176"/>
        </w:tabs>
        <w:spacing w:line="234" w:lineRule="exact"/>
      </w:pPr>
      <w:r>
        <w:rPr>
          <w:vertAlign w:val="superscript"/>
        </w:rPr>
        <w:footnoteRef/>
      </w:r>
      <w:r>
        <w:tab/>
        <w:t xml:space="preserve">Legea </w:t>
      </w:r>
      <w:r>
        <w:t>nr.101/2006, art.21, alin.4</w:t>
      </w:r>
    </w:p>
  </w:footnote>
  <w:footnote w:id="21">
    <w:p w14:paraId="4E85946A" w14:textId="77777777" w:rsidR="009716B0" w:rsidRDefault="00E752B5">
      <w:pPr>
        <w:pStyle w:val="Footnote0"/>
        <w:shd w:val="clear" w:color="auto" w:fill="auto"/>
        <w:spacing w:line="180" w:lineRule="exact"/>
        <w:ind w:left="200"/>
        <w:jc w:val="left"/>
      </w:pPr>
      <w:r>
        <w:t xml:space="preserve">Legea </w:t>
      </w:r>
      <w:r>
        <w:t>nr.101/2006, art.28</w:t>
      </w:r>
      <w:r>
        <w:rPr>
          <w:vertAlign w:val="superscript"/>
        </w:rPr>
        <w:t>A</w:t>
      </w:r>
      <w:r>
        <w:t>2, alin.2</w:t>
      </w:r>
    </w:p>
  </w:footnote>
  <w:footnote w:id="22">
    <w:p w14:paraId="759B8597" w14:textId="77777777" w:rsidR="009716B0" w:rsidRDefault="00E752B5">
      <w:pPr>
        <w:pStyle w:val="Footnote0"/>
        <w:shd w:val="clear" w:color="auto" w:fill="auto"/>
        <w:spacing w:line="180" w:lineRule="exact"/>
        <w:ind w:left="200"/>
        <w:jc w:val="left"/>
      </w:pPr>
      <w:r>
        <w:t xml:space="preserve">OUG </w:t>
      </w:r>
      <w:r>
        <w:t>nr.133/2022, artV alin.3+ Legea nr.101/2006, art.28</w:t>
      </w:r>
      <w:r>
        <w:rPr>
          <w:vertAlign w:val="superscript"/>
        </w:rPr>
        <w:t>A</w:t>
      </w:r>
      <w:r>
        <w:t>2, alin.4</w:t>
      </w:r>
    </w:p>
  </w:footnote>
  <w:footnote w:id="23">
    <w:p w14:paraId="6A60DEF3" w14:textId="77777777" w:rsidR="009716B0" w:rsidRDefault="00E752B5">
      <w:pPr>
        <w:pStyle w:val="Footnote0"/>
        <w:shd w:val="clear" w:color="auto" w:fill="auto"/>
        <w:spacing w:line="234" w:lineRule="exact"/>
        <w:ind w:left="240"/>
        <w:jc w:val="left"/>
      </w:pPr>
      <w:r>
        <w:t xml:space="preserve">Legea </w:t>
      </w:r>
      <w:r>
        <w:t>nr.101/2006, art.28</w:t>
      </w:r>
    </w:p>
  </w:footnote>
  <w:footnote w:id="24">
    <w:p w14:paraId="2155FC1A" w14:textId="77777777" w:rsidR="009716B0" w:rsidRDefault="00E752B5">
      <w:pPr>
        <w:pStyle w:val="Footnote0"/>
        <w:shd w:val="clear" w:color="auto" w:fill="auto"/>
        <w:spacing w:line="234" w:lineRule="exact"/>
        <w:ind w:left="220"/>
        <w:jc w:val="left"/>
      </w:pPr>
      <w:r>
        <w:t xml:space="preserve">Legea </w:t>
      </w:r>
      <w:r>
        <w:t>nr.101/2006, art.20 alin.2, O. nr.82/2015, art.115</w:t>
      </w:r>
    </w:p>
  </w:footnote>
  <w:footnote w:id="25">
    <w:p w14:paraId="7AB53387" w14:textId="77777777" w:rsidR="009716B0" w:rsidRDefault="00E752B5">
      <w:pPr>
        <w:pStyle w:val="Footnote0"/>
        <w:shd w:val="clear" w:color="auto" w:fill="auto"/>
        <w:spacing w:line="234" w:lineRule="exact"/>
        <w:ind w:left="220"/>
        <w:jc w:val="left"/>
      </w:pPr>
      <w:r>
        <w:t xml:space="preserve">Legea </w:t>
      </w:r>
      <w:r>
        <w:t>nr.101/2006, art.21, alin.l, O. nr.82/2015, art.116</w:t>
      </w:r>
    </w:p>
  </w:footnote>
  <w:footnote w:id="26">
    <w:p w14:paraId="1486CA31" w14:textId="77777777" w:rsidR="009716B0" w:rsidRDefault="00E752B5">
      <w:pPr>
        <w:pStyle w:val="Footnote0"/>
        <w:shd w:val="clear" w:color="auto" w:fill="auto"/>
        <w:spacing w:line="234" w:lineRule="exact"/>
        <w:ind w:left="220"/>
        <w:jc w:val="left"/>
      </w:pPr>
      <w:r>
        <w:t xml:space="preserve">Legea </w:t>
      </w:r>
      <w:r>
        <w:t>nr.101/2006, art.21 alin.3</w:t>
      </w:r>
    </w:p>
  </w:footnote>
  <w:footnote w:id="27">
    <w:p w14:paraId="12076EEE" w14:textId="77777777" w:rsidR="009716B0" w:rsidRDefault="00E752B5">
      <w:pPr>
        <w:pStyle w:val="Footnote0"/>
        <w:shd w:val="clear" w:color="auto" w:fill="auto"/>
        <w:spacing w:line="234" w:lineRule="exact"/>
        <w:ind w:left="220"/>
        <w:jc w:val="left"/>
      </w:pPr>
      <w:r>
        <w:t>Legea nr.101/2006, art.21 alin.4</w:t>
      </w:r>
    </w:p>
  </w:footnote>
  <w:footnote w:id="28">
    <w:p w14:paraId="42374B9F" w14:textId="77777777" w:rsidR="009716B0" w:rsidRDefault="00E752B5">
      <w:pPr>
        <w:pStyle w:val="Footnote0"/>
        <w:shd w:val="clear" w:color="auto" w:fill="auto"/>
        <w:spacing w:line="234" w:lineRule="exact"/>
        <w:ind w:left="220"/>
        <w:jc w:val="left"/>
      </w:pPr>
      <w:r>
        <w:t xml:space="preserve">OUG. </w:t>
      </w:r>
      <w:r>
        <w:t>Nr.133/2022, art.V alin.3</w:t>
      </w:r>
    </w:p>
  </w:footnote>
  <w:footnote w:id="29">
    <w:p w14:paraId="5E5CDE37" w14:textId="77777777" w:rsidR="009716B0" w:rsidRDefault="00E752B5">
      <w:pPr>
        <w:pStyle w:val="Footnote0"/>
        <w:shd w:val="clear" w:color="auto" w:fill="auto"/>
        <w:spacing w:line="234" w:lineRule="exact"/>
        <w:ind w:left="220"/>
        <w:jc w:val="left"/>
      </w:pPr>
      <w:r>
        <w:t xml:space="preserve">O. </w:t>
      </w:r>
      <w:r>
        <w:t>nr.82/2015, art. 51</w:t>
      </w:r>
    </w:p>
  </w:footnote>
  <w:footnote w:id="30">
    <w:p w14:paraId="2BC5BA73" w14:textId="77777777" w:rsidR="009716B0" w:rsidRDefault="00E752B5">
      <w:pPr>
        <w:pStyle w:val="Footnote0"/>
        <w:shd w:val="clear" w:color="auto" w:fill="auto"/>
        <w:tabs>
          <w:tab w:val="left" w:pos="180"/>
        </w:tabs>
        <w:spacing w:line="180" w:lineRule="exact"/>
      </w:pPr>
      <w:r>
        <w:rPr>
          <w:vertAlign w:val="superscript"/>
        </w:rPr>
        <w:footnoteRef/>
      </w:r>
      <w:r>
        <w:tab/>
        <w:t xml:space="preserve">Legea </w:t>
      </w:r>
      <w:r>
        <w:t>nr.101/2006, art,14</w:t>
      </w:r>
      <w:r>
        <w:rPr>
          <w:vertAlign w:val="superscript"/>
        </w:rPr>
        <w:t>A</w:t>
      </w:r>
      <w:r>
        <w:t>6</w:t>
      </w:r>
    </w:p>
  </w:footnote>
  <w:footnote w:id="31">
    <w:p w14:paraId="5B8E98C7" w14:textId="77777777" w:rsidR="009716B0" w:rsidRDefault="00E752B5">
      <w:pPr>
        <w:pStyle w:val="Footnote0"/>
        <w:shd w:val="clear" w:color="auto" w:fill="auto"/>
        <w:tabs>
          <w:tab w:val="left" w:pos="176"/>
        </w:tabs>
        <w:spacing w:line="180" w:lineRule="exact"/>
      </w:pPr>
      <w:r>
        <w:rPr>
          <w:vertAlign w:val="superscript"/>
        </w:rPr>
        <w:footnoteRef/>
      </w:r>
      <w:r>
        <w:tab/>
      </w:r>
      <w:r>
        <w:t>Legea 51/2006, art.41, alin.2. Legea nr.101/2006, art.24 alin.2, O.nr.82/2015, art.118</w:t>
      </w:r>
    </w:p>
  </w:footnote>
  <w:footnote w:id="32">
    <w:p w14:paraId="088803AE" w14:textId="77777777" w:rsidR="009716B0" w:rsidRDefault="00E752B5">
      <w:pPr>
        <w:pStyle w:val="Footnote0"/>
        <w:shd w:val="clear" w:color="auto" w:fill="auto"/>
        <w:spacing w:line="230" w:lineRule="exact"/>
        <w:ind w:firstLine="260"/>
        <w:jc w:val="left"/>
      </w:pPr>
      <w:r>
        <w:t xml:space="preserve">Legea </w:t>
      </w:r>
      <w:r>
        <w:t xml:space="preserve">nr.51/2006, art.41 alin.4, OUG nr.92/2021, art.30, alin4, art.48, alin. 1, Legea nr.101/2006, </w:t>
      </w:r>
    </w:p>
  </w:footnote>
  <w:footnote w:id="33">
    <w:p w14:paraId="6501E793" w14:textId="77777777" w:rsidR="009716B0" w:rsidRDefault="00E752B5">
      <w:pPr>
        <w:pStyle w:val="Footnote0"/>
        <w:shd w:val="clear" w:color="auto" w:fill="auto"/>
        <w:tabs>
          <w:tab w:val="left" w:pos="180"/>
        </w:tabs>
        <w:spacing w:line="180" w:lineRule="exact"/>
      </w:pPr>
      <w:r>
        <w:rPr>
          <w:vertAlign w:val="superscript"/>
        </w:rPr>
        <w:footnoteRef/>
      </w:r>
      <w:r>
        <w:tab/>
        <w:t xml:space="preserve">Legea </w:t>
      </w:r>
      <w:r>
        <w:t>nr.101/2006, art.6,alin.1,2</w:t>
      </w:r>
    </w:p>
  </w:footnote>
  <w:footnote w:id="34">
    <w:p w14:paraId="151DE98B" w14:textId="77777777" w:rsidR="009716B0" w:rsidRDefault="00E752B5">
      <w:pPr>
        <w:pStyle w:val="Footnote0"/>
        <w:shd w:val="clear" w:color="auto" w:fill="auto"/>
        <w:tabs>
          <w:tab w:val="left" w:pos="176"/>
        </w:tabs>
        <w:spacing w:line="180" w:lineRule="exact"/>
      </w:pPr>
      <w:r>
        <w:rPr>
          <w:vertAlign w:val="superscript"/>
        </w:rPr>
        <w:footnoteRef/>
      </w:r>
      <w:r>
        <w:tab/>
        <w:t xml:space="preserve">Legea </w:t>
      </w:r>
      <w:r>
        <w:t>nr.101/2006, art.9,alin.l, art.26, alin.5</w:t>
      </w:r>
      <w:r>
        <w:rPr>
          <w:vertAlign w:val="superscript"/>
        </w:rPr>
        <w:t>A</w:t>
      </w:r>
      <w:r>
        <w:t>l, OUG nr.92/2021, art.60, alin.l</w:t>
      </w:r>
    </w:p>
  </w:footnote>
  <w:footnote w:id="35">
    <w:p w14:paraId="379525A1" w14:textId="77777777" w:rsidR="009716B0" w:rsidRDefault="00E752B5">
      <w:pPr>
        <w:pStyle w:val="Footnote0"/>
        <w:shd w:val="clear" w:color="auto" w:fill="auto"/>
        <w:spacing w:line="234" w:lineRule="exact"/>
        <w:ind w:left="240"/>
        <w:jc w:val="left"/>
      </w:pPr>
      <w:r>
        <w:t xml:space="preserve">Legea </w:t>
      </w:r>
      <w:r>
        <w:t>nr.101/2006, art.26 alin.4-5+ O. nr.640/2022 , art.29 alin.2lit.b)</w:t>
      </w:r>
    </w:p>
  </w:footnote>
  <w:footnote w:id="36">
    <w:p w14:paraId="6FD16ACD" w14:textId="77777777" w:rsidR="009716B0" w:rsidRDefault="00E752B5">
      <w:pPr>
        <w:pStyle w:val="Footnote0"/>
        <w:shd w:val="clear" w:color="auto" w:fill="auto"/>
        <w:spacing w:line="234" w:lineRule="exact"/>
        <w:ind w:left="240"/>
        <w:jc w:val="left"/>
      </w:pPr>
      <w:r>
        <w:t xml:space="preserve">Legea </w:t>
      </w:r>
      <w:r>
        <w:t>nr.101/2006, art.28</w:t>
      </w:r>
      <w:r>
        <w:rPr>
          <w:vertAlign w:val="superscript"/>
        </w:rPr>
        <w:t>A</w:t>
      </w:r>
      <w:r>
        <w:t>6 alin.2</w:t>
      </w:r>
    </w:p>
  </w:footnote>
  <w:footnote w:id="37">
    <w:p w14:paraId="4FFB2818" w14:textId="77777777" w:rsidR="009716B0" w:rsidRDefault="00E752B5">
      <w:pPr>
        <w:pStyle w:val="Footnote0"/>
        <w:shd w:val="clear" w:color="auto" w:fill="auto"/>
        <w:spacing w:line="234" w:lineRule="exact"/>
        <w:ind w:left="240"/>
        <w:jc w:val="left"/>
      </w:pPr>
      <w:r>
        <w:t xml:space="preserve">Ordinul </w:t>
      </w:r>
      <w:r>
        <w:t>nr.640/2022, art.22, alin.6</w:t>
      </w:r>
    </w:p>
  </w:footnote>
  <w:footnote w:id="38">
    <w:p w14:paraId="713DF0AA" w14:textId="77777777" w:rsidR="009716B0" w:rsidRDefault="00E752B5">
      <w:pPr>
        <w:pStyle w:val="Footnote0"/>
        <w:shd w:val="clear" w:color="auto" w:fill="auto"/>
        <w:spacing w:line="234" w:lineRule="exact"/>
        <w:ind w:left="240"/>
        <w:jc w:val="left"/>
      </w:pPr>
      <w:r>
        <w:t xml:space="preserve">Legea </w:t>
      </w:r>
      <w:r>
        <w:t>nr.101/2006, art.28</w:t>
      </w:r>
      <w:r>
        <w:rPr>
          <w:vertAlign w:val="superscript"/>
        </w:rPr>
        <w:t>A</w:t>
      </w:r>
      <w:r>
        <w:t>6 alin.4, lit.b), alin.5, alin.6</w:t>
      </w:r>
    </w:p>
  </w:footnote>
  <w:footnote w:id="39">
    <w:p w14:paraId="7046A2B1" w14:textId="77777777" w:rsidR="009716B0" w:rsidRDefault="00E752B5">
      <w:pPr>
        <w:pStyle w:val="Footnote0"/>
        <w:shd w:val="clear" w:color="auto" w:fill="auto"/>
        <w:spacing w:line="234" w:lineRule="exact"/>
        <w:ind w:left="240"/>
        <w:jc w:val="left"/>
      </w:pPr>
      <w:r>
        <w:t xml:space="preserve">Ordinul </w:t>
      </w:r>
      <w:r>
        <w:t>ANRSC nr.640/2022, Anexa nr.2h, Anexa nr.3h)</w:t>
      </w:r>
    </w:p>
  </w:footnote>
  <w:footnote w:id="40">
    <w:p w14:paraId="60DC40BB" w14:textId="77777777" w:rsidR="009716B0" w:rsidRDefault="00E752B5">
      <w:pPr>
        <w:pStyle w:val="Footnote0"/>
        <w:shd w:val="clear" w:color="auto" w:fill="auto"/>
        <w:spacing w:line="234" w:lineRule="exact"/>
        <w:ind w:left="240"/>
        <w:jc w:val="left"/>
      </w:pPr>
      <w:r>
        <w:t xml:space="preserve">Legea </w:t>
      </w:r>
      <w:r>
        <w:t>nr.51/2006, art.l, alin.4, lit.k)</w:t>
      </w:r>
    </w:p>
  </w:footnote>
  <w:footnote w:id="41">
    <w:p w14:paraId="7CAC3D71" w14:textId="77777777" w:rsidR="009716B0" w:rsidRDefault="00E752B5">
      <w:pPr>
        <w:pStyle w:val="Footnote0"/>
        <w:shd w:val="clear" w:color="auto" w:fill="auto"/>
        <w:spacing w:line="234" w:lineRule="exact"/>
        <w:ind w:left="240"/>
        <w:jc w:val="left"/>
      </w:pPr>
      <w:r>
        <w:t>Legea nr.51/2006, art.42</w:t>
      </w:r>
      <w:r>
        <w:rPr>
          <w:vertAlign w:val="subscript"/>
        </w:rPr>
        <w:t>;</w:t>
      </w:r>
      <w:r>
        <w:t xml:space="preserve"> alin.l,lit.b), alin.4, alin.6</w:t>
      </w:r>
      <w:r>
        <w:rPr>
          <w:vertAlign w:val="superscript"/>
        </w:rPr>
        <w:t>A</w:t>
      </w:r>
      <w:r>
        <w:t>l</w:t>
      </w:r>
    </w:p>
  </w:footnote>
  <w:footnote w:id="42">
    <w:p w14:paraId="76BE0D63" w14:textId="77777777" w:rsidR="009716B0" w:rsidRDefault="00E752B5">
      <w:pPr>
        <w:pStyle w:val="Footnote0"/>
        <w:shd w:val="clear" w:color="auto" w:fill="auto"/>
        <w:spacing w:line="234" w:lineRule="exact"/>
        <w:ind w:left="240"/>
        <w:jc w:val="left"/>
      </w:pPr>
      <w:r>
        <w:t>Legea nr.51/2006, art.42 alin. 9-11</w:t>
      </w:r>
    </w:p>
  </w:footnote>
  <w:footnote w:id="43">
    <w:p w14:paraId="74147A2F" w14:textId="77777777" w:rsidR="009716B0" w:rsidRDefault="00E752B5">
      <w:pPr>
        <w:pStyle w:val="Footnote0"/>
        <w:shd w:val="clear" w:color="auto" w:fill="auto"/>
        <w:spacing w:line="234" w:lineRule="exact"/>
        <w:ind w:left="240"/>
        <w:jc w:val="left"/>
      </w:pPr>
      <w:r>
        <w:t xml:space="preserve">Legea </w:t>
      </w:r>
      <w:r>
        <w:t>nr.101/2006, art.27, alin.l</w:t>
      </w:r>
    </w:p>
  </w:footnote>
  <w:footnote w:id="44">
    <w:p w14:paraId="50A05A94" w14:textId="77777777" w:rsidR="009716B0" w:rsidRDefault="00E752B5">
      <w:pPr>
        <w:pStyle w:val="Footnote0"/>
        <w:shd w:val="clear" w:color="auto" w:fill="auto"/>
        <w:spacing w:line="234" w:lineRule="exact"/>
        <w:ind w:left="220"/>
        <w:jc w:val="left"/>
      </w:pPr>
      <w:r>
        <w:t xml:space="preserve">O.nr.640/2022, </w:t>
      </w:r>
      <w:r>
        <w:t>art.39, alin.4,lit.ii</w:t>
      </w:r>
    </w:p>
  </w:footnote>
  <w:footnote w:id="45">
    <w:p w14:paraId="32BFC332" w14:textId="77777777" w:rsidR="009716B0" w:rsidRDefault="00E752B5">
      <w:pPr>
        <w:pStyle w:val="Footnote0"/>
        <w:shd w:val="clear" w:color="auto" w:fill="auto"/>
        <w:spacing w:line="234" w:lineRule="exact"/>
        <w:ind w:left="240"/>
        <w:jc w:val="left"/>
      </w:pPr>
      <w:r>
        <w:t xml:space="preserve">O.nr.640/2022, </w:t>
      </w:r>
      <w:r>
        <w:t>art.49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BBF"/>
    <w:multiLevelType w:val="multilevel"/>
    <w:tmpl w:val="23CA6D38"/>
    <w:lvl w:ilvl="0">
      <w:start w:val="1"/>
      <w:numFmt w:val="decimal"/>
      <w:lvlText w:val="8.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16D20"/>
    <w:multiLevelType w:val="multilevel"/>
    <w:tmpl w:val="5E4851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052424"/>
    <w:multiLevelType w:val="multilevel"/>
    <w:tmpl w:val="4CBA005C"/>
    <w:lvl w:ilvl="0">
      <w:start w:val="2"/>
      <w:numFmt w:val="decimal"/>
      <w:lvlText w:val="8.%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860237"/>
    <w:multiLevelType w:val="multilevel"/>
    <w:tmpl w:val="D63C3F4A"/>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75CCA"/>
    <w:multiLevelType w:val="multilevel"/>
    <w:tmpl w:val="0C5A4C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F66413"/>
    <w:multiLevelType w:val="multilevel"/>
    <w:tmpl w:val="162AA718"/>
    <w:lvl w:ilvl="0">
      <w:start w:val="1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1D28B3"/>
    <w:multiLevelType w:val="multilevel"/>
    <w:tmpl w:val="3336EF20"/>
    <w:lvl w:ilvl="0">
      <w:start w:val="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6B5270"/>
    <w:multiLevelType w:val="multilevel"/>
    <w:tmpl w:val="99CA669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262CFA"/>
    <w:multiLevelType w:val="multilevel"/>
    <w:tmpl w:val="72B6548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E34C46"/>
    <w:multiLevelType w:val="multilevel"/>
    <w:tmpl w:val="BBDCA1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BA5854"/>
    <w:multiLevelType w:val="multilevel"/>
    <w:tmpl w:val="A2C273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2F08BC"/>
    <w:multiLevelType w:val="multilevel"/>
    <w:tmpl w:val="A1585366"/>
    <w:lvl w:ilvl="0">
      <w:start w:val="2"/>
      <w:numFmt w:val="decimal"/>
      <w:lvlText w:val="7.%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8032C9"/>
    <w:multiLevelType w:val="multilevel"/>
    <w:tmpl w:val="8EC8F6C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342497"/>
    <w:multiLevelType w:val="multilevel"/>
    <w:tmpl w:val="D6809B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310199"/>
    <w:multiLevelType w:val="multilevel"/>
    <w:tmpl w:val="02D04CAA"/>
    <w:lvl w:ilvl="0">
      <w:start w:val="1"/>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EC52FE"/>
    <w:multiLevelType w:val="multilevel"/>
    <w:tmpl w:val="5FC229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0D0684"/>
    <w:multiLevelType w:val="multilevel"/>
    <w:tmpl w:val="59662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991D86"/>
    <w:multiLevelType w:val="multilevel"/>
    <w:tmpl w:val="B5262B6E"/>
    <w:lvl w:ilvl="0">
      <w:start w:val="1"/>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4E3421"/>
    <w:multiLevelType w:val="multilevel"/>
    <w:tmpl w:val="1DAA844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120D6E"/>
    <w:multiLevelType w:val="multilevel"/>
    <w:tmpl w:val="D00AA2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FF0B41"/>
    <w:multiLevelType w:val="multilevel"/>
    <w:tmpl w:val="D5BC2D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CC442E"/>
    <w:multiLevelType w:val="multilevel"/>
    <w:tmpl w:val="CEA4DF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0772B9"/>
    <w:multiLevelType w:val="multilevel"/>
    <w:tmpl w:val="D22220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0D6766"/>
    <w:multiLevelType w:val="multilevel"/>
    <w:tmpl w:val="FF8E9A8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33406FC"/>
    <w:multiLevelType w:val="multilevel"/>
    <w:tmpl w:val="37A422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FA0E40"/>
    <w:multiLevelType w:val="multilevel"/>
    <w:tmpl w:val="A7004E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7C413D0"/>
    <w:multiLevelType w:val="multilevel"/>
    <w:tmpl w:val="850A3D44"/>
    <w:lvl w:ilvl="0">
      <w:start w:val="1"/>
      <w:numFmt w:val="decimal"/>
      <w:lvlText w:val="10.1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291943"/>
    <w:multiLevelType w:val="multilevel"/>
    <w:tmpl w:val="928A1A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9E35C6"/>
    <w:multiLevelType w:val="multilevel"/>
    <w:tmpl w:val="5282CC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8A52D4C"/>
    <w:multiLevelType w:val="multilevel"/>
    <w:tmpl w:val="D27804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CD7CFA"/>
    <w:multiLevelType w:val="multilevel"/>
    <w:tmpl w:val="BA1A19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CAA6237"/>
    <w:multiLevelType w:val="multilevel"/>
    <w:tmpl w:val="4A90E3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6D3981"/>
    <w:multiLevelType w:val="multilevel"/>
    <w:tmpl w:val="9ABA3BEC"/>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B54939"/>
    <w:multiLevelType w:val="multilevel"/>
    <w:tmpl w:val="936E74EC"/>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9B410DA"/>
    <w:multiLevelType w:val="multilevel"/>
    <w:tmpl w:val="7D0E03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C37C30"/>
    <w:multiLevelType w:val="multilevel"/>
    <w:tmpl w:val="14A2D3EA"/>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DC6B0B"/>
    <w:multiLevelType w:val="multilevel"/>
    <w:tmpl w:val="8EC8F6C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397DD4"/>
    <w:multiLevelType w:val="multilevel"/>
    <w:tmpl w:val="EBBAD0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60F1E21"/>
    <w:multiLevelType w:val="multilevel"/>
    <w:tmpl w:val="43301148"/>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DA65639"/>
    <w:multiLevelType w:val="multilevel"/>
    <w:tmpl w:val="26003DFE"/>
    <w:lvl w:ilvl="0">
      <w:start w:val="4"/>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F4405F"/>
    <w:multiLevelType w:val="multilevel"/>
    <w:tmpl w:val="84D8E2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72057C"/>
    <w:multiLevelType w:val="multilevel"/>
    <w:tmpl w:val="50E0209A"/>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D2267A"/>
    <w:multiLevelType w:val="multilevel"/>
    <w:tmpl w:val="C4EAFCC8"/>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754179B"/>
    <w:multiLevelType w:val="multilevel"/>
    <w:tmpl w:val="73D2D886"/>
    <w:lvl w:ilvl="0">
      <w:start w:val="3"/>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DD3425"/>
    <w:multiLevelType w:val="multilevel"/>
    <w:tmpl w:val="74CE62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F124F9"/>
    <w:multiLevelType w:val="multilevel"/>
    <w:tmpl w:val="2FDA26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3B267C"/>
    <w:multiLevelType w:val="multilevel"/>
    <w:tmpl w:val="1DA22616"/>
    <w:lvl w:ilvl="0">
      <w:start w:val="2"/>
      <w:numFmt w:val="decimal"/>
      <w:lvlText w:val="8.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8F7356"/>
    <w:multiLevelType w:val="multilevel"/>
    <w:tmpl w:val="F24872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32"/>
  </w:num>
  <w:num w:numId="3">
    <w:abstractNumId w:val="21"/>
  </w:num>
  <w:num w:numId="4">
    <w:abstractNumId w:val="23"/>
  </w:num>
  <w:num w:numId="5">
    <w:abstractNumId w:val="16"/>
  </w:num>
  <w:num w:numId="6">
    <w:abstractNumId w:val="18"/>
  </w:num>
  <w:num w:numId="7">
    <w:abstractNumId w:val="5"/>
  </w:num>
  <w:num w:numId="8">
    <w:abstractNumId w:val="36"/>
  </w:num>
  <w:num w:numId="9">
    <w:abstractNumId w:val="42"/>
  </w:num>
  <w:num w:numId="10">
    <w:abstractNumId w:val="10"/>
  </w:num>
  <w:num w:numId="11">
    <w:abstractNumId w:val="3"/>
  </w:num>
  <w:num w:numId="12">
    <w:abstractNumId w:val="15"/>
  </w:num>
  <w:num w:numId="13">
    <w:abstractNumId w:val="9"/>
  </w:num>
  <w:num w:numId="14">
    <w:abstractNumId w:val="20"/>
  </w:num>
  <w:num w:numId="15">
    <w:abstractNumId w:val="47"/>
  </w:num>
  <w:num w:numId="16">
    <w:abstractNumId w:val="33"/>
  </w:num>
  <w:num w:numId="17">
    <w:abstractNumId w:val="8"/>
  </w:num>
  <w:num w:numId="18">
    <w:abstractNumId w:val="19"/>
  </w:num>
  <w:num w:numId="19">
    <w:abstractNumId w:val="29"/>
  </w:num>
  <w:num w:numId="20">
    <w:abstractNumId w:val="44"/>
  </w:num>
  <w:num w:numId="21">
    <w:abstractNumId w:val="43"/>
  </w:num>
  <w:num w:numId="22">
    <w:abstractNumId w:val="11"/>
  </w:num>
  <w:num w:numId="23">
    <w:abstractNumId w:val="38"/>
  </w:num>
  <w:num w:numId="24">
    <w:abstractNumId w:val="22"/>
  </w:num>
  <w:num w:numId="25">
    <w:abstractNumId w:val="34"/>
  </w:num>
  <w:num w:numId="26">
    <w:abstractNumId w:val="35"/>
  </w:num>
  <w:num w:numId="27">
    <w:abstractNumId w:val="13"/>
  </w:num>
  <w:num w:numId="28">
    <w:abstractNumId w:val="41"/>
  </w:num>
  <w:num w:numId="29">
    <w:abstractNumId w:val="14"/>
  </w:num>
  <w:num w:numId="30">
    <w:abstractNumId w:val="27"/>
  </w:num>
  <w:num w:numId="31">
    <w:abstractNumId w:val="0"/>
  </w:num>
  <w:num w:numId="32">
    <w:abstractNumId w:val="31"/>
  </w:num>
  <w:num w:numId="33">
    <w:abstractNumId w:val="45"/>
  </w:num>
  <w:num w:numId="34">
    <w:abstractNumId w:val="2"/>
  </w:num>
  <w:num w:numId="35">
    <w:abstractNumId w:val="17"/>
  </w:num>
  <w:num w:numId="36">
    <w:abstractNumId w:val="24"/>
  </w:num>
  <w:num w:numId="37">
    <w:abstractNumId w:val="37"/>
  </w:num>
  <w:num w:numId="38">
    <w:abstractNumId w:val="1"/>
  </w:num>
  <w:num w:numId="39">
    <w:abstractNumId w:val="46"/>
  </w:num>
  <w:num w:numId="40">
    <w:abstractNumId w:val="30"/>
  </w:num>
  <w:num w:numId="41">
    <w:abstractNumId w:val="7"/>
  </w:num>
  <w:num w:numId="42">
    <w:abstractNumId w:val="4"/>
  </w:num>
  <w:num w:numId="43">
    <w:abstractNumId w:val="28"/>
  </w:num>
  <w:num w:numId="44">
    <w:abstractNumId w:val="26"/>
  </w:num>
  <w:num w:numId="45">
    <w:abstractNumId w:val="39"/>
  </w:num>
  <w:num w:numId="46">
    <w:abstractNumId w:val="25"/>
  </w:num>
  <w:num w:numId="47">
    <w:abstractNumId w:val="12"/>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B0"/>
    <w:rsid w:val="00004297"/>
    <w:rsid w:val="00005B3E"/>
    <w:rsid w:val="000937B8"/>
    <w:rsid w:val="00137202"/>
    <w:rsid w:val="00186E43"/>
    <w:rsid w:val="00214C93"/>
    <w:rsid w:val="00217FE3"/>
    <w:rsid w:val="002F1F2D"/>
    <w:rsid w:val="0030215E"/>
    <w:rsid w:val="003E4F4F"/>
    <w:rsid w:val="0046367B"/>
    <w:rsid w:val="004B034A"/>
    <w:rsid w:val="00503DD7"/>
    <w:rsid w:val="00505CA2"/>
    <w:rsid w:val="0051194A"/>
    <w:rsid w:val="005417B6"/>
    <w:rsid w:val="0057707F"/>
    <w:rsid w:val="005931F2"/>
    <w:rsid w:val="005D06DE"/>
    <w:rsid w:val="0061290C"/>
    <w:rsid w:val="0065768E"/>
    <w:rsid w:val="00664D70"/>
    <w:rsid w:val="006A569C"/>
    <w:rsid w:val="006D47BE"/>
    <w:rsid w:val="006E705A"/>
    <w:rsid w:val="00707DB5"/>
    <w:rsid w:val="00733F98"/>
    <w:rsid w:val="007800A8"/>
    <w:rsid w:val="007B2417"/>
    <w:rsid w:val="007F3CF0"/>
    <w:rsid w:val="0081142C"/>
    <w:rsid w:val="0081156F"/>
    <w:rsid w:val="00825D65"/>
    <w:rsid w:val="00887523"/>
    <w:rsid w:val="008958BC"/>
    <w:rsid w:val="00895F93"/>
    <w:rsid w:val="00904460"/>
    <w:rsid w:val="0090798E"/>
    <w:rsid w:val="00915B41"/>
    <w:rsid w:val="00927ABA"/>
    <w:rsid w:val="00935ED9"/>
    <w:rsid w:val="00961E38"/>
    <w:rsid w:val="009716B0"/>
    <w:rsid w:val="009A3B92"/>
    <w:rsid w:val="009E2E0A"/>
    <w:rsid w:val="00A229A6"/>
    <w:rsid w:val="00A575E0"/>
    <w:rsid w:val="00A84C0F"/>
    <w:rsid w:val="00B209CA"/>
    <w:rsid w:val="00B535A0"/>
    <w:rsid w:val="00BE22AC"/>
    <w:rsid w:val="00C05E5E"/>
    <w:rsid w:val="00C614D8"/>
    <w:rsid w:val="00C93069"/>
    <w:rsid w:val="00CF2B7C"/>
    <w:rsid w:val="00D12499"/>
    <w:rsid w:val="00D24289"/>
    <w:rsid w:val="00D41F6B"/>
    <w:rsid w:val="00E06B4F"/>
    <w:rsid w:val="00E60A12"/>
    <w:rsid w:val="00E752B5"/>
    <w:rsid w:val="00E822A2"/>
    <w:rsid w:val="00E84225"/>
    <w:rsid w:val="00E85305"/>
    <w:rsid w:val="00E97F56"/>
    <w:rsid w:val="00EC55ED"/>
    <w:rsid w:val="00EE1FFB"/>
    <w:rsid w:val="00EE3147"/>
    <w:rsid w:val="00F16156"/>
    <w:rsid w:val="00F845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FCD0"/>
  <w15:docId w15:val="{C3948C60-DD07-4484-8494-552D611B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2">
    <w:name w:val="heading 2"/>
    <w:basedOn w:val="Normal"/>
    <w:next w:val="Normal"/>
    <w:link w:val="Heading2Char"/>
    <w:uiPriority w:val="99"/>
    <w:qFormat/>
    <w:rsid w:val="00887523"/>
    <w:pPr>
      <w:keepNext/>
      <w:keepLines/>
      <w:widowControl/>
      <w:spacing w:after="120"/>
      <w:jc w:val="both"/>
      <w:outlineLvl w:val="1"/>
    </w:pPr>
    <w:rPr>
      <w:rFonts w:ascii="Times New Roman" w:eastAsia="Times New Roman" w:hAnsi="Times New Roman" w:cs="Times New Roman"/>
      <w:b/>
      <w:bCs/>
      <w:color w:val="auto"/>
      <w:sz w:val="28"/>
      <w:szCs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Calibri" w:eastAsia="Calibri" w:hAnsi="Calibri" w:cs="Calibri"/>
      <w:b w:val="0"/>
      <w:bCs w:val="0"/>
      <w:i w:val="0"/>
      <w:iCs w:val="0"/>
      <w:smallCaps w:val="0"/>
      <w:strike w:val="0"/>
      <w:sz w:val="18"/>
      <w:szCs w:val="18"/>
      <w:u w:val="none"/>
    </w:rPr>
  </w:style>
  <w:style w:type="character" w:customStyle="1" w:styleId="Footnote2">
    <w:name w:val="Footnote (2)_"/>
    <w:basedOn w:val="DefaultParagraphFont"/>
    <w:link w:val="Footnote20"/>
    <w:rPr>
      <w:rFonts w:ascii="Times New Roman" w:eastAsia="Times New Roman" w:hAnsi="Times New Roman" w:cs="Times New Roman"/>
      <w:b w:val="0"/>
      <w:bCs w:val="0"/>
      <w:i/>
      <w:iCs/>
      <w:smallCaps w:val="0"/>
      <w:strike w:val="0"/>
      <w:sz w:val="22"/>
      <w:szCs w:val="22"/>
      <w:u w:val="none"/>
    </w:rPr>
  </w:style>
  <w:style w:type="character" w:customStyle="1" w:styleId="Footnote3">
    <w:name w:val="Footnote (3)_"/>
    <w:basedOn w:val="DefaultParagraphFont"/>
    <w:link w:val="Footnote30"/>
    <w:rPr>
      <w:rFonts w:ascii="Times New Roman" w:eastAsia="Times New Roman" w:hAnsi="Times New Roman" w:cs="Times New Roman"/>
      <w:b w:val="0"/>
      <w:bCs w:val="0"/>
      <w:i w:val="0"/>
      <w:iCs w:val="0"/>
      <w:smallCaps w:val="0"/>
      <w:strike w:val="0"/>
      <w:sz w:val="22"/>
      <w:szCs w:val="22"/>
      <w:u w:val="none"/>
    </w:rPr>
  </w:style>
  <w:style w:type="character" w:customStyle="1" w:styleId="Footnote4">
    <w:name w:val="Footnote (4)_"/>
    <w:basedOn w:val="DefaultParagraphFont"/>
    <w:link w:val="Footnote40"/>
    <w:rPr>
      <w:rFonts w:ascii="Calibri" w:eastAsia="Calibri" w:hAnsi="Calibri" w:cs="Calibri"/>
      <w:b w:val="0"/>
      <w:bCs w:val="0"/>
      <w:i/>
      <w:iCs/>
      <w:smallCaps w:val="0"/>
      <w:strike w:val="0"/>
      <w:sz w:val="19"/>
      <w:szCs w:val="19"/>
      <w:u w:val="none"/>
    </w:rPr>
  </w:style>
  <w:style w:type="character" w:customStyle="1" w:styleId="Footnote49pt">
    <w:name w:val="Footnote (4) + 9 pt"/>
    <w:aliases w:val="Not Italic"/>
    <w:basedOn w:val="Footnote4"/>
    <w:rPr>
      <w:rFonts w:ascii="Calibri" w:eastAsia="Calibri" w:hAnsi="Calibri" w:cs="Calibri"/>
      <w:b w:val="0"/>
      <w:bCs w:val="0"/>
      <w:i/>
      <w:iCs/>
      <w:smallCaps w:val="0"/>
      <w:strike w:val="0"/>
      <w:color w:val="000000"/>
      <w:spacing w:val="0"/>
      <w:w w:val="100"/>
      <w:position w:val="0"/>
      <w:sz w:val="18"/>
      <w:szCs w:val="18"/>
      <w:u w:val="none"/>
      <w:lang w:val="ro-RO" w:eastAsia="ro-RO" w:bidi="ro-RO"/>
    </w:rPr>
  </w:style>
  <w:style w:type="character" w:customStyle="1" w:styleId="Picturecaption2Exact">
    <w:name w:val="Picture caption (2) Exact"/>
    <w:basedOn w:val="DefaultParagraphFont"/>
    <w:link w:val="Picturecaption2"/>
    <w:rPr>
      <w:rFonts w:ascii="Calibri" w:eastAsia="Calibri" w:hAnsi="Calibri" w:cs="Calibri"/>
      <w:b w:val="0"/>
      <w:bCs w:val="0"/>
      <w:i w:val="0"/>
      <w:iCs w:val="0"/>
      <w:smallCaps w:val="0"/>
      <w:strike w:val="0"/>
      <w:sz w:val="18"/>
      <w:szCs w:val="18"/>
      <w:u w:val="none"/>
    </w:rPr>
  </w:style>
  <w:style w:type="character" w:customStyle="1" w:styleId="Picturecaption3Exact">
    <w:name w:val="Picture caption (3) Exact"/>
    <w:basedOn w:val="DefaultParagraphFont"/>
    <w:link w:val="Picturecaption3"/>
    <w:rPr>
      <w:rFonts w:ascii="Calibri" w:eastAsia="Calibri" w:hAnsi="Calibri" w:cs="Calibri"/>
      <w:b w:val="0"/>
      <w:bCs w:val="0"/>
      <w:i w:val="0"/>
      <w:iCs w:val="0"/>
      <w:smallCaps w:val="0"/>
      <w:strike w:val="0"/>
      <w:sz w:val="19"/>
      <w:szCs w:val="19"/>
      <w:u w:val="none"/>
    </w:rPr>
  </w:style>
  <w:style w:type="character" w:customStyle="1" w:styleId="Picturecaption3SmallCapsExact">
    <w:name w:val="Picture caption (3) + Small Caps Exact"/>
    <w:basedOn w:val="Picturecaption3Exact"/>
    <w:rPr>
      <w:rFonts w:ascii="Calibri" w:eastAsia="Calibri" w:hAnsi="Calibri" w:cs="Calibri"/>
      <w:b w:val="0"/>
      <w:bCs w:val="0"/>
      <w:i w:val="0"/>
      <w:iCs w:val="0"/>
      <w:smallCaps/>
      <w:strike w:val="0"/>
      <w:color w:val="000000"/>
      <w:spacing w:val="0"/>
      <w:w w:val="100"/>
      <w:position w:val="0"/>
      <w:sz w:val="19"/>
      <w:szCs w:val="19"/>
      <w:u w:val="none"/>
      <w:lang w:val="ro-RO" w:eastAsia="ro-RO" w:bidi="ro-RO"/>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sz w:val="22"/>
      <w:szCs w:val="22"/>
      <w:u w:val="none"/>
    </w:rPr>
  </w:style>
  <w:style w:type="character" w:customStyle="1" w:styleId="Bodytext9Exact">
    <w:name w:val="Body text (9) Exact"/>
    <w:basedOn w:val="DefaultParagraphFont"/>
    <w:link w:val="Bodytext9"/>
    <w:rPr>
      <w:rFonts w:ascii="Calibri" w:eastAsia="Calibri" w:hAnsi="Calibri" w:cs="Calibri"/>
      <w:b w:val="0"/>
      <w:bCs w:val="0"/>
      <w:i w:val="0"/>
      <w:iCs w:val="0"/>
      <w:smallCaps w:val="0"/>
      <w:strike w:val="0"/>
      <w:spacing w:val="0"/>
      <w:sz w:val="26"/>
      <w:szCs w:val="26"/>
      <w:u w:val="none"/>
    </w:rPr>
  </w:style>
  <w:style w:type="character" w:customStyle="1" w:styleId="Bodytext9Exact0">
    <w:name w:val="Body text (9) Exact"/>
    <w:basedOn w:val="Bodytext9Exact"/>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PicturecaptionExact">
    <w:name w:val="Picture caption Exact"/>
    <w:basedOn w:val="DefaultParagraphFont"/>
    <w:link w:val="Picturecaption"/>
    <w:rPr>
      <w:rFonts w:ascii="Times New Roman" w:eastAsia="Times New Roman" w:hAnsi="Times New Roman" w:cs="Times New Roman"/>
      <w:b w:val="0"/>
      <w:bCs w:val="0"/>
      <w:i w:val="0"/>
      <w:iCs w:val="0"/>
      <w:smallCaps w:val="0"/>
      <w:strike w:val="0"/>
      <w:sz w:val="22"/>
      <w:szCs w:val="22"/>
      <w:u w:val="none"/>
    </w:rPr>
  </w:style>
  <w:style w:type="character" w:customStyle="1" w:styleId="Bodytext2Exact1">
    <w:name w:val="Body text (2) Exact"/>
    <w:basedOn w:val="Bodytext2"/>
    <w:rPr>
      <w:rFonts w:ascii="Times New Roman" w:eastAsia="Times New Roman" w:hAnsi="Times New Roman" w:cs="Times New Roman"/>
      <w:b w:val="0"/>
      <w:bCs w:val="0"/>
      <w:i w:val="0"/>
      <w:iCs w:val="0"/>
      <w:smallCaps w:val="0"/>
      <w:strike w:val="0"/>
      <w:sz w:val="22"/>
      <w:szCs w:val="22"/>
      <w:u w:val="none"/>
    </w:rPr>
  </w:style>
  <w:style w:type="character" w:customStyle="1" w:styleId="Picturecaption4Exact">
    <w:name w:val="Picture caption (4) Exact"/>
    <w:basedOn w:val="DefaultParagraphFont"/>
    <w:link w:val="Picturecaption4"/>
    <w:rPr>
      <w:rFonts w:ascii="Times New Roman" w:eastAsia="Times New Roman" w:hAnsi="Times New Roman" w:cs="Times New Roman"/>
      <w:b w:val="0"/>
      <w:bCs w:val="0"/>
      <w:i w:val="0"/>
      <w:iCs w:val="0"/>
      <w:smallCaps w:val="0"/>
      <w:strike w:val="0"/>
      <w:spacing w:val="20"/>
      <w:sz w:val="23"/>
      <w:szCs w:val="23"/>
      <w:u w:val="none"/>
    </w:rPr>
  </w:style>
  <w:style w:type="character" w:customStyle="1" w:styleId="Picturecaption4SmallCapsExact">
    <w:name w:val="Picture caption (4) + Small Caps Exact"/>
    <w:basedOn w:val="Picturecaption4Exact"/>
    <w:rPr>
      <w:rFonts w:ascii="Times New Roman" w:eastAsia="Times New Roman" w:hAnsi="Times New Roman" w:cs="Times New Roman"/>
      <w:b w:val="0"/>
      <w:bCs w:val="0"/>
      <w:i w:val="0"/>
      <w:iCs w:val="0"/>
      <w:smallCaps/>
      <w:strike w:val="0"/>
      <w:color w:val="000000"/>
      <w:spacing w:val="20"/>
      <w:w w:val="100"/>
      <w:position w:val="0"/>
      <w:sz w:val="23"/>
      <w:szCs w:val="23"/>
      <w:u w:val="none"/>
      <w:lang w:val="ro-RO" w:eastAsia="ro-RO" w:bidi="ro-RO"/>
    </w:rPr>
  </w:style>
  <w:style w:type="character" w:customStyle="1" w:styleId="Picturecaption4Exact0">
    <w:name w:val="Picture caption (4) Exact"/>
    <w:basedOn w:val="Picturecaption4Exact"/>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ro-RO" w:eastAsia="ro-RO" w:bidi="ro-RO"/>
    </w:rPr>
  </w:style>
  <w:style w:type="character" w:customStyle="1" w:styleId="Bodytext8Exact">
    <w:name w:val="Body text (8) Exact"/>
    <w:basedOn w:val="DefaultParagraphFont"/>
    <w:rPr>
      <w:rFonts w:ascii="Times New Roman" w:eastAsia="Times New Roman" w:hAnsi="Times New Roman" w:cs="Times New Roman"/>
      <w:b/>
      <w:bCs/>
      <w:i w:val="0"/>
      <w:iCs w:val="0"/>
      <w:smallCaps w:val="0"/>
      <w:strike w:val="0"/>
      <w:sz w:val="22"/>
      <w:szCs w:val="22"/>
      <w:u w:val="none"/>
    </w:rPr>
  </w:style>
  <w:style w:type="character" w:customStyle="1" w:styleId="Bodytext2BoldExact">
    <w:name w:val="Body text (2) + Bold Exact"/>
    <w:basedOn w:val="Bodytext2"/>
    <w:rPr>
      <w:rFonts w:ascii="Times New Roman" w:eastAsia="Times New Roman" w:hAnsi="Times New Roman" w:cs="Times New Roman"/>
      <w:b/>
      <w:bCs/>
      <w:i w:val="0"/>
      <w:iCs w:val="0"/>
      <w:smallCaps w:val="0"/>
      <w:strike w:val="0"/>
      <w:sz w:val="22"/>
      <w:szCs w:val="22"/>
      <w:u w:val="none"/>
    </w:rPr>
  </w:style>
  <w:style w:type="character" w:customStyle="1" w:styleId="PicturecaptionExact0">
    <w:name w:val="Picture caption Exact"/>
    <w:basedOn w:val="Picturecaption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12Exact">
    <w:name w:val="Body text (12) Exact"/>
    <w:basedOn w:val="DefaultParagraphFont"/>
    <w:link w:val="Bodytext12"/>
    <w:rPr>
      <w:rFonts w:ascii="Calibri" w:eastAsia="Calibri" w:hAnsi="Calibri" w:cs="Calibri"/>
      <w:b w:val="0"/>
      <w:bCs w:val="0"/>
      <w:i w:val="0"/>
      <w:iCs w:val="0"/>
      <w:smallCaps w:val="0"/>
      <w:strike w:val="0"/>
      <w:sz w:val="11"/>
      <w:szCs w:val="11"/>
      <w:u w:val="none"/>
    </w:rPr>
  </w:style>
  <w:style w:type="character" w:customStyle="1" w:styleId="Bodytext3">
    <w:name w:val="Body text (3)_"/>
    <w:basedOn w:val="DefaultParagraphFont"/>
    <w:link w:val="Bodytext30"/>
    <w:rPr>
      <w:rFonts w:ascii="Franklin Gothic Heavy" w:eastAsia="Franklin Gothic Heavy" w:hAnsi="Franklin Gothic Heavy" w:cs="Franklin Gothic Heavy"/>
      <w:b w:val="0"/>
      <w:bCs w:val="0"/>
      <w:i w:val="0"/>
      <w:iCs w:val="0"/>
      <w:smallCaps w:val="0"/>
      <w:strike w:val="0"/>
      <w:spacing w:val="-10"/>
      <w:w w:val="200"/>
      <w:sz w:val="22"/>
      <w:szCs w:val="22"/>
      <w:u w:val="none"/>
    </w:rPr>
  </w:style>
  <w:style w:type="character" w:customStyle="1" w:styleId="Bodytext31">
    <w:name w:val="Body text (3)"/>
    <w:basedOn w:val="Bodytext3"/>
    <w:rPr>
      <w:rFonts w:ascii="Franklin Gothic Heavy" w:eastAsia="Franklin Gothic Heavy" w:hAnsi="Franklin Gothic Heavy" w:cs="Franklin Gothic Heavy"/>
      <w:b w:val="0"/>
      <w:bCs w:val="0"/>
      <w:i w:val="0"/>
      <w:iCs w:val="0"/>
      <w:smallCaps w:val="0"/>
      <w:strike w:val="0"/>
      <w:color w:val="000000"/>
      <w:spacing w:val="-10"/>
      <w:w w:val="200"/>
      <w:position w:val="0"/>
      <w:sz w:val="22"/>
      <w:szCs w:val="22"/>
      <w:u w:val="none"/>
      <w:lang w:val="ro-RO" w:eastAsia="ro-RO" w:bidi="ro-RO"/>
    </w:rPr>
  </w:style>
  <w:style w:type="character" w:customStyle="1" w:styleId="Bodytext4">
    <w:name w:val="Body text (4)_"/>
    <w:basedOn w:val="DefaultParagraphFont"/>
    <w:link w:val="Bodytext40"/>
    <w:rPr>
      <w:rFonts w:ascii="Consolas" w:eastAsia="Consolas" w:hAnsi="Consolas" w:cs="Consolas"/>
      <w:b w:val="0"/>
      <w:bCs w:val="0"/>
      <w:i w:val="0"/>
      <w:iCs w:val="0"/>
      <w:smallCaps w:val="0"/>
      <w:strike w:val="0"/>
      <w:spacing w:val="-20"/>
      <w:w w:val="250"/>
      <w:sz w:val="14"/>
      <w:szCs w:val="14"/>
      <w:u w:val="none"/>
    </w:rPr>
  </w:style>
  <w:style w:type="character" w:customStyle="1" w:styleId="Bodytext41">
    <w:name w:val="Body text (4)"/>
    <w:basedOn w:val="Bodytext4"/>
    <w:rPr>
      <w:rFonts w:ascii="Consolas" w:eastAsia="Consolas" w:hAnsi="Consolas" w:cs="Consolas"/>
      <w:b w:val="0"/>
      <w:bCs w:val="0"/>
      <w:i w:val="0"/>
      <w:iCs w:val="0"/>
      <w:smallCaps w:val="0"/>
      <w:strike w:val="0"/>
      <w:color w:val="000000"/>
      <w:spacing w:val="-20"/>
      <w:w w:val="250"/>
      <w:position w:val="0"/>
      <w:sz w:val="14"/>
      <w:szCs w:val="14"/>
      <w:u w:val="none"/>
      <w:lang w:val="ro-RO" w:eastAsia="ro-RO" w:bidi="ro-RO"/>
    </w:rPr>
  </w:style>
  <w:style w:type="character" w:customStyle="1" w:styleId="Heading3">
    <w:name w:val="Heading #3_"/>
    <w:basedOn w:val="DefaultParagraphFont"/>
    <w:link w:val="Heading30"/>
    <w:rPr>
      <w:rFonts w:ascii="Tahoma" w:eastAsia="Tahoma" w:hAnsi="Tahoma" w:cs="Tahoma"/>
      <w:b w:val="0"/>
      <w:bCs w:val="0"/>
      <w:i w:val="0"/>
      <w:iCs w:val="0"/>
      <w:smallCaps w:val="0"/>
      <w:strike w:val="0"/>
      <w:spacing w:val="0"/>
      <w:w w:val="200"/>
      <w:u w:val="none"/>
    </w:rPr>
  </w:style>
  <w:style w:type="character" w:customStyle="1" w:styleId="Heading31">
    <w:name w:val="Heading #3"/>
    <w:basedOn w:val="Heading3"/>
    <w:rPr>
      <w:rFonts w:ascii="Tahoma" w:eastAsia="Tahoma" w:hAnsi="Tahoma" w:cs="Tahoma"/>
      <w:b w:val="0"/>
      <w:bCs w:val="0"/>
      <w:i w:val="0"/>
      <w:iCs w:val="0"/>
      <w:smallCaps w:val="0"/>
      <w:strike w:val="0"/>
      <w:color w:val="000000"/>
      <w:spacing w:val="0"/>
      <w:w w:val="200"/>
      <w:position w:val="0"/>
      <w:sz w:val="24"/>
      <w:szCs w:val="24"/>
      <w:u w:val="none"/>
      <w:lang w:val="ro-RO" w:eastAsia="ro-RO" w:bidi="ro-RO"/>
    </w:rPr>
  </w:style>
  <w:style w:type="character" w:customStyle="1" w:styleId="Bodytext5">
    <w:name w:val="Body text (5)_"/>
    <w:basedOn w:val="DefaultParagraphFont"/>
    <w:link w:val="Bodytext50"/>
    <w:rPr>
      <w:rFonts w:ascii="Tahoma" w:eastAsia="Tahoma" w:hAnsi="Tahoma" w:cs="Tahoma"/>
      <w:b w:val="0"/>
      <w:bCs w:val="0"/>
      <w:i w:val="0"/>
      <w:iCs w:val="0"/>
      <w:smallCaps w:val="0"/>
      <w:strike w:val="0"/>
      <w:w w:val="200"/>
      <w:sz w:val="9"/>
      <w:szCs w:val="9"/>
      <w:u w:val="none"/>
    </w:rPr>
  </w:style>
  <w:style w:type="character" w:customStyle="1" w:styleId="Bodytext51">
    <w:name w:val="Body text (5)"/>
    <w:basedOn w:val="Bodytext5"/>
    <w:rPr>
      <w:rFonts w:ascii="Tahoma" w:eastAsia="Tahoma" w:hAnsi="Tahoma" w:cs="Tahoma"/>
      <w:b w:val="0"/>
      <w:bCs w:val="0"/>
      <w:i w:val="0"/>
      <w:iCs w:val="0"/>
      <w:smallCaps w:val="0"/>
      <w:strike w:val="0"/>
      <w:color w:val="000000"/>
      <w:spacing w:val="0"/>
      <w:w w:val="200"/>
      <w:position w:val="0"/>
      <w:sz w:val="9"/>
      <w:szCs w:val="9"/>
      <w:u w:val="none"/>
      <w:lang w:val="ro-RO" w:eastAsia="ro-RO" w:bidi="ro-RO"/>
    </w:rPr>
  </w:style>
  <w:style w:type="character" w:customStyle="1" w:styleId="Bodytext6">
    <w:name w:val="Body text (6)_"/>
    <w:basedOn w:val="DefaultParagraphFont"/>
    <w:link w:val="Bodytext60"/>
    <w:rPr>
      <w:rFonts w:ascii="Calibri" w:eastAsia="Calibri" w:hAnsi="Calibri" w:cs="Calibri"/>
      <w:b w:val="0"/>
      <w:bCs w:val="0"/>
      <w:i w:val="0"/>
      <w:iCs w:val="0"/>
      <w:smallCaps w:val="0"/>
      <w:strike w:val="0"/>
      <w:sz w:val="18"/>
      <w:szCs w:val="1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2"/>
      <w:szCs w:val="22"/>
      <w:u w:val="none"/>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2"/>
      <w:szCs w:val="22"/>
      <w:u w:val="none"/>
      <w:lang w:val="ro-RO" w:eastAsia="ro-RO" w:bidi="ro-RO"/>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Italic">
    <w:name w:val="Table of contents + Italic"/>
    <w:basedOn w:val="Tableofcontents"/>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Tableofcontents1">
    <w:name w:val="Table of contents"/>
    <w:basedOn w:val="Tableofcontents"/>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TableofcontentsCandara">
    <w:name w:val="Table of contents + Candara"/>
    <w:aliases w:val="17 pt,Bold,Italic"/>
    <w:basedOn w:val="Tableofcontents"/>
    <w:rPr>
      <w:rFonts w:ascii="Candara" w:eastAsia="Candara" w:hAnsi="Candara" w:cs="Candara"/>
      <w:b/>
      <w:bCs/>
      <w:i/>
      <w:iCs/>
      <w:smallCaps w:val="0"/>
      <w:strike w:val="0"/>
      <w:color w:val="000000"/>
      <w:spacing w:val="0"/>
      <w:w w:val="100"/>
      <w:position w:val="0"/>
      <w:sz w:val="34"/>
      <w:szCs w:val="34"/>
      <w:u w:val="none"/>
      <w:lang w:val="ro-RO" w:eastAsia="ro-RO" w:bidi="ro-RO"/>
    </w:rPr>
  </w:style>
  <w:style w:type="character" w:customStyle="1" w:styleId="Bodytext8">
    <w:name w:val="Body text (8)_"/>
    <w:basedOn w:val="DefaultParagraphFont"/>
    <w:link w:val="Bodytext80"/>
    <w:rPr>
      <w:rFonts w:ascii="Times New Roman" w:eastAsia="Times New Roman" w:hAnsi="Times New Roman" w:cs="Times New Roman"/>
      <w:b/>
      <w:bCs/>
      <w:i w:val="0"/>
      <w:iCs w:val="0"/>
      <w:smallCaps w:val="0"/>
      <w:strike w:val="0"/>
      <w:sz w:val="22"/>
      <w:szCs w:val="22"/>
      <w:u w:val="none"/>
    </w:rPr>
  </w:style>
  <w:style w:type="character" w:customStyle="1" w:styleId="Heading20">
    <w:name w:val="Heading #2_"/>
    <w:basedOn w:val="DefaultParagraphFont"/>
    <w:link w:val="Heading21"/>
    <w:rPr>
      <w:rFonts w:ascii="Times New Roman" w:eastAsia="Times New Roman" w:hAnsi="Times New Roman" w:cs="Times New Roman"/>
      <w:b w:val="0"/>
      <w:bCs w:val="0"/>
      <w:i w:val="0"/>
      <w:iCs w:val="0"/>
      <w:smallCaps w:val="0"/>
      <w:strike w:val="0"/>
      <w:sz w:val="22"/>
      <w:szCs w:val="22"/>
      <w:u w:val="none"/>
    </w:rPr>
  </w:style>
  <w:style w:type="character" w:customStyle="1" w:styleId="Heading22">
    <w:name w:val="Heading #2"/>
    <w:basedOn w:val="Heading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7NotItalic0">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10">
    <w:name w:val="Body text (10)_"/>
    <w:basedOn w:val="DefaultParagraphFont"/>
    <w:link w:val="Bodytext1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Bodytext101">
    <w:name w:val="Body text (10)"/>
    <w:basedOn w:val="Bodytext10"/>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o-RO" w:eastAsia="ro-RO" w:bidi="ro-RO"/>
    </w:rPr>
  </w:style>
  <w:style w:type="character" w:customStyle="1" w:styleId="Bodytext10SmallCaps">
    <w:name w:val="Body text (10) + Small Caps"/>
    <w:basedOn w:val="Bodytext10"/>
    <w:rPr>
      <w:rFonts w:ascii="Times New Roman" w:eastAsia="Times New Roman" w:hAnsi="Times New Roman" w:cs="Times New Roman"/>
      <w:b w:val="0"/>
      <w:bCs w:val="0"/>
      <w:i w:val="0"/>
      <w:iCs w:val="0"/>
      <w:smallCaps/>
      <w:strike w:val="0"/>
      <w:color w:val="000000"/>
      <w:spacing w:val="10"/>
      <w:w w:val="100"/>
      <w:position w:val="0"/>
      <w:sz w:val="15"/>
      <w:szCs w:val="15"/>
      <w:u w:val="none"/>
      <w:lang w:val="ro-RO" w:eastAsia="ro-RO" w:bidi="ro-RO"/>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single"/>
      <w:lang w:val="ro-RO" w:eastAsia="ro-RO" w:bidi="ro-RO"/>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7Bold">
    <w:name w:val="Body text (7) + Bold"/>
    <w:aliases w:val="Not Italic"/>
    <w:basedOn w:val="Bodytext7"/>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8NotBold">
    <w:name w:val="Body text (8) + Not Bold"/>
    <w:aliases w:val="Italic"/>
    <w:basedOn w:val="Bodytext8"/>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8NotBold0">
    <w:name w:val="Body text (8) + Not Bold"/>
    <w:basedOn w:val="Bodytext8"/>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81">
    <w:name w:val="Body text (8)"/>
    <w:basedOn w:val="Bodytext8"/>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82">
    <w:name w:val="Body text (8)"/>
    <w:basedOn w:val="Bodytext8"/>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22"/>
      <w:szCs w:val="22"/>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ing1Italic">
    <w:name w:val="Heading #1 + Italic"/>
    <w:basedOn w:val="Heading1"/>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11">
    <w:name w:val="Body text (11)_"/>
    <w:basedOn w:val="DefaultParagraphFont"/>
    <w:link w:val="Bodytext110"/>
    <w:rPr>
      <w:rFonts w:ascii="Times New Roman" w:eastAsia="Times New Roman" w:hAnsi="Times New Roman" w:cs="Times New Roman"/>
      <w:b w:val="0"/>
      <w:bCs w:val="0"/>
      <w:i w:val="0"/>
      <w:iCs w:val="0"/>
      <w:smallCaps w:val="0"/>
      <w:strike w:val="0"/>
      <w:sz w:val="20"/>
      <w:szCs w:val="20"/>
      <w:u w:val="none"/>
    </w:rPr>
  </w:style>
  <w:style w:type="character" w:customStyle="1" w:styleId="Bodytext1175pt">
    <w:name w:val="Body text (11) + 7.5 pt"/>
    <w:aliases w:val="Small Caps"/>
    <w:basedOn w:val="Bodytext11"/>
    <w:rPr>
      <w:rFonts w:ascii="Times New Roman" w:eastAsia="Times New Roman" w:hAnsi="Times New Roman" w:cs="Times New Roman"/>
      <w:b w:val="0"/>
      <w:bCs w:val="0"/>
      <w:i w:val="0"/>
      <w:iCs w:val="0"/>
      <w:smallCaps/>
      <w:strike w:val="0"/>
      <w:color w:val="000000"/>
      <w:spacing w:val="0"/>
      <w:w w:val="100"/>
      <w:position w:val="0"/>
      <w:sz w:val="15"/>
      <w:szCs w:val="15"/>
      <w:u w:val="none"/>
      <w:lang w:val="ro-RO" w:eastAsia="ro-RO" w:bidi="ro-RO"/>
    </w:rPr>
  </w:style>
  <w:style w:type="character" w:customStyle="1" w:styleId="Bodytext111">
    <w:name w:val="Body text (11)"/>
    <w:basedOn w:val="Bodytext1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1117pt">
    <w:name w:val="Body text (11) + 17 pt"/>
    <w:aliases w:val="Italic"/>
    <w:basedOn w:val="Bodytext11"/>
    <w:rPr>
      <w:rFonts w:ascii="Times New Roman" w:eastAsia="Times New Roman" w:hAnsi="Times New Roman" w:cs="Times New Roman"/>
      <w:b w:val="0"/>
      <w:bCs w:val="0"/>
      <w:i/>
      <w:iCs/>
      <w:smallCaps w:val="0"/>
      <w:strike w:val="0"/>
      <w:color w:val="000000"/>
      <w:spacing w:val="0"/>
      <w:w w:val="100"/>
      <w:position w:val="0"/>
      <w:sz w:val="34"/>
      <w:szCs w:val="34"/>
      <w:u w:val="none"/>
      <w:lang w:val="ro-RO" w:eastAsia="ro-RO" w:bidi="ro-RO"/>
    </w:rPr>
  </w:style>
  <w:style w:type="character" w:customStyle="1" w:styleId="Bodytext2SmallCaps0">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2"/>
      <w:szCs w:val="22"/>
      <w:u w:val="none"/>
      <w:lang w:val="ro-RO" w:eastAsia="ro-RO" w:bidi="ro-RO"/>
    </w:rPr>
  </w:style>
  <w:style w:type="paragraph" w:customStyle="1" w:styleId="Footnote0">
    <w:name w:val="Footnote"/>
    <w:basedOn w:val="Normal"/>
    <w:link w:val="Footnote"/>
    <w:pPr>
      <w:shd w:val="clear" w:color="auto" w:fill="FFFFFF"/>
      <w:spacing w:line="0" w:lineRule="atLeast"/>
      <w:jc w:val="both"/>
    </w:pPr>
    <w:rPr>
      <w:rFonts w:ascii="Calibri" w:eastAsia="Calibri" w:hAnsi="Calibri" w:cs="Calibri"/>
      <w:sz w:val="18"/>
      <w:szCs w:val="18"/>
    </w:rPr>
  </w:style>
  <w:style w:type="paragraph" w:customStyle="1" w:styleId="Footnote20">
    <w:name w:val="Footnote (2)"/>
    <w:basedOn w:val="Normal"/>
    <w:link w:val="Footnote2"/>
    <w:pPr>
      <w:shd w:val="clear" w:color="auto" w:fill="FFFFFF"/>
      <w:spacing w:line="263" w:lineRule="exact"/>
      <w:jc w:val="both"/>
    </w:pPr>
    <w:rPr>
      <w:rFonts w:ascii="Times New Roman" w:eastAsia="Times New Roman" w:hAnsi="Times New Roman" w:cs="Times New Roman"/>
      <w:i/>
      <w:iCs/>
      <w:sz w:val="22"/>
      <w:szCs w:val="22"/>
    </w:rPr>
  </w:style>
  <w:style w:type="paragraph" w:customStyle="1" w:styleId="Footnote30">
    <w:name w:val="Footnote (3)"/>
    <w:basedOn w:val="Normal"/>
    <w:link w:val="Footnote3"/>
    <w:pPr>
      <w:shd w:val="clear" w:color="auto" w:fill="FFFFFF"/>
      <w:spacing w:line="263" w:lineRule="exact"/>
      <w:jc w:val="both"/>
    </w:pPr>
    <w:rPr>
      <w:rFonts w:ascii="Times New Roman" w:eastAsia="Times New Roman" w:hAnsi="Times New Roman" w:cs="Times New Roman"/>
      <w:sz w:val="22"/>
      <w:szCs w:val="22"/>
    </w:rPr>
  </w:style>
  <w:style w:type="paragraph" w:customStyle="1" w:styleId="Footnote40">
    <w:name w:val="Footnote (4)"/>
    <w:basedOn w:val="Normal"/>
    <w:link w:val="Footnote4"/>
    <w:pPr>
      <w:shd w:val="clear" w:color="auto" w:fill="FFFFFF"/>
      <w:spacing w:line="0" w:lineRule="atLeast"/>
      <w:jc w:val="both"/>
    </w:pPr>
    <w:rPr>
      <w:rFonts w:ascii="Calibri" w:eastAsia="Calibri" w:hAnsi="Calibri" w:cs="Calibri"/>
      <w:i/>
      <w:iCs/>
      <w:sz w:val="19"/>
      <w:szCs w:val="19"/>
    </w:rPr>
  </w:style>
  <w:style w:type="paragraph" w:customStyle="1" w:styleId="Picturecaption2">
    <w:name w:val="Picture caption (2)"/>
    <w:basedOn w:val="Normal"/>
    <w:link w:val="Picturecaption2Exact"/>
    <w:pPr>
      <w:shd w:val="clear" w:color="auto" w:fill="FFFFFF"/>
      <w:spacing w:line="0" w:lineRule="atLeast"/>
    </w:pPr>
    <w:rPr>
      <w:rFonts w:ascii="Calibri" w:eastAsia="Calibri" w:hAnsi="Calibri" w:cs="Calibri"/>
      <w:sz w:val="18"/>
      <w:szCs w:val="18"/>
    </w:rPr>
  </w:style>
  <w:style w:type="paragraph" w:customStyle="1" w:styleId="Picturecaption3">
    <w:name w:val="Picture caption (3)"/>
    <w:basedOn w:val="Normal"/>
    <w:link w:val="Picturecaption3Exact"/>
    <w:pPr>
      <w:shd w:val="clear" w:color="auto" w:fill="FFFFFF"/>
      <w:spacing w:line="0" w:lineRule="atLeast"/>
    </w:pPr>
    <w:rPr>
      <w:rFonts w:ascii="Calibri" w:eastAsia="Calibri" w:hAnsi="Calibri" w:cs="Calibri"/>
      <w:sz w:val="19"/>
      <w:szCs w:val="19"/>
    </w:rPr>
  </w:style>
  <w:style w:type="paragraph" w:customStyle="1" w:styleId="Bodytext20">
    <w:name w:val="Body text (2)"/>
    <w:basedOn w:val="Normal"/>
    <w:link w:val="Bodytext2"/>
    <w:pPr>
      <w:shd w:val="clear" w:color="auto" w:fill="FFFFFF"/>
      <w:spacing w:line="266" w:lineRule="exact"/>
      <w:ind w:hanging="340"/>
      <w:jc w:val="center"/>
    </w:pPr>
    <w:rPr>
      <w:rFonts w:ascii="Times New Roman" w:eastAsia="Times New Roman" w:hAnsi="Times New Roman" w:cs="Times New Roman"/>
      <w:sz w:val="22"/>
      <w:szCs w:val="22"/>
    </w:rPr>
  </w:style>
  <w:style w:type="paragraph" w:customStyle="1" w:styleId="Bodytext9">
    <w:name w:val="Body text (9)"/>
    <w:basedOn w:val="Normal"/>
    <w:link w:val="Bodytext9Exact"/>
    <w:pPr>
      <w:shd w:val="clear" w:color="auto" w:fill="FFFFFF"/>
      <w:spacing w:line="0" w:lineRule="atLeast"/>
    </w:pPr>
    <w:rPr>
      <w:rFonts w:ascii="Calibri" w:eastAsia="Calibri" w:hAnsi="Calibri" w:cs="Calibri"/>
      <w:sz w:val="26"/>
      <w:szCs w:val="26"/>
    </w:rPr>
  </w:style>
  <w:style w:type="paragraph" w:customStyle="1" w:styleId="Picturecaption">
    <w:name w:val="Picture caption"/>
    <w:basedOn w:val="Normal"/>
    <w:link w:val="PicturecaptionExact"/>
    <w:pPr>
      <w:shd w:val="clear" w:color="auto" w:fill="FFFFFF"/>
      <w:spacing w:line="263" w:lineRule="exact"/>
      <w:jc w:val="right"/>
    </w:pPr>
    <w:rPr>
      <w:rFonts w:ascii="Times New Roman" w:eastAsia="Times New Roman" w:hAnsi="Times New Roman" w:cs="Times New Roman"/>
      <w:sz w:val="22"/>
      <w:szCs w:val="22"/>
    </w:rPr>
  </w:style>
  <w:style w:type="paragraph" w:customStyle="1" w:styleId="Picturecaption4">
    <w:name w:val="Picture caption (4)"/>
    <w:basedOn w:val="Normal"/>
    <w:link w:val="Picturecaption4Exact"/>
    <w:pPr>
      <w:shd w:val="clear" w:color="auto" w:fill="FFFFFF"/>
      <w:spacing w:line="0" w:lineRule="atLeast"/>
    </w:pPr>
    <w:rPr>
      <w:rFonts w:ascii="Times New Roman" w:eastAsia="Times New Roman" w:hAnsi="Times New Roman" w:cs="Times New Roman"/>
      <w:spacing w:val="20"/>
      <w:sz w:val="23"/>
      <w:szCs w:val="23"/>
    </w:rPr>
  </w:style>
  <w:style w:type="paragraph" w:customStyle="1" w:styleId="Bodytext80">
    <w:name w:val="Body text (8)"/>
    <w:basedOn w:val="Normal"/>
    <w:link w:val="Bodytext8"/>
    <w:pPr>
      <w:shd w:val="clear" w:color="auto" w:fill="FFFFFF"/>
      <w:spacing w:line="302" w:lineRule="exact"/>
      <w:jc w:val="both"/>
    </w:pPr>
    <w:rPr>
      <w:rFonts w:ascii="Times New Roman" w:eastAsia="Times New Roman" w:hAnsi="Times New Roman" w:cs="Times New Roman"/>
      <w:b/>
      <w:bCs/>
      <w:sz w:val="22"/>
      <w:szCs w:val="22"/>
    </w:rPr>
  </w:style>
  <w:style w:type="paragraph" w:customStyle="1" w:styleId="Bodytext12">
    <w:name w:val="Body text (12)"/>
    <w:basedOn w:val="Normal"/>
    <w:link w:val="Bodytext12Exact"/>
    <w:pPr>
      <w:shd w:val="clear" w:color="auto" w:fill="FFFFFF"/>
      <w:spacing w:line="0" w:lineRule="atLeast"/>
    </w:pPr>
    <w:rPr>
      <w:rFonts w:ascii="Calibri" w:eastAsia="Calibri" w:hAnsi="Calibri" w:cs="Calibri"/>
      <w:sz w:val="11"/>
      <w:szCs w:val="11"/>
    </w:rPr>
  </w:style>
  <w:style w:type="paragraph" w:customStyle="1" w:styleId="Bodytext30">
    <w:name w:val="Body text (3)"/>
    <w:basedOn w:val="Normal"/>
    <w:link w:val="Bodytext3"/>
    <w:pPr>
      <w:shd w:val="clear" w:color="auto" w:fill="FFFFFF"/>
      <w:spacing w:line="0" w:lineRule="atLeast"/>
    </w:pPr>
    <w:rPr>
      <w:rFonts w:ascii="Franklin Gothic Heavy" w:eastAsia="Franklin Gothic Heavy" w:hAnsi="Franklin Gothic Heavy" w:cs="Franklin Gothic Heavy"/>
      <w:spacing w:val="-10"/>
      <w:w w:val="200"/>
      <w:sz w:val="22"/>
      <w:szCs w:val="22"/>
    </w:rPr>
  </w:style>
  <w:style w:type="paragraph" w:customStyle="1" w:styleId="Bodytext40">
    <w:name w:val="Body text (4)"/>
    <w:basedOn w:val="Normal"/>
    <w:link w:val="Bodytext4"/>
    <w:pPr>
      <w:shd w:val="clear" w:color="auto" w:fill="FFFFFF"/>
      <w:spacing w:line="0" w:lineRule="atLeast"/>
    </w:pPr>
    <w:rPr>
      <w:rFonts w:ascii="Consolas" w:eastAsia="Consolas" w:hAnsi="Consolas" w:cs="Consolas"/>
      <w:spacing w:val="-20"/>
      <w:w w:val="250"/>
      <w:sz w:val="14"/>
      <w:szCs w:val="14"/>
    </w:rPr>
  </w:style>
  <w:style w:type="paragraph" w:customStyle="1" w:styleId="Heading30">
    <w:name w:val="Heading #3"/>
    <w:basedOn w:val="Normal"/>
    <w:link w:val="Heading3"/>
    <w:pPr>
      <w:shd w:val="clear" w:color="auto" w:fill="FFFFFF"/>
      <w:spacing w:line="0" w:lineRule="atLeast"/>
      <w:outlineLvl w:val="2"/>
    </w:pPr>
    <w:rPr>
      <w:rFonts w:ascii="Tahoma" w:eastAsia="Tahoma" w:hAnsi="Tahoma" w:cs="Tahoma"/>
      <w:w w:val="200"/>
    </w:rPr>
  </w:style>
  <w:style w:type="paragraph" w:customStyle="1" w:styleId="Bodytext50">
    <w:name w:val="Body text (5)"/>
    <w:basedOn w:val="Normal"/>
    <w:link w:val="Bodytext5"/>
    <w:pPr>
      <w:shd w:val="clear" w:color="auto" w:fill="FFFFFF"/>
      <w:spacing w:line="112" w:lineRule="exact"/>
      <w:jc w:val="both"/>
    </w:pPr>
    <w:rPr>
      <w:rFonts w:ascii="Tahoma" w:eastAsia="Tahoma" w:hAnsi="Tahoma" w:cs="Tahoma"/>
      <w:w w:val="200"/>
      <w:sz w:val="9"/>
      <w:szCs w:val="9"/>
    </w:rPr>
  </w:style>
  <w:style w:type="paragraph" w:customStyle="1" w:styleId="Bodytext60">
    <w:name w:val="Body text (6)"/>
    <w:basedOn w:val="Normal"/>
    <w:link w:val="Bodytext6"/>
    <w:pPr>
      <w:shd w:val="clear" w:color="auto" w:fill="FFFFFF"/>
      <w:spacing w:before="300" w:line="266" w:lineRule="exact"/>
      <w:jc w:val="center"/>
    </w:pPr>
    <w:rPr>
      <w:rFonts w:ascii="Calibri" w:eastAsia="Calibri" w:hAnsi="Calibri" w:cs="Calibri"/>
      <w:sz w:val="18"/>
      <w:szCs w:val="18"/>
    </w:rPr>
  </w:style>
  <w:style w:type="paragraph" w:customStyle="1" w:styleId="Bodytext70">
    <w:name w:val="Body text (7)"/>
    <w:basedOn w:val="Normal"/>
    <w:link w:val="Bodytext7"/>
    <w:pPr>
      <w:shd w:val="clear" w:color="auto" w:fill="FFFFFF"/>
      <w:spacing w:before="180" w:after="300" w:line="0" w:lineRule="atLeast"/>
      <w:jc w:val="both"/>
    </w:pPr>
    <w:rPr>
      <w:rFonts w:ascii="Times New Roman" w:eastAsia="Times New Roman" w:hAnsi="Times New Roman" w:cs="Times New Roman"/>
      <w:i/>
      <w:iCs/>
      <w:sz w:val="22"/>
      <w:szCs w:val="22"/>
    </w:rPr>
  </w:style>
  <w:style w:type="paragraph" w:customStyle="1" w:styleId="Tableofcontents0">
    <w:name w:val="Table of contents"/>
    <w:basedOn w:val="Normal"/>
    <w:link w:val="Tableofcontents"/>
    <w:pPr>
      <w:shd w:val="clear" w:color="auto" w:fill="FFFFFF"/>
      <w:spacing w:line="266" w:lineRule="exact"/>
      <w:jc w:val="both"/>
    </w:pPr>
    <w:rPr>
      <w:rFonts w:ascii="Times New Roman" w:eastAsia="Times New Roman" w:hAnsi="Times New Roman" w:cs="Times New Roman"/>
      <w:sz w:val="22"/>
      <w:szCs w:val="22"/>
    </w:rPr>
  </w:style>
  <w:style w:type="paragraph" w:customStyle="1" w:styleId="Heading21">
    <w:name w:val="Heading #2"/>
    <w:basedOn w:val="Normal"/>
    <w:link w:val="Heading20"/>
    <w:pPr>
      <w:shd w:val="clear" w:color="auto" w:fill="FFFFFF"/>
      <w:spacing w:before="120" w:line="0" w:lineRule="atLeast"/>
      <w:outlineLvl w:val="1"/>
    </w:pPr>
    <w:rPr>
      <w:rFonts w:ascii="Times New Roman" w:eastAsia="Times New Roman" w:hAnsi="Times New Roman" w:cs="Times New Roman"/>
      <w:sz w:val="22"/>
      <w:szCs w:val="22"/>
    </w:rPr>
  </w:style>
  <w:style w:type="paragraph" w:customStyle="1" w:styleId="Bodytext100">
    <w:name w:val="Body text (10)"/>
    <w:basedOn w:val="Normal"/>
    <w:link w:val="Bodytext1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Heading10">
    <w:name w:val="Heading #1"/>
    <w:basedOn w:val="Normal"/>
    <w:link w:val="Heading1"/>
    <w:pPr>
      <w:shd w:val="clear" w:color="auto" w:fill="FFFFFF"/>
      <w:spacing w:line="0" w:lineRule="atLeast"/>
      <w:jc w:val="both"/>
      <w:outlineLvl w:val="0"/>
    </w:pPr>
    <w:rPr>
      <w:rFonts w:ascii="Times New Roman" w:eastAsia="Times New Roman" w:hAnsi="Times New Roman" w:cs="Times New Roman"/>
      <w:sz w:val="22"/>
      <w:szCs w:val="22"/>
    </w:rPr>
  </w:style>
  <w:style w:type="paragraph" w:customStyle="1" w:styleId="Bodytext110">
    <w:name w:val="Body text (11)"/>
    <w:basedOn w:val="Normal"/>
    <w:link w:val="Bodytext11"/>
    <w:pPr>
      <w:shd w:val="clear" w:color="auto" w:fill="FFFFFF"/>
      <w:spacing w:line="0" w:lineRule="atLeast"/>
      <w:jc w:val="both"/>
    </w:pPr>
    <w:rPr>
      <w:rFonts w:ascii="Times New Roman" w:eastAsia="Times New Roman" w:hAnsi="Times New Roman" w:cs="Times New Roman"/>
      <w:sz w:val="20"/>
      <w:szCs w:val="20"/>
    </w:rPr>
  </w:style>
  <w:style w:type="paragraph" w:styleId="ListParagraph">
    <w:name w:val="List Paragraph"/>
    <w:basedOn w:val="Normal"/>
    <w:uiPriority w:val="34"/>
    <w:qFormat/>
    <w:rsid w:val="00B209CA"/>
    <w:pPr>
      <w:ind w:left="720"/>
      <w:contextualSpacing/>
    </w:pPr>
  </w:style>
  <w:style w:type="character" w:customStyle="1" w:styleId="Heading2Char">
    <w:name w:val="Heading 2 Char"/>
    <w:basedOn w:val="DefaultParagraphFont"/>
    <w:link w:val="Heading2"/>
    <w:uiPriority w:val="99"/>
    <w:rsid w:val="00887523"/>
    <w:rPr>
      <w:rFonts w:ascii="Times New Roman" w:eastAsia="Times New Roman" w:hAnsi="Times New Roman" w:cs="Times New Roman"/>
      <w:b/>
      <w:bCs/>
      <w:sz w:val="28"/>
      <w:szCs w:val="28"/>
      <w:lang w:eastAsia="en-US" w:bidi="ar-SA"/>
    </w:rPr>
  </w:style>
  <w:style w:type="paragraph" w:styleId="NoSpacing">
    <w:name w:val="No Spacing"/>
    <w:uiPriority w:val="1"/>
    <w:qFormat/>
    <w:rsid w:val="00887523"/>
    <w:pPr>
      <w:widowControl/>
    </w:pPr>
    <w:rPr>
      <w:rFonts w:ascii="Calibri" w:eastAsia="Calibri" w:hAnsi="Calibri" w:cs="Times New Roman"/>
      <w:sz w:val="22"/>
      <w:szCs w:val="22"/>
      <w:lang w:eastAsia="en-US" w:bidi="ar-SA"/>
    </w:rPr>
  </w:style>
  <w:style w:type="paragraph" w:styleId="Header">
    <w:name w:val="header"/>
    <w:basedOn w:val="Normal"/>
    <w:link w:val="HeaderChar"/>
    <w:uiPriority w:val="99"/>
    <w:rsid w:val="009E2E0A"/>
    <w:pPr>
      <w:keepNext/>
      <w:keepLines/>
      <w:widowControl/>
      <w:tabs>
        <w:tab w:val="center" w:pos="4703"/>
        <w:tab w:val="right" w:pos="9406"/>
      </w:tabs>
      <w:spacing w:after="120"/>
      <w:jc w:val="both"/>
    </w:pPr>
    <w:rPr>
      <w:rFonts w:ascii="Times New Roman" w:eastAsia="Times New Roman" w:hAnsi="Times New Roman" w:cs="Times New Roman"/>
      <w:color w:val="auto"/>
      <w:sz w:val="28"/>
      <w:szCs w:val="28"/>
      <w:lang w:eastAsia="en-US" w:bidi="ar-SA"/>
    </w:rPr>
  </w:style>
  <w:style w:type="character" w:customStyle="1" w:styleId="HeaderChar">
    <w:name w:val="Header Char"/>
    <w:basedOn w:val="DefaultParagraphFont"/>
    <w:link w:val="Header"/>
    <w:uiPriority w:val="99"/>
    <w:rsid w:val="009E2E0A"/>
    <w:rPr>
      <w:rFonts w:ascii="Times New Roman" w:eastAsia="Times New Roman" w:hAnsi="Times New Roman" w:cs="Times New Roman"/>
      <w:sz w:val="28"/>
      <w:szCs w:val="28"/>
      <w:lang w:eastAsia="en-US" w:bidi="ar-SA"/>
    </w:rPr>
  </w:style>
  <w:style w:type="paragraph" w:styleId="NormalWeb">
    <w:name w:val="Normal (Web)"/>
    <w:basedOn w:val="Normal"/>
    <w:uiPriority w:val="99"/>
    <w:unhideWhenUsed/>
    <w:rsid w:val="009E2E0A"/>
    <w:pPr>
      <w:widowControl/>
      <w:spacing w:before="100" w:beforeAutospacing="1" w:after="100" w:afterAutospacing="1"/>
    </w:pPr>
    <w:rPr>
      <w:rFonts w:ascii="Times New Roman" w:eastAsiaTheme="minorEastAsia" w:hAnsi="Times New Roman" w:cs="Times New Roman"/>
      <w:color w:val="auto"/>
      <w:lang w:val="en-US" w:eastAsia="en-US" w:bidi="ar-SA"/>
    </w:rPr>
  </w:style>
  <w:style w:type="paragraph" w:styleId="Footer">
    <w:name w:val="footer"/>
    <w:basedOn w:val="Normal"/>
    <w:link w:val="FooterChar"/>
    <w:uiPriority w:val="99"/>
    <w:unhideWhenUsed/>
    <w:rsid w:val="009E2E0A"/>
    <w:pPr>
      <w:tabs>
        <w:tab w:val="center" w:pos="4680"/>
        <w:tab w:val="right" w:pos="9360"/>
      </w:tabs>
    </w:pPr>
  </w:style>
  <w:style w:type="character" w:customStyle="1" w:styleId="FooterChar">
    <w:name w:val="Footer Char"/>
    <w:basedOn w:val="DefaultParagraphFont"/>
    <w:link w:val="Footer"/>
    <w:uiPriority w:val="99"/>
    <w:rsid w:val="009E2E0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152786">
      <w:bodyDiv w:val="1"/>
      <w:marLeft w:val="0"/>
      <w:marRight w:val="0"/>
      <w:marTop w:val="0"/>
      <w:marBottom w:val="0"/>
      <w:divBdr>
        <w:top w:val="none" w:sz="0" w:space="0" w:color="auto"/>
        <w:left w:val="none" w:sz="0" w:space="0" w:color="auto"/>
        <w:bottom w:val="none" w:sz="0" w:space="0" w:color="auto"/>
        <w:right w:val="none" w:sz="0" w:space="0" w:color="auto"/>
      </w:divBdr>
    </w:div>
    <w:div w:id="1740009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30</Pages>
  <Words>9276</Words>
  <Characters>52874</Characters>
  <Application>Microsoft Office Word</Application>
  <DocSecurity>0</DocSecurity>
  <Lines>440</Lines>
  <Paragraphs>124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KM_C224e-20230113115116</vt:lpstr>
      <vt:lpstr>KM_C224e-20230113115116</vt:lpstr>
    </vt:vector>
  </TitlesOfParts>
  <Company>diakov.net</Company>
  <LinksUpToDate>false</LinksUpToDate>
  <CharactersWithSpaces>62026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KM_C224e-20230113115116</dc:title>
  <dc:subject/>
  <dc:creator>claudia</dc:creator>
  <cp:keywords/>
  <cp:lastModifiedBy>Adm</cp:lastModifiedBy>
  <cp:revision>10</cp:revision>
  <dcterms:created xsi:type="dcterms:W3CDTF">2025-06-12T14:48:00Z</dcterms:created>
  <dcterms:modified xsi:type="dcterms:W3CDTF">2025-06-20T08:48:00Z</dcterms:modified>
</cp:coreProperties>
</file>